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10" w:type="dxa"/>
        <w:tblInd w:w="-1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10"/>
      </w:tblGrid>
      <w:tr w:rsidR="000C7BCB">
        <w:tc>
          <w:tcPr>
            <w:tcW w:w="11910" w:type="dxa"/>
          </w:tcPr>
          <w:p w:rsidR="000C7BCB" w:rsidRPr="00022B1B" w:rsidRDefault="006A06E4" w:rsidP="000C7BCB">
            <w:pPr>
              <w:pStyle w:val="Bannertablecell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C3AB82" wp14:editId="5D976202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1747149</wp:posOffset>
                      </wp:positionV>
                      <wp:extent cx="4319905" cy="288290"/>
                      <wp:effectExtent l="0" t="0" r="4445" b="1651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7F5C" w:rsidRPr="0041787B" w:rsidRDefault="006A06E4" w:rsidP="000C7BCB">
                                  <w:pPr>
                                    <w:pStyle w:val="Healthmainsubheading"/>
                                  </w:pPr>
                                  <w:r>
                                    <w:t>Case study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56.7pt;margin-top:137.55pt;width:340.1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4TsQ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" filled="f" stroked="f">
                      <v:textbox inset="0,0,0,0">
                        <w:txbxContent>
                          <w:p w:rsidR="00267F5C" w:rsidRPr="0041787B" w:rsidRDefault="006A06E4" w:rsidP="000C7BCB">
                            <w:pPr>
                              <w:pStyle w:val="Healthmainsubheading"/>
                            </w:pPr>
                            <w:r>
                              <w:t>Case study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F7CF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F8B309" wp14:editId="3EF952FC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828040</wp:posOffset>
                      </wp:positionV>
                      <wp:extent cx="4319905" cy="685800"/>
                      <wp:effectExtent l="0" t="0" r="0" b="63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7F5C" w:rsidRPr="0041787B" w:rsidRDefault="00267F5C" w:rsidP="000C7BCB">
                                  <w:pPr>
                                    <w:pStyle w:val="Healthmainheading"/>
                                  </w:pPr>
                                  <w:r>
                                    <w:t>Simulated Learning Environment</w:t>
                                  </w:r>
                                  <w:r w:rsidR="00980BFA">
                                    <w:t>s</w:t>
                                  </w:r>
                                  <w:r>
                                    <w:t xml:space="preserve"> Program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56.7pt;margin-top:65.2pt;width:340.1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RNtAIAALA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" filled="f" stroked="f">
                      <v:textbox inset="0,0,0,0">
                        <w:txbxContent>
                          <w:p w:rsidR="00267F5C" w:rsidRPr="0041787B" w:rsidRDefault="00267F5C" w:rsidP="000C7BCB">
                            <w:pPr>
                              <w:pStyle w:val="Healthmainheading"/>
                            </w:pPr>
                            <w:r>
                              <w:t>Simulated Learning Environment</w:t>
                            </w:r>
                            <w:r w:rsidR="00980BFA">
                              <w:t>s</w:t>
                            </w:r>
                            <w:r>
                              <w:t xml:space="preserve"> Program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F7CFB">
              <w:rPr>
                <w:noProof/>
                <w:szCs w:val="20"/>
                <w:lang w:eastAsia="en-AU"/>
              </w:rPr>
              <w:drawing>
                <wp:anchor distT="0" distB="0" distL="114300" distR="114300" simplePos="0" relativeHeight="251658752" behindDoc="0" locked="1" layoutInCell="1" allowOverlap="1" wp14:anchorId="7DF16AFB" wp14:editId="31A20C6E">
                  <wp:simplePos x="0" y="0"/>
                  <wp:positionH relativeFrom="page">
                    <wp:posOffset>720090</wp:posOffset>
                  </wp:positionH>
                  <wp:positionV relativeFrom="page">
                    <wp:posOffset>10081260</wp:posOffset>
                  </wp:positionV>
                  <wp:extent cx="723900" cy="419100"/>
                  <wp:effectExtent l="0" t="0" r="0" b="0"/>
                  <wp:wrapNone/>
                  <wp:docPr id="14" name="Picture 14" descr="SGV 541 as RGB - 2cm wide at 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GV 541 as RGB - 2cm wide at 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CFB">
              <w:rPr>
                <w:noProof/>
                <w:lang w:eastAsia="en-AU"/>
              </w:rPr>
              <w:drawing>
                <wp:inline distT="0" distB="0" distL="0" distR="0" wp14:anchorId="3427CE1B" wp14:editId="761ABEF1">
                  <wp:extent cx="7550150" cy="2063750"/>
                  <wp:effectExtent l="0" t="0" r="0" b="0"/>
                  <wp:docPr id="2" name="Picture 1" descr="1009016 VCP A4 newsletter portrait_Word setup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9016 VCP A4 newsletter portrait_Word setup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0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BCB" w:rsidRDefault="000C7BCB" w:rsidP="000F6E00">
      <w:pPr>
        <w:pStyle w:val="Healthbody"/>
        <w:spacing w:before="120"/>
        <w:sectPr w:rsidR="000C7BCB" w:rsidSect="000C7BCB">
          <w:footerReference w:type="default" r:id="rId10"/>
          <w:type w:val="continuous"/>
          <w:pgSz w:w="11899" w:h="16838"/>
          <w:pgMar w:top="0" w:right="851" w:bottom="2155" w:left="1134" w:header="0" w:footer="567" w:gutter="0"/>
          <w:cols w:space="708"/>
        </w:sectPr>
      </w:pPr>
    </w:p>
    <w:p w:rsidR="004D6B5E" w:rsidRPr="006A06E4" w:rsidRDefault="00DA0B32" w:rsidP="0055363F">
      <w:pPr>
        <w:pStyle w:val="Healthheading1"/>
        <w:spacing w:before="600" w:after="600"/>
      </w:pPr>
      <w:r w:rsidRPr="006A06E4">
        <w:lastRenderedPageBreak/>
        <w:t>Enhancing clinical skills and collaborati</w:t>
      </w:r>
      <w:r w:rsidR="006A06E4" w:rsidRPr="006A06E4">
        <w:t xml:space="preserve">ve working: </w:t>
      </w:r>
      <w:r w:rsidR="006A06E4">
        <w:t>D</w:t>
      </w:r>
      <w:r w:rsidR="006A06E4" w:rsidRPr="006A06E4">
        <w:t>eveloping an inter</w:t>
      </w:r>
      <w:r w:rsidRPr="006A06E4">
        <w:t>professional simulated learning space</w:t>
      </w:r>
      <w:bookmarkStart w:id="0" w:name="_GoBack"/>
      <w:bookmarkEnd w:id="0"/>
    </w:p>
    <w:p w:rsidR="007521C5" w:rsidRPr="006A06E4" w:rsidRDefault="007521C5" w:rsidP="006A06E4">
      <w:pPr>
        <w:pStyle w:val="Healthheading2"/>
        <w:spacing w:before="480"/>
      </w:pPr>
      <w:r w:rsidRPr="006A06E4">
        <w:t>Background</w:t>
      </w:r>
    </w:p>
    <w:p w:rsidR="00661368" w:rsidRPr="006A06E4" w:rsidRDefault="00661368" w:rsidP="006A06E4">
      <w:pPr>
        <w:pStyle w:val="Healthbody"/>
      </w:pPr>
      <w:r w:rsidRPr="006A06E4">
        <w:t>This was a collaborative project between the School of Nursing and Midwifery, Department of Physiotherapy, and Department Community Emergency Health and</w:t>
      </w:r>
      <w:r w:rsidR="00AF6927" w:rsidRPr="006A06E4">
        <w:t xml:space="preserve"> </w:t>
      </w:r>
      <w:r w:rsidRPr="006A06E4">
        <w:t>Paramedic Practice at Monash University.</w:t>
      </w:r>
      <w:r w:rsidR="00AF6927" w:rsidRPr="006A06E4">
        <w:t xml:space="preserve">  </w:t>
      </w:r>
      <w:r w:rsidR="009F7CFB" w:rsidRPr="006A06E4">
        <w:t xml:space="preserve">This project </w:t>
      </w:r>
      <w:r w:rsidR="00D96915" w:rsidRPr="006A06E4">
        <w:t xml:space="preserve">was </w:t>
      </w:r>
      <w:r w:rsidRPr="006A06E4">
        <w:t>informed by Health Workforce Australia</w:t>
      </w:r>
      <w:r w:rsidR="00AF6927" w:rsidRPr="006A06E4">
        <w:t>’s</w:t>
      </w:r>
      <w:r w:rsidRPr="006A06E4">
        <w:t xml:space="preserve"> </w:t>
      </w:r>
      <w:r w:rsidR="00326599" w:rsidRPr="006A06E4">
        <w:t xml:space="preserve">strategic directions for </w:t>
      </w:r>
      <w:r w:rsidR="009422A4">
        <w:t>‘</w:t>
      </w:r>
      <w:r w:rsidRPr="006A06E4">
        <w:t>interprof</w:t>
      </w:r>
      <w:r w:rsidR="009422A4">
        <w:t>essional education and practice’</w:t>
      </w:r>
      <w:r w:rsidR="00435582" w:rsidRPr="006A06E4">
        <w:t xml:space="preserve">. </w:t>
      </w:r>
      <w:r w:rsidRPr="006A06E4">
        <w:t>The aim of the project was to increase student capacity, improve professional development opportunities, and enhance interprofessional learning for health professional groups in the Mornington Peninsula Clinical Placement Network.</w:t>
      </w:r>
    </w:p>
    <w:p w:rsidR="00661368" w:rsidRPr="006A06E4" w:rsidRDefault="00661368" w:rsidP="006A06E4">
      <w:pPr>
        <w:pStyle w:val="Healthbody"/>
      </w:pPr>
      <w:r w:rsidRPr="006A06E4">
        <w:t>The project was funded and delivered in two parts. The first involved capital works to expand existing simulation facilities in the School of Nursing</w:t>
      </w:r>
      <w:r w:rsidR="005659EF" w:rsidRPr="006A06E4">
        <w:t xml:space="preserve"> and Midwifery</w:t>
      </w:r>
      <w:r w:rsidRPr="006A06E4">
        <w:t xml:space="preserve"> at Peninsula Campus (Franks</w:t>
      </w:r>
      <w:r w:rsidR="009422A4">
        <w:t>ton). The capital works and fit-</w:t>
      </w:r>
      <w:r w:rsidRPr="006A06E4">
        <w:t>out has provided a four</w:t>
      </w:r>
      <w:r w:rsidR="009422A4">
        <w:t>-</w:t>
      </w:r>
      <w:r w:rsidRPr="006A06E4">
        <w:t>bed medium</w:t>
      </w:r>
      <w:r w:rsidR="009422A4">
        <w:t>-</w:t>
      </w:r>
      <w:r w:rsidRPr="006A06E4">
        <w:t>fidelity clinical simulation area</w:t>
      </w:r>
      <w:r w:rsidR="005659EF" w:rsidRPr="006A06E4">
        <w:t xml:space="preserve"> and </w:t>
      </w:r>
      <w:r w:rsidRPr="006A06E4">
        <w:t>observation</w:t>
      </w:r>
      <w:r w:rsidR="005659EF" w:rsidRPr="006A06E4">
        <w:t>/debriefing</w:t>
      </w:r>
      <w:r w:rsidRPr="006A06E4">
        <w:t xml:space="preserve"> room</w:t>
      </w:r>
      <w:r w:rsidR="005659EF" w:rsidRPr="006A06E4">
        <w:t>. The second part of the project focused on the commissioning and operational rollout of educational activities within the new simulation facilities, with a specific focus on interprofessional education and practice.</w:t>
      </w:r>
    </w:p>
    <w:p w:rsidR="007521C5" w:rsidRPr="006A06E4" w:rsidRDefault="006A06E4" w:rsidP="006A06E4">
      <w:pPr>
        <w:pStyle w:val="Healthheading2"/>
      </w:pPr>
      <w:r>
        <w:t>Problem/drivers</w:t>
      </w:r>
    </w:p>
    <w:p w:rsidR="00662DB3" w:rsidRPr="006A06E4" w:rsidRDefault="00662DB3" w:rsidP="006A06E4">
      <w:pPr>
        <w:pStyle w:val="Healthbody"/>
      </w:pPr>
      <w:r w:rsidRPr="006A06E4">
        <w:t xml:space="preserve">The Mornington Peninsula region did not have an interdisciplinary simulation area whereby undergraduate and postgraduate </w:t>
      </w:r>
      <w:r w:rsidR="0079734E" w:rsidRPr="006A06E4">
        <w:t>students</w:t>
      </w:r>
      <w:r w:rsidRPr="006A06E4">
        <w:t xml:space="preserve"> and industry partners could learn together. The aim was to increase training and education facilities</w:t>
      </w:r>
      <w:r w:rsidR="008760EF" w:rsidRPr="006A06E4">
        <w:t xml:space="preserve"> for students and staff</w:t>
      </w:r>
      <w:r w:rsidRPr="006A06E4">
        <w:t xml:space="preserve"> allowing users the opportunity to rehearse skills in a safe environment without compromising patient safety and for the objective and controlled measurement of clinical performance.</w:t>
      </w:r>
    </w:p>
    <w:p w:rsidR="007521C5" w:rsidRPr="006A06E4" w:rsidRDefault="006A06E4" w:rsidP="006A06E4">
      <w:pPr>
        <w:pStyle w:val="Healthheading2"/>
      </w:pPr>
      <w:r>
        <w:t>Arriving at a solution</w:t>
      </w:r>
    </w:p>
    <w:p w:rsidR="00AF6927" w:rsidRPr="006A06E4" w:rsidRDefault="008760EF" w:rsidP="006A06E4">
      <w:pPr>
        <w:pStyle w:val="Healthbody"/>
      </w:pPr>
      <w:r w:rsidRPr="006A06E4">
        <w:t xml:space="preserve">A </w:t>
      </w:r>
      <w:r w:rsidR="0079734E" w:rsidRPr="006A06E4">
        <w:t>project management</w:t>
      </w:r>
      <w:r w:rsidRPr="006A06E4">
        <w:t xml:space="preserve"> committee</w:t>
      </w:r>
      <w:r w:rsidR="00B3563C" w:rsidRPr="006A06E4">
        <w:t xml:space="preserve"> </w:t>
      </w:r>
      <w:r w:rsidRPr="006A06E4">
        <w:t xml:space="preserve">was convened from </w:t>
      </w:r>
      <w:r w:rsidR="00B3563C" w:rsidRPr="006A06E4">
        <w:t>the Monash University Schools of Nursing and Midwifery (</w:t>
      </w:r>
      <w:proofErr w:type="spellStart"/>
      <w:r w:rsidR="00B3563C" w:rsidRPr="006A06E4">
        <w:t>S</w:t>
      </w:r>
      <w:r w:rsidRPr="006A06E4">
        <w:t>o</w:t>
      </w:r>
      <w:r w:rsidR="00B3563C" w:rsidRPr="006A06E4">
        <w:t>NM</w:t>
      </w:r>
      <w:proofErr w:type="spellEnd"/>
      <w:r w:rsidR="00B3563C" w:rsidRPr="006A06E4">
        <w:t>), Physiotherapy, and Community Emergency Health and Paramedic Practice</w:t>
      </w:r>
      <w:r w:rsidRPr="006A06E4">
        <w:t>. The aim was to work together</w:t>
      </w:r>
      <w:r w:rsidR="0078791A" w:rsidRPr="006A06E4">
        <w:t>,</w:t>
      </w:r>
      <w:r w:rsidR="00B3563C" w:rsidRPr="006A06E4">
        <w:t xml:space="preserve"> to </w:t>
      </w:r>
      <w:r w:rsidRPr="006A06E4">
        <w:t>identify discipline specific learning material which could be reformatted into an interprofessional</w:t>
      </w:r>
      <w:r w:rsidR="0078791A" w:rsidRPr="006A06E4">
        <w:t xml:space="preserve"> simulation and</w:t>
      </w:r>
      <w:r w:rsidR="00B3563C" w:rsidRPr="006A06E4">
        <w:t xml:space="preserve"> delivered to both undergraduate and postgraduate students and industry partners.</w:t>
      </w:r>
    </w:p>
    <w:p w:rsidR="0055363F" w:rsidRDefault="0055363F">
      <w:pPr>
        <w:rPr>
          <w:rFonts w:ascii="Arial" w:eastAsia="MS Mincho" w:hAnsi="Arial"/>
          <w:b/>
          <w:sz w:val="28"/>
          <w:lang w:val="en-AU"/>
        </w:rPr>
      </w:pPr>
      <w:r>
        <w:br w:type="page"/>
      </w:r>
    </w:p>
    <w:p w:rsidR="00580755" w:rsidRPr="006A06E4" w:rsidRDefault="007521C5" w:rsidP="006A06E4">
      <w:pPr>
        <w:pStyle w:val="Healthheading2"/>
      </w:pPr>
      <w:r w:rsidRPr="006A06E4">
        <w:t>Implementation process</w:t>
      </w:r>
    </w:p>
    <w:p w:rsidR="0027781C" w:rsidRPr="006A06E4" w:rsidRDefault="0078791A" w:rsidP="006A06E4">
      <w:pPr>
        <w:pStyle w:val="Healthbody"/>
      </w:pPr>
      <w:r w:rsidRPr="006A06E4">
        <w:t xml:space="preserve">Once the initial planning had been completed </w:t>
      </w:r>
      <w:r w:rsidR="005659EF" w:rsidRPr="006A06E4">
        <w:t>staff recruitment wa</w:t>
      </w:r>
      <w:r w:rsidR="0027781C" w:rsidRPr="006A06E4">
        <w:t xml:space="preserve">s initiated. To facilitate the development of the position description and recruitment of staff, resources on the HWA </w:t>
      </w:r>
      <w:proofErr w:type="spellStart"/>
      <w:r w:rsidR="0027781C" w:rsidRPr="006A06E4">
        <w:t>SimNET</w:t>
      </w:r>
      <w:proofErr w:type="spellEnd"/>
      <w:r w:rsidR="0027781C" w:rsidRPr="006A06E4">
        <w:t xml:space="preserve"> online portal for simulation education and training resources were used (</w:t>
      </w:r>
      <w:hyperlink r:id="rId11" w:history="1">
        <w:r w:rsidR="0027781C" w:rsidRPr="006A06E4">
          <w:t>www.simnet.net.au</w:t>
        </w:r>
      </w:hyperlink>
      <w:r w:rsidR="0027781C" w:rsidRPr="006A06E4">
        <w:t xml:space="preserve">). As a result the project appointed a flexible </w:t>
      </w:r>
      <w:r w:rsidR="0027781C" w:rsidRPr="006A06E4">
        <w:lastRenderedPageBreak/>
        <w:t>highly skilled staff member with ability to work across disciplines who has been a key enabler of the ability of the project to meet KPI requirements</w:t>
      </w:r>
      <w:r w:rsidRPr="006A06E4">
        <w:t>.</w:t>
      </w:r>
    </w:p>
    <w:p w:rsidR="00B3563C" w:rsidRPr="006A06E4" w:rsidRDefault="0078791A" w:rsidP="006A06E4">
      <w:pPr>
        <w:pStyle w:val="Healthbody"/>
      </w:pPr>
      <w:r w:rsidRPr="006A06E4">
        <w:t xml:space="preserve"> A targeted set of learning scenarios were redeveloped</w:t>
      </w:r>
      <w:r w:rsidR="005659EF" w:rsidRPr="006A06E4">
        <w:t xml:space="preserve"> from the existing Monash curricula </w:t>
      </w:r>
      <w:r w:rsidRPr="006A06E4">
        <w:t xml:space="preserve">to meet the project timelines but also to ensure that quality was maintained and consistent with all course curricula. Targeted </w:t>
      </w:r>
      <w:proofErr w:type="gramStart"/>
      <w:r w:rsidRPr="006A06E4">
        <w:t>staff were</w:t>
      </w:r>
      <w:proofErr w:type="gramEnd"/>
      <w:r w:rsidRPr="006A06E4">
        <w:t xml:space="preserve"> provided with basic simulation training focussed on technical and education delivery. Additional options</w:t>
      </w:r>
      <w:r w:rsidR="0027781C" w:rsidRPr="006A06E4">
        <w:t xml:space="preserve"> in relation to clinical decision making  </w:t>
      </w:r>
      <w:r w:rsidRPr="006A06E4">
        <w:t xml:space="preserve"> which came to light during the implementation phase were assessed and integrated into the project as </w:t>
      </w:r>
      <w:r w:rsidR="0032349D" w:rsidRPr="006A06E4">
        <w:t>added value components which extended the interprofessional outcomes.</w:t>
      </w:r>
    </w:p>
    <w:p w:rsidR="00580755" w:rsidRPr="006A06E4" w:rsidRDefault="007521C5" w:rsidP="006A06E4">
      <w:pPr>
        <w:pStyle w:val="Healthheading2"/>
      </w:pPr>
      <w:r w:rsidRPr="006A06E4">
        <w:t>Outcomes</w:t>
      </w:r>
    </w:p>
    <w:p w:rsidR="00D60D88" w:rsidRPr="006A06E4" w:rsidRDefault="00D60D88" w:rsidP="006A06E4">
      <w:pPr>
        <w:pStyle w:val="Healthbody"/>
      </w:pPr>
      <w:r w:rsidRPr="006A06E4">
        <w:t>Interprofessional learning scenarios</w:t>
      </w:r>
      <w:r w:rsidR="0032349D" w:rsidRPr="006A06E4">
        <w:t xml:space="preserve"> have been developed,</w:t>
      </w:r>
      <w:r w:rsidRPr="006A06E4">
        <w:t xml:space="preserve"> tested</w:t>
      </w:r>
      <w:r w:rsidR="0032349D" w:rsidRPr="006A06E4">
        <w:t xml:space="preserve"> and implemented</w:t>
      </w:r>
      <w:r w:rsidRPr="006A06E4">
        <w:t xml:space="preserve">. Instructor courses in SLE </w:t>
      </w:r>
      <w:r w:rsidR="0032349D" w:rsidRPr="006A06E4">
        <w:t xml:space="preserve">technical and education </w:t>
      </w:r>
      <w:r w:rsidRPr="006A06E4">
        <w:t>techniques</w:t>
      </w:r>
      <w:r w:rsidR="0032349D" w:rsidRPr="006A06E4">
        <w:t xml:space="preserve"> have been delivered by expert providers. The interdisciplinary partners engaged in this project have </w:t>
      </w:r>
      <w:r w:rsidRPr="006A06E4">
        <w:t>enhanced the interprofessional teaching capacity for educators and clinical supervisors</w:t>
      </w:r>
      <w:r w:rsidR="009A7874" w:rsidRPr="006A06E4">
        <w:t>. This</w:t>
      </w:r>
      <w:r w:rsidRPr="006A06E4">
        <w:t xml:space="preserve"> has resulted in an increas</w:t>
      </w:r>
      <w:r w:rsidR="0079734E" w:rsidRPr="006A06E4">
        <w:t>ed uptake of simulated learning.</w:t>
      </w:r>
      <w:r w:rsidRPr="006A06E4">
        <w:t xml:space="preserve"> </w:t>
      </w:r>
      <w:r w:rsidR="0032349D" w:rsidRPr="006A06E4">
        <w:t xml:space="preserve"> A key outcome has been the diversity of learning scenarios that have been conducted during the short implementation phase of the project.</w:t>
      </w:r>
    </w:p>
    <w:p w:rsidR="007521C5" w:rsidRPr="006A06E4" w:rsidRDefault="006A06E4" w:rsidP="006A06E4">
      <w:pPr>
        <w:pStyle w:val="Healthheading2"/>
      </w:pPr>
      <w:r>
        <w:t>Barriers</w:t>
      </w:r>
    </w:p>
    <w:p w:rsidR="00580755" w:rsidRPr="006A06E4" w:rsidRDefault="00F9331C" w:rsidP="006A06E4">
      <w:pPr>
        <w:pStyle w:val="Healthbody"/>
      </w:pPr>
      <w:r w:rsidRPr="006A06E4">
        <w:t xml:space="preserve">The integration of </w:t>
      </w:r>
      <w:r w:rsidR="00EC38E6" w:rsidRPr="006A06E4">
        <w:t>audio technology with the simulation software</w:t>
      </w:r>
      <w:r w:rsidR="0032349D" w:rsidRPr="006A06E4">
        <w:t xml:space="preserve"> in testing and implementing learning scenarios</w:t>
      </w:r>
      <w:r w:rsidR="00EC38E6" w:rsidRPr="006A06E4">
        <w:t xml:space="preserve"> has proved to be more complex and time consuming than anticipated. The project has emphasised the importance of </w:t>
      </w:r>
      <w:r w:rsidR="000E10C6" w:rsidRPr="006A06E4">
        <w:t>having</w:t>
      </w:r>
      <w:r w:rsidR="00EC38E6" w:rsidRPr="006A06E4">
        <w:t xml:space="preserve"> </w:t>
      </w:r>
      <w:r w:rsidR="000E10C6" w:rsidRPr="006A06E4">
        <w:t xml:space="preserve">a project manager and team with suitable experience in the development and </w:t>
      </w:r>
      <w:r w:rsidR="0032349D" w:rsidRPr="006A06E4">
        <w:t xml:space="preserve">implementation </w:t>
      </w:r>
      <w:r w:rsidR="000E10C6" w:rsidRPr="006A06E4">
        <w:t xml:space="preserve">of simulation </w:t>
      </w:r>
      <w:r w:rsidR="0032349D" w:rsidRPr="006A06E4">
        <w:t>education capacity in learning initiatives</w:t>
      </w:r>
      <w:r w:rsidR="000E10C6" w:rsidRPr="006A06E4">
        <w:t>.</w:t>
      </w:r>
      <w:r w:rsidR="00EC38E6" w:rsidRPr="006A06E4">
        <w:t xml:space="preserve">  </w:t>
      </w:r>
      <w:r w:rsidRPr="006A06E4">
        <w:t>Th</w:t>
      </w:r>
      <w:r w:rsidR="0032349D" w:rsidRPr="006A06E4">
        <w:t>e time it takes to integrate interdisciplinary simulation into multiple curricula</w:t>
      </w:r>
      <w:r w:rsidR="0079734E" w:rsidRPr="006A06E4">
        <w:t xml:space="preserve"> was extensive. The completion of the project has its own set of challenges in regards to </w:t>
      </w:r>
      <w:r w:rsidRPr="006A06E4">
        <w:t>ensuring the ongoing funding to support the simulation coordinator</w:t>
      </w:r>
      <w:r w:rsidR="0079734E" w:rsidRPr="006A06E4">
        <w:t xml:space="preserve"> position</w:t>
      </w:r>
      <w:r w:rsidRPr="006A06E4">
        <w:t xml:space="preserve"> </w:t>
      </w:r>
      <w:r w:rsidR="0079734E" w:rsidRPr="006A06E4">
        <w:t>and further growth of interprofessional education across the Faculty.</w:t>
      </w:r>
    </w:p>
    <w:p w:rsidR="007521C5" w:rsidRPr="006A06E4" w:rsidRDefault="006A06E4" w:rsidP="006A06E4">
      <w:pPr>
        <w:pStyle w:val="Healthheading2"/>
      </w:pPr>
      <w:r>
        <w:t>Future directions</w:t>
      </w:r>
    </w:p>
    <w:p w:rsidR="00F9331C" w:rsidRPr="006A06E4" w:rsidRDefault="00F9331C" w:rsidP="006A06E4">
      <w:pPr>
        <w:pStyle w:val="Healthbody"/>
      </w:pPr>
      <w:r w:rsidRPr="006A06E4">
        <w:t xml:space="preserve">To complete </w:t>
      </w:r>
      <w:r w:rsidR="0079734E" w:rsidRPr="006A06E4">
        <w:t xml:space="preserve">an </w:t>
      </w:r>
      <w:r w:rsidRPr="006A06E4">
        <w:t>interdisciplinary pilot study and integrate the findings into</w:t>
      </w:r>
      <w:r w:rsidR="009A31CF" w:rsidRPr="006A06E4">
        <w:t xml:space="preserve"> a joint simulation </w:t>
      </w:r>
      <w:r w:rsidR="0079734E" w:rsidRPr="006A06E4">
        <w:t>research proposal.</w:t>
      </w:r>
      <w:r w:rsidR="009A31CF" w:rsidRPr="006A06E4">
        <w:t xml:space="preserve"> To continue to develop and incorporate simulation education across both undergradu</w:t>
      </w:r>
      <w:r w:rsidR="0079734E" w:rsidRPr="006A06E4">
        <w:t xml:space="preserve">ate and postgraduate curricula and to work with </w:t>
      </w:r>
      <w:r w:rsidR="00755B19" w:rsidRPr="006A06E4">
        <w:t xml:space="preserve">industry partners including local health care networks to implement </w:t>
      </w:r>
      <w:r w:rsidR="009A31CF" w:rsidRPr="006A06E4">
        <w:t xml:space="preserve">simulation exercises tailored </w:t>
      </w:r>
      <w:r w:rsidR="00755B19" w:rsidRPr="006A06E4">
        <w:t>to their</w:t>
      </w:r>
      <w:r w:rsidR="009A31CF" w:rsidRPr="006A06E4">
        <w:t xml:space="preserve"> needs</w:t>
      </w:r>
      <w:r w:rsidR="00755B19" w:rsidRPr="006A06E4">
        <w:t>.</w:t>
      </w:r>
    </w:p>
    <w:p w:rsidR="007521C5" w:rsidRPr="006A06E4" w:rsidRDefault="006A06E4" w:rsidP="006A06E4">
      <w:pPr>
        <w:pStyle w:val="Healthheading2"/>
      </w:pPr>
      <w:r>
        <w:t>Further i</w:t>
      </w:r>
      <w:r w:rsidR="007521C5" w:rsidRPr="006A06E4">
        <w:t xml:space="preserve">nformation </w:t>
      </w:r>
    </w:p>
    <w:p w:rsidR="006A06E4" w:rsidRDefault="006A06E4" w:rsidP="006A06E4">
      <w:pPr>
        <w:pStyle w:val="Healthheading4"/>
      </w:pPr>
      <w:r>
        <w:t>Contact</w:t>
      </w:r>
    </w:p>
    <w:p w:rsidR="006A06E4" w:rsidRDefault="00755B19" w:rsidP="006A06E4">
      <w:pPr>
        <w:pStyle w:val="Healthbody"/>
      </w:pPr>
      <w:r w:rsidRPr="006A06E4">
        <w:t>Dr Debra Griffiths (project lead</w:t>
      </w:r>
      <w:r w:rsidR="006A06E4">
        <w:t>):</w:t>
      </w:r>
      <w:r w:rsidR="006A06E4">
        <w:rPr>
          <w:rStyle w:val="Hyperlink"/>
          <w:color w:val="auto"/>
          <w:u w:val="none"/>
        </w:rPr>
        <w:t xml:space="preserve"> </w:t>
      </w:r>
      <w:hyperlink r:id="rId12" w:history="1">
        <w:r w:rsidR="006A06E4" w:rsidRPr="00DE0433">
          <w:rPr>
            <w:rStyle w:val="Hyperlink"/>
          </w:rPr>
          <w:t>debra.griffiths@monash.edu</w:t>
        </w:r>
      </w:hyperlink>
    </w:p>
    <w:p w:rsidR="006A06E4" w:rsidRPr="00AF6927" w:rsidRDefault="00755B19" w:rsidP="006A06E4">
      <w:pPr>
        <w:pStyle w:val="Healthbody"/>
      </w:pPr>
      <w:r w:rsidRPr="006A06E4">
        <w:t xml:space="preserve">Dr Jill </w:t>
      </w:r>
      <w:r w:rsidR="006A06E4">
        <w:t xml:space="preserve">Stow (simulation coordinator): </w:t>
      </w:r>
      <w:hyperlink r:id="rId13" w:history="1">
        <w:r w:rsidR="006A06E4" w:rsidRPr="00DE0433">
          <w:rPr>
            <w:rStyle w:val="Hyperlink"/>
          </w:rPr>
          <w:t>jill.stow@monash.edu</w:t>
        </w:r>
      </w:hyperlink>
    </w:p>
    <w:sectPr w:rsidR="006A06E4" w:rsidRPr="00AF6927" w:rsidSect="000C7BCB">
      <w:headerReference w:type="default" r:id="rId14"/>
      <w:footerReference w:type="default" r:id="rId15"/>
      <w:type w:val="continuous"/>
      <w:pgSz w:w="11899" w:h="16838"/>
      <w:pgMar w:top="1134" w:right="851" w:bottom="1134" w:left="1134" w:header="45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53" w:rsidRDefault="003B1F53">
      <w:r>
        <w:separator/>
      </w:r>
    </w:p>
  </w:endnote>
  <w:endnote w:type="continuationSeparator" w:id="0">
    <w:p w:rsidR="003B1F53" w:rsidRDefault="003B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5C" w:rsidRPr="000D3B7B" w:rsidRDefault="00267F5C" w:rsidP="00267F5C">
    <w:pPr>
      <w:pStyle w:val="Healthfooter"/>
      <w:rPr>
        <w:color w:val="0073CF"/>
        <w:sz w:val="24"/>
      </w:rPr>
    </w:pPr>
    <w:r>
      <w:rPr>
        <w:noProof/>
        <w:sz w:val="24"/>
        <w:szCs w:val="20"/>
        <w:lang w:eastAsia="en-AU"/>
      </w:rPr>
      <w:drawing>
        <wp:anchor distT="0" distB="0" distL="114300" distR="114300" simplePos="0" relativeHeight="251657728" behindDoc="1" locked="0" layoutInCell="1" allowOverlap="1" wp14:anchorId="0A3C5ED8" wp14:editId="490F2F54">
          <wp:simplePos x="0" y="0"/>
          <wp:positionH relativeFrom="page">
            <wp:posOffset>0</wp:posOffset>
          </wp:positionH>
          <wp:positionV relativeFrom="page">
            <wp:posOffset>9577070</wp:posOffset>
          </wp:positionV>
          <wp:extent cx="7607300" cy="355600"/>
          <wp:effectExtent l="0" t="0" r="0" b="6350"/>
          <wp:wrapNone/>
          <wp:docPr id="1" name="Picture 1" descr="1009016 VCP A4 newsletter portrait_Word setup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9016 VCP A4 newsletter portrait_Word setup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7B">
      <w:rPr>
        <w:sz w:val="24"/>
      </w:rPr>
      <w:tab/>
    </w:r>
    <w:r w:rsidRPr="000D3B7B">
      <w:rPr>
        <w:color w:val="0073CF"/>
        <w:sz w:val="24"/>
      </w:rPr>
      <w:t>Department of Health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5C" w:rsidRPr="00B43637" w:rsidRDefault="00267F5C" w:rsidP="00267F5C">
    <w:pPr>
      <w:pStyle w:val="Healthfooter"/>
    </w:pPr>
    <w:r w:rsidRPr="00B43637">
      <w:t xml:space="preserve">Page </w:t>
    </w:r>
    <w:r w:rsidRPr="00B43637">
      <w:rPr>
        <w:rStyle w:val="PageNumber"/>
        <w:rFonts w:ascii="Times New Roman" w:hAnsi="Times New Roman"/>
      </w:rPr>
      <w:fldChar w:fldCharType="begin"/>
    </w:r>
    <w:r w:rsidRPr="00B43637">
      <w:rPr>
        <w:rStyle w:val="PageNumber"/>
      </w:rPr>
      <w:instrText xml:space="preserve"> PAGE </w:instrText>
    </w:r>
    <w:r w:rsidRPr="00B43637">
      <w:rPr>
        <w:rStyle w:val="PageNumber"/>
        <w:rFonts w:ascii="Times New Roman" w:hAnsi="Times New Roman"/>
      </w:rPr>
      <w:fldChar w:fldCharType="separate"/>
    </w:r>
    <w:r w:rsidR="0055363F">
      <w:rPr>
        <w:rStyle w:val="PageNumber"/>
        <w:noProof/>
      </w:rPr>
      <w:t>2</w:t>
    </w:r>
    <w:r w:rsidRPr="00B43637">
      <w:rPr>
        <w:rStyle w:val="PageNumber"/>
        <w:rFonts w:ascii="Times New Roman" w:hAnsi="Times New Roman"/>
      </w:rPr>
      <w:fldChar w:fldCharType="end"/>
    </w:r>
    <w:r w:rsidRPr="00B43637">
      <w:tab/>
      <w:t>Department of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53" w:rsidRDefault="003B1F53">
      <w:r>
        <w:separator/>
      </w:r>
    </w:p>
  </w:footnote>
  <w:footnote w:type="continuationSeparator" w:id="0">
    <w:p w:rsidR="003B1F53" w:rsidRDefault="003B1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5C" w:rsidRDefault="00267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9EE"/>
    <w:multiLevelType w:val="hybridMultilevel"/>
    <w:tmpl w:val="9D74FA6C"/>
    <w:lvl w:ilvl="0" w:tplc="C4822D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D204D"/>
    <w:multiLevelType w:val="multilevel"/>
    <w:tmpl w:val="8D60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B7110"/>
    <w:multiLevelType w:val="hybridMultilevel"/>
    <w:tmpl w:val="26EEC04A"/>
    <w:lvl w:ilvl="0" w:tplc="A03E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4822D7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B0CB8"/>
    <w:multiLevelType w:val="hybridMultilevel"/>
    <w:tmpl w:val="3858F124"/>
    <w:lvl w:ilvl="0" w:tplc="0C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BD62038"/>
    <w:multiLevelType w:val="hybridMultilevel"/>
    <w:tmpl w:val="7B10B286"/>
    <w:lvl w:ilvl="0" w:tplc="C4822D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C4822D7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60540"/>
    <w:multiLevelType w:val="hybridMultilevel"/>
    <w:tmpl w:val="30BAC72E"/>
    <w:lvl w:ilvl="0" w:tplc="C4822D70">
      <w:start w:val="1"/>
      <w:numFmt w:val="bullet"/>
      <w:lvlText w:val="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6C221A4"/>
    <w:multiLevelType w:val="hybridMultilevel"/>
    <w:tmpl w:val="E8C6B2DE"/>
    <w:lvl w:ilvl="0" w:tplc="2C5E5F86">
      <w:start w:val="1"/>
      <w:numFmt w:val="bullet"/>
      <w:lvlText w:val="•"/>
      <w:lvlJc w:val="left"/>
      <w:pPr>
        <w:tabs>
          <w:tab w:val="num" w:pos="-3168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D3D40"/>
    <w:multiLevelType w:val="hybridMultilevel"/>
    <w:tmpl w:val="0ED07E0E"/>
    <w:lvl w:ilvl="0" w:tplc="ED288176">
      <w:start w:val="1"/>
      <w:numFmt w:val="bullet"/>
      <w:lvlText w:val="•"/>
      <w:lvlJc w:val="left"/>
      <w:pPr>
        <w:tabs>
          <w:tab w:val="num" w:pos="-3168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618A7"/>
    <w:multiLevelType w:val="multilevel"/>
    <w:tmpl w:val="E3CC9B2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146C2"/>
    <w:multiLevelType w:val="hybridMultilevel"/>
    <w:tmpl w:val="83803A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63F4E"/>
    <w:multiLevelType w:val="hybridMultilevel"/>
    <w:tmpl w:val="905EE5B2"/>
    <w:lvl w:ilvl="0" w:tplc="C4822D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D3829"/>
    <w:multiLevelType w:val="multilevel"/>
    <w:tmpl w:val="370ACDCC"/>
    <w:lvl w:ilvl="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A7EF3"/>
    <w:multiLevelType w:val="hybridMultilevel"/>
    <w:tmpl w:val="A37438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6BF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C6817"/>
    <w:multiLevelType w:val="hybridMultilevel"/>
    <w:tmpl w:val="2660886C"/>
    <w:lvl w:ilvl="0" w:tplc="C4822D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3007D"/>
    <w:multiLevelType w:val="hybridMultilevel"/>
    <w:tmpl w:val="E3CC9B28"/>
    <w:lvl w:ilvl="0" w:tplc="C4822D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60947"/>
    <w:multiLevelType w:val="multilevel"/>
    <w:tmpl w:val="26EE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0674A5"/>
    <w:multiLevelType w:val="multilevel"/>
    <w:tmpl w:val="0ED07E0E"/>
    <w:lvl w:ilvl="0">
      <w:start w:val="1"/>
      <w:numFmt w:val="bullet"/>
      <w:lvlText w:val="•"/>
      <w:lvlJc w:val="left"/>
      <w:pPr>
        <w:tabs>
          <w:tab w:val="num" w:pos="-3168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34ACD"/>
    <w:multiLevelType w:val="hybridMultilevel"/>
    <w:tmpl w:val="258A73CA"/>
    <w:lvl w:ilvl="0" w:tplc="0C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10E5E18"/>
    <w:multiLevelType w:val="multilevel"/>
    <w:tmpl w:val="8D60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1790B"/>
    <w:multiLevelType w:val="multilevel"/>
    <w:tmpl w:val="1E0C07D6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9974928"/>
    <w:multiLevelType w:val="hybridMultilevel"/>
    <w:tmpl w:val="74263F2E"/>
    <w:lvl w:ilvl="0" w:tplc="C4822D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37BCA"/>
    <w:multiLevelType w:val="multilevel"/>
    <w:tmpl w:val="91CA6874"/>
    <w:lvl w:ilvl="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25F3A"/>
    <w:multiLevelType w:val="hybridMultilevel"/>
    <w:tmpl w:val="0084439E"/>
    <w:lvl w:ilvl="0" w:tplc="0C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292472C"/>
    <w:multiLevelType w:val="hybridMultilevel"/>
    <w:tmpl w:val="CCF423E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3398F"/>
    <w:multiLevelType w:val="hybridMultilevel"/>
    <w:tmpl w:val="D6CCD074"/>
    <w:lvl w:ilvl="0" w:tplc="C4822D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BD4D0B"/>
    <w:multiLevelType w:val="hybridMultilevel"/>
    <w:tmpl w:val="530431F4"/>
    <w:lvl w:ilvl="0" w:tplc="59047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28"/>
  </w:num>
  <w:num w:numId="5">
    <w:abstractNumId w:val="11"/>
  </w:num>
  <w:num w:numId="6">
    <w:abstractNumId w:val="23"/>
  </w:num>
  <w:num w:numId="7">
    <w:abstractNumId w:val="19"/>
  </w:num>
  <w:num w:numId="8">
    <w:abstractNumId w:val="22"/>
  </w:num>
  <w:num w:numId="9">
    <w:abstractNumId w:val="12"/>
  </w:num>
  <w:num w:numId="10">
    <w:abstractNumId w:val="25"/>
  </w:num>
  <w:num w:numId="11">
    <w:abstractNumId w:val="17"/>
  </w:num>
  <w:num w:numId="12">
    <w:abstractNumId w:val="20"/>
  </w:num>
  <w:num w:numId="13">
    <w:abstractNumId w:val="24"/>
  </w:num>
  <w:num w:numId="14">
    <w:abstractNumId w:val="13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  <w:num w:numId="19">
    <w:abstractNumId w:val="26"/>
  </w:num>
  <w:num w:numId="20">
    <w:abstractNumId w:val="1"/>
  </w:num>
  <w:num w:numId="21">
    <w:abstractNumId w:val="21"/>
  </w:num>
  <w:num w:numId="22">
    <w:abstractNumId w:val="10"/>
  </w:num>
  <w:num w:numId="23">
    <w:abstractNumId w:val="18"/>
  </w:num>
  <w:num w:numId="24">
    <w:abstractNumId w:val="0"/>
  </w:num>
  <w:num w:numId="25">
    <w:abstractNumId w:val="5"/>
  </w:num>
  <w:num w:numId="26">
    <w:abstractNumId w:val="15"/>
  </w:num>
  <w:num w:numId="27">
    <w:abstractNumId w:val="4"/>
  </w:num>
  <w:num w:numId="28">
    <w:abstractNumId w:val="27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FB"/>
    <w:rsid w:val="00012FEF"/>
    <w:rsid w:val="000C7BCB"/>
    <w:rsid w:val="000D526A"/>
    <w:rsid w:val="000D7B2E"/>
    <w:rsid w:val="000E10C6"/>
    <w:rsid w:val="000F6E00"/>
    <w:rsid w:val="00162D79"/>
    <w:rsid w:val="00174B16"/>
    <w:rsid w:val="001A30C1"/>
    <w:rsid w:val="001A3E04"/>
    <w:rsid w:val="001F1B0A"/>
    <w:rsid w:val="002200FF"/>
    <w:rsid w:val="00267F5C"/>
    <w:rsid w:val="0027781C"/>
    <w:rsid w:val="002A06F4"/>
    <w:rsid w:val="002A5ED2"/>
    <w:rsid w:val="002B3D9E"/>
    <w:rsid w:val="003116DC"/>
    <w:rsid w:val="003133A9"/>
    <w:rsid w:val="0031752F"/>
    <w:rsid w:val="0032349D"/>
    <w:rsid w:val="00326599"/>
    <w:rsid w:val="003523C8"/>
    <w:rsid w:val="00383179"/>
    <w:rsid w:val="003B1AB6"/>
    <w:rsid w:val="003B1F53"/>
    <w:rsid w:val="003D6E0D"/>
    <w:rsid w:val="003F37DD"/>
    <w:rsid w:val="00435582"/>
    <w:rsid w:val="00497314"/>
    <w:rsid w:val="004D6B5E"/>
    <w:rsid w:val="005109BD"/>
    <w:rsid w:val="0055363F"/>
    <w:rsid w:val="005659EF"/>
    <w:rsid w:val="00580755"/>
    <w:rsid w:val="005932E4"/>
    <w:rsid w:val="00593F1E"/>
    <w:rsid w:val="00603419"/>
    <w:rsid w:val="00623FDE"/>
    <w:rsid w:val="00637D81"/>
    <w:rsid w:val="00661368"/>
    <w:rsid w:val="00662DB3"/>
    <w:rsid w:val="006A06E4"/>
    <w:rsid w:val="006F252A"/>
    <w:rsid w:val="006F7851"/>
    <w:rsid w:val="00726D14"/>
    <w:rsid w:val="007521C5"/>
    <w:rsid w:val="00755B19"/>
    <w:rsid w:val="0078791A"/>
    <w:rsid w:val="0079034A"/>
    <w:rsid w:val="0079734E"/>
    <w:rsid w:val="008760EF"/>
    <w:rsid w:val="008C7122"/>
    <w:rsid w:val="008F5D4C"/>
    <w:rsid w:val="009422A4"/>
    <w:rsid w:val="00946E21"/>
    <w:rsid w:val="009551D8"/>
    <w:rsid w:val="00980BFA"/>
    <w:rsid w:val="009A31CF"/>
    <w:rsid w:val="009A7874"/>
    <w:rsid w:val="009F7CFB"/>
    <w:rsid w:val="00A33532"/>
    <w:rsid w:val="00A37AAD"/>
    <w:rsid w:val="00A8218E"/>
    <w:rsid w:val="00AC6BCD"/>
    <w:rsid w:val="00AE0557"/>
    <w:rsid w:val="00AF6927"/>
    <w:rsid w:val="00B3563C"/>
    <w:rsid w:val="00B702E1"/>
    <w:rsid w:val="00BC089F"/>
    <w:rsid w:val="00BE0224"/>
    <w:rsid w:val="00C86E25"/>
    <w:rsid w:val="00CC2B4F"/>
    <w:rsid w:val="00D42A3E"/>
    <w:rsid w:val="00D60D88"/>
    <w:rsid w:val="00D66528"/>
    <w:rsid w:val="00D96915"/>
    <w:rsid w:val="00DA0B32"/>
    <w:rsid w:val="00DB0762"/>
    <w:rsid w:val="00E03A99"/>
    <w:rsid w:val="00E3025E"/>
    <w:rsid w:val="00E365EF"/>
    <w:rsid w:val="00E85BDC"/>
    <w:rsid w:val="00E91436"/>
    <w:rsid w:val="00EB5287"/>
    <w:rsid w:val="00EC38E6"/>
    <w:rsid w:val="00EE5A48"/>
    <w:rsid w:val="00F33FE1"/>
    <w:rsid w:val="00F9331C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CB"/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E0550"/>
    <w:rPr>
      <w:rFonts w:ascii="Courier" w:hAnsi="Courier"/>
    </w:rPr>
  </w:style>
  <w:style w:type="paragraph" w:customStyle="1" w:styleId="Healthbody">
    <w:name w:val="Health body"/>
    <w:rsid w:val="00881BF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heading1">
    <w:name w:val="Health heading 1"/>
    <w:rsid w:val="009252B3"/>
    <w:pPr>
      <w:keepNext/>
      <w:keepLines/>
      <w:spacing w:before="400" w:after="160" w:line="520" w:lineRule="atLeast"/>
    </w:pPr>
    <w:rPr>
      <w:rFonts w:ascii="Arial" w:hAnsi="Arial"/>
      <w:color w:val="0073CF"/>
      <w:sz w:val="44"/>
      <w:szCs w:val="24"/>
      <w:lang w:eastAsia="en-US"/>
    </w:rPr>
  </w:style>
  <w:style w:type="paragraph" w:styleId="Header">
    <w:name w:val="header"/>
    <w:basedOn w:val="Normal"/>
    <w:rsid w:val="00B43637"/>
    <w:pPr>
      <w:tabs>
        <w:tab w:val="center" w:pos="4320"/>
        <w:tab w:val="right" w:pos="8640"/>
      </w:tabs>
    </w:pPr>
  </w:style>
  <w:style w:type="paragraph" w:customStyle="1" w:styleId="Healthheading2">
    <w:name w:val="Health heading 2"/>
    <w:link w:val="Healthheading2Char"/>
    <w:rsid w:val="002B5D2D"/>
    <w:pPr>
      <w:keepNext/>
      <w:keepLines/>
      <w:spacing w:before="280" w:after="120" w:line="32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3">
    <w:name w:val="Health heading 3"/>
    <w:rsid w:val="002B5D2D"/>
    <w:pPr>
      <w:keepNext/>
      <w:keepLines/>
      <w:spacing w:before="280" w:after="120" w:line="28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Bannertablecell">
    <w:name w:val="Banner table cell"/>
    <w:rsid w:val="00FD7D7E"/>
    <w:pPr>
      <w:keepNext/>
      <w:keepLines/>
      <w:spacing w:before="1" w:line="27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4">
    <w:name w:val="Health heading 4"/>
    <w:basedOn w:val="Healthbody"/>
    <w:rsid w:val="002B5D2D"/>
    <w:pPr>
      <w:keepNext/>
      <w:keepLines/>
      <w:spacing w:before="240" w:after="80" w:line="240" w:lineRule="atLeast"/>
    </w:pPr>
    <w:rPr>
      <w:b/>
    </w:rPr>
  </w:style>
  <w:style w:type="paragraph" w:customStyle="1" w:styleId="Healthbullet1">
    <w:name w:val="Health bullet 1"/>
    <w:basedOn w:val="Healthbody"/>
    <w:qFormat/>
    <w:rsid w:val="002B5D2D"/>
    <w:pPr>
      <w:numPr>
        <w:numId w:val="4"/>
      </w:numPr>
      <w:spacing w:after="40"/>
    </w:pPr>
  </w:style>
  <w:style w:type="paragraph" w:customStyle="1" w:styleId="Healthmainheading">
    <w:name w:val="Health main heading"/>
    <w:rsid w:val="0041787B"/>
    <w:rPr>
      <w:rFonts w:ascii="Arial" w:hAnsi="Arial"/>
      <w:color w:val="FFFFFF"/>
      <w:sz w:val="44"/>
      <w:szCs w:val="24"/>
      <w:lang w:eastAsia="en-US"/>
    </w:rPr>
  </w:style>
  <w:style w:type="paragraph" w:customStyle="1" w:styleId="Healthmainsubheading">
    <w:name w:val="Health main subheading"/>
    <w:rsid w:val="0041787B"/>
    <w:rPr>
      <w:rFonts w:ascii="Arial" w:hAnsi="Arial"/>
      <w:color w:val="FFFFFF"/>
      <w:sz w:val="28"/>
      <w:szCs w:val="24"/>
      <w:lang w:eastAsia="en-US"/>
    </w:rPr>
  </w:style>
  <w:style w:type="paragraph" w:styleId="Footer">
    <w:name w:val="footer"/>
    <w:basedOn w:val="Normal"/>
    <w:semiHidden/>
    <w:rsid w:val="00B43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3637"/>
  </w:style>
  <w:style w:type="paragraph" w:customStyle="1" w:styleId="Healthfooter">
    <w:name w:val="Health footer"/>
    <w:rsid w:val="00B43637"/>
    <w:pPr>
      <w:tabs>
        <w:tab w:val="right" w:pos="9923"/>
      </w:tabs>
    </w:pPr>
    <w:rPr>
      <w:rFonts w:ascii="Arial" w:hAnsi="Arial"/>
      <w:color w:val="808080"/>
      <w:szCs w:val="24"/>
      <w:lang w:eastAsia="en-US"/>
    </w:rPr>
  </w:style>
  <w:style w:type="paragraph" w:styleId="FootnoteText">
    <w:name w:val="footnote text"/>
    <w:basedOn w:val="Normal"/>
    <w:semiHidden/>
    <w:rsid w:val="00A00DA6"/>
  </w:style>
  <w:style w:type="paragraph" w:customStyle="1" w:styleId="Healthbullet1lastline">
    <w:name w:val="Health bullet 1 last line"/>
    <w:basedOn w:val="Healthbullet1"/>
    <w:rsid w:val="002B5D2D"/>
    <w:pPr>
      <w:spacing w:after="120"/>
    </w:pPr>
  </w:style>
  <w:style w:type="paragraph" w:customStyle="1" w:styleId="Healthbullet2">
    <w:name w:val="Health bullet 2"/>
    <w:basedOn w:val="Healthbullet1"/>
    <w:qFormat/>
    <w:rsid w:val="00144DD0"/>
    <w:pPr>
      <w:numPr>
        <w:numId w:val="7"/>
      </w:numPr>
      <w:ind w:left="568" w:hanging="284"/>
    </w:pPr>
  </w:style>
  <w:style w:type="paragraph" w:customStyle="1" w:styleId="Healthbullet2lastline">
    <w:name w:val="Health bullet 2 last line"/>
    <w:basedOn w:val="Healthbullet1"/>
    <w:qFormat/>
    <w:rsid w:val="006B4A16"/>
    <w:pPr>
      <w:spacing w:after="120"/>
    </w:pPr>
  </w:style>
  <w:style w:type="character" w:styleId="FootnoteReference">
    <w:name w:val="footnote reference"/>
    <w:semiHidden/>
    <w:rsid w:val="00A00DA6"/>
    <w:rPr>
      <w:vertAlign w:val="superscript"/>
    </w:rPr>
  </w:style>
  <w:style w:type="paragraph" w:customStyle="1" w:styleId="Healthtablebullet">
    <w:name w:val="Health table bullet"/>
    <w:basedOn w:val="Healthtablebody"/>
    <w:qFormat/>
    <w:rsid w:val="00881BF6"/>
    <w:pPr>
      <w:numPr>
        <w:numId w:val="8"/>
      </w:numPr>
    </w:pPr>
  </w:style>
  <w:style w:type="paragraph" w:customStyle="1" w:styleId="Healthfootnote">
    <w:name w:val="Health footnote"/>
    <w:rsid w:val="00881BF6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Healthtablecaption">
    <w:name w:val="Health table caption"/>
    <w:rsid w:val="00A00DA6"/>
    <w:pPr>
      <w:spacing w:before="240" w:after="8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figurecaption">
    <w:name w:val="Health figure caption"/>
    <w:rsid w:val="00A00DA6"/>
    <w:pPr>
      <w:spacing w:before="240" w:after="12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tablecolumnhead">
    <w:name w:val="Health table column head"/>
    <w:rsid w:val="004A3B5B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rsid w:val="004A3B5B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character" w:customStyle="1" w:styleId="Healthheading2Char">
    <w:name w:val="Health heading 2 Char"/>
    <w:link w:val="Healthheading2"/>
    <w:rsid w:val="00CC2B4F"/>
    <w:rPr>
      <w:rFonts w:ascii="Arial" w:eastAsia="MS Mincho" w:hAnsi="Arial"/>
      <w:b/>
      <w:sz w:val="2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82"/>
    <w:rPr>
      <w:rFonts w:ascii="Tahoma" w:eastAsia="Cambr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356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F5C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F5C"/>
    <w:rPr>
      <w:rFonts w:ascii="Cambria" w:eastAsia="Cambria" w:hAnsi="Cambria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F6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CB"/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E0550"/>
    <w:rPr>
      <w:rFonts w:ascii="Courier" w:hAnsi="Courier"/>
    </w:rPr>
  </w:style>
  <w:style w:type="paragraph" w:customStyle="1" w:styleId="Healthbody">
    <w:name w:val="Health body"/>
    <w:rsid w:val="00881BF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heading1">
    <w:name w:val="Health heading 1"/>
    <w:rsid w:val="009252B3"/>
    <w:pPr>
      <w:keepNext/>
      <w:keepLines/>
      <w:spacing w:before="400" w:after="160" w:line="520" w:lineRule="atLeast"/>
    </w:pPr>
    <w:rPr>
      <w:rFonts w:ascii="Arial" w:hAnsi="Arial"/>
      <w:color w:val="0073CF"/>
      <w:sz w:val="44"/>
      <w:szCs w:val="24"/>
      <w:lang w:eastAsia="en-US"/>
    </w:rPr>
  </w:style>
  <w:style w:type="paragraph" w:styleId="Header">
    <w:name w:val="header"/>
    <w:basedOn w:val="Normal"/>
    <w:rsid w:val="00B43637"/>
    <w:pPr>
      <w:tabs>
        <w:tab w:val="center" w:pos="4320"/>
        <w:tab w:val="right" w:pos="8640"/>
      </w:tabs>
    </w:pPr>
  </w:style>
  <w:style w:type="paragraph" w:customStyle="1" w:styleId="Healthheading2">
    <w:name w:val="Health heading 2"/>
    <w:link w:val="Healthheading2Char"/>
    <w:rsid w:val="002B5D2D"/>
    <w:pPr>
      <w:keepNext/>
      <w:keepLines/>
      <w:spacing w:before="280" w:after="120" w:line="32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3">
    <w:name w:val="Health heading 3"/>
    <w:rsid w:val="002B5D2D"/>
    <w:pPr>
      <w:keepNext/>
      <w:keepLines/>
      <w:spacing w:before="280" w:after="120" w:line="28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Bannertablecell">
    <w:name w:val="Banner table cell"/>
    <w:rsid w:val="00FD7D7E"/>
    <w:pPr>
      <w:keepNext/>
      <w:keepLines/>
      <w:spacing w:before="1" w:line="27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4">
    <w:name w:val="Health heading 4"/>
    <w:basedOn w:val="Healthbody"/>
    <w:rsid w:val="002B5D2D"/>
    <w:pPr>
      <w:keepNext/>
      <w:keepLines/>
      <w:spacing w:before="240" w:after="80" w:line="240" w:lineRule="atLeast"/>
    </w:pPr>
    <w:rPr>
      <w:b/>
    </w:rPr>
  </w:style>
  <w:style w:type="paragraph" w:customStyle="1" w:styleId="Healthbullet1">
    <w:name w:val="Health bullet 1"/>
    <w:basedOn w:val="Healthbody"/>
    <w:qFormat/>
    <w:rsid w:val="002B5D2D"/>
    <w:pPr>
      <w:numPr>
        <w:numId w:val="4"/>
      </w:numPr>
      <w:spacing w:after="40"/>
    </w:pPr>
  </w:style>
  <w:style w:type="paragraph" w:customStyle="1" w:styleId="Healthmainheading">
    <w:name w:val="Health main heading"/>
    <w:rsid w:val="0041787B"/>
    <w:rPr>
      <w:rFonts w:ascii="Arial" w:hAnsi="Arial"/>
      <w:color w:val="FFFFFF"/>
      <w:sz w:val="44"/>
      <w:szCs w:val="24"/>
      <w:lang w:eastAsia="en-US"/>
    </w:rPr>
  </w:style>
  <w:style w:type="paragraph" w:customStyle="1" w:styleId="Healthmainsubheading">
    <w:name w:val="Health main subheading"/>
    <w:rsid w:val="0041787B"/>
    <w:rPr>
      <w:rFonts w:ascii="Arial" w:hAnsi="Arial"/>
      <w:color w:val="FFFFFF"/>
      <w:sz w:val="28"/>
      <w:szCs w:val="24"/>
      <w:lang w:eastAsia="en-US"/>
    </w:rPr>
  </w:style>
  <w:style w:type="paragraph" w:styleId="Footer">
    <w:name w:val="footer"/>
    <w:basedOn w:val="Normal"/>
    <w:semiHidden/>
    <w:rsid w:val="00B43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3637"/>
  </w:style>
  <w:style w:type="paragraph" w:customStyle="1" w:styleId="Healthfooter">
    <w:name w:val="Health footer"/>
    <w:rsid w:val="00B43637"/>
    <w:pPr>
      <w:tabs>
        <w:tab w:val="right" w:pos="9923"/>
      </w:tabs>
    </w:pPr>
    <w:rPr>
      <w:rFonts w:ascii="Arial" w:hAnsi="Arial"/>
      <w:color w:val="808080"/>
      <w:szCs w:val="24"/>
      <w:lang w:eastAsia="en-US"/>
    </w:rPr>
  </w:style>
  <w:style w:type="paragraph" w:styleId="FootnoteText">
    <w:name w:val="footnote text"/>
    <w:basedOn w:val="Normal"/>
    <w:semiHidden/>
    <w:rsid w:val="00A00DA6"/>
  </w:style>
  <w:style w:type="paragraph" w:customStyle="1" w:styleId="Healthbullet1lastline">
    <w:name w:val="Health bullet 1 last line"/>
    <w:basedOn w:val="Healthbullet1"/>
    <w:rsid w:val="002B5D2D"/>
    <w:pPr>
      <w:spacing w:after="120"/>
    </w:pPr>
  </w:style>
  <w:style w:type="paragraph" w:customStyle="1" w:styleId="Healthbullet2">
    <w:name w:val="Health bullet 2"/>
    <w:basedOn w:val="Healthbullet1"/>
    <w:qFormat/>
    <w:rsid w:val="00144DD0"/>
    <w:pPr>
      <w:numPr>
        <w:numId w:val="7"/>
      </w:numPr>
      <w:ind w:left="568" w:hanging="284"/>
    </w:pPr>
  </w:style>
  <w:style w:type="paragraph" w:customStyle="1" w:styleId="Healthbullet2lastline">
    <w:name w:val="Health bullet 2 last line"/>
    <w:basedOn w:val="Healthbullet1"/>
    <w:qFormat/>
    <w:rsid w:val="006B4A16"/>
    <w:pPr>
      <w:spacing w:after="120"/>
    </w:pPr>
  </w:style>
  <w:style w:type="character" w:styleId="FootnoteReference">
    <w:name w:val="footnote reference"/>
    <w:semiHidden/>
    <w:rsid w:val="00A00DA6"/>
    <w:rPr>
      <w:vertAlign w:val="superscript"/>
    </w:rPr>
  </w:style>
  <w:style w:type="paragraph" w:customStyle="1" w:styleId="Healthtablebullet">
    <w:name w:val="Health table bullet"/>
    <w:basedOn w:val="Healthtablebody"/>
    <w:qFormat/>
    <w:rsid w:val="00881BF6"/>
    <w:pPr>
      <w:numPr>
        <w:numId w:val="8"/>
      </w:numPr>
    </w:pPr>
  </w:style>
  <w:style w:type="paragraph" w:customStyle="1" w:styleId="Healthfootnote">
    <w:name w:val="Health footnote"/>
    <w:rsid w:val="00881BF6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Healthtablecaption">
    <w:name w:val="Health table caption"/>
    <w:rsid w:val="00A00DA6"/>
    <w:pPr>
      <w:spacing w:before="240" w:after="8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figurecaption">
    <w:name w:val="Health figure caption"/>
    <w:rsid w:val="00A00DA6"/>
    <w:pPr>
      <w:spacing w:before="240" w:after="12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tablecolumnhead">
    <w:name w:val="Health table column head"/>
    <w:rsid w:val="004A3B5B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rsid w:val="004A3B5B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character" w:customStyle="1" w:styleId="Healthheading2Char">
    <w:name w:val="Health heading 2 Char"/>
    <w:link w:val="Healthheading2"/>
    <w:rsid w:val="00CC2B4F"/>
    <w:rPr>
      <w:rFonts w:ascii="Arial" w:eastAsia="MS Mincho" w:hAnsi="Arial"/>
      <w:b/>
      <w:sz w:val="2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82"/>
    <w:rPr>
      <w:rFonts w:ascii="Tahoma" w:eastAsia="Cambr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356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F5C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F5C"/>
    <w:rPr>
      <w:rFonts w:ascii="Cambria" w:eastAsia="Cambria" w:hAnsi="Cambria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F6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ill.stow@monas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bra.griffiths@monash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net.net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Griffiths</dc:creator>
  <cp:lastModifiedBy>Yvette Buffon</cp:lastModifiedBy>
  <cp:revision>7</cp:revision>
  <cp:lastPrinted>2013-09-10T23:35:00Z</cp:lastPrinted>
  <dcterms:created xsi:type="dcterms:W3CDTF">2013-11-06T05:37:00Z</dcterms:created>
  <dcterms:modified xsi:type="dcterms:W3CDTF">2014-11-04T22:49:00Z</dcterms:modified>
</cp:coreProperties>
</file>