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A9" w:rsidRPr="001E1EDD" w:rsidRDefault="00B153A9" w:rsidP="00B153A9">
      <w:pPr>
        <w:spacing w:before="100" w:beforeAutospacing="1" w:after="100" w:afterAutospacing="1"/>
        <w:jc w:val="center"/>
        <w:rPr>
          <w:b/>
          <w:sz w:val="22"/>
          <w:szCs w:val="22"/>
        </w:rPr>
      </w:pPr>
      <w:r>
        <w:rPr>
          <w:b/>
          <w:sz w:val="22"/>
          <w:szCs w:val="22"/>
        </w:rPr>
        <w:t>SCENARIO</w:t>
      </w:r>
      <w:bookmarkStart w:id="0" w:name="_GoBack"/>
      <w:bookmarkEnd w:id="0"/>
      <w:r>
        <w:rPr>
          <w:b/>
          <w:sz w:val="22"/>
          <w:szCs w:val="22"/>
        </w:rPr>
        <w:t>:</w:t>
      </w:r>
      <w:r w:rsidRPr="001E1EDD">
        <w:rPr>
          <w:b/>
          <w:sz w:val="22"/>
          <w:szCs w:val="22"/>
        </w:rPr>
        <w:t xml:space="preserve"> LESLEY</w:t>
      </w:r>
    </w:p>
    <w:p w:rsidR="00B153A9" w:rsidRPr="001E1EDD" w:rsidRDefault="00B153A9" w:rsidP="00B153A9">
      <w:pPr>
        <w:spacing w:before="100" w:beforeAutospacing="1" w:after="100" w:afterAutospacing="1"/>
        <w:jc w:val="both"/>
        <w:rPr>
          <w:sz w:val="22"/>
          <w:szCs w:val="22"/>
        </w:rPr>
      </w:pPr>
      <w:r w:rsidRPr="001E1EDD">
        <w:rPr>
          <w:sz w:val="22"/>
          <w:szCs w:val="22"/>
        </w:rPr>
        <w:t>Lesley is a 3</w:t>
      </w:r>
      <w:r w:rsidRPr="001E1EDD">
        <w:rPr>
          <w:sz w:val="22"/>
          <w:szCs w:val="22"/>
          <w:vertAlign w:val="superscript"/>
        </w:rPr>
        <w:t>rd</w:t>
      </w:r>
      <w:r w:rsidRPr="001E1EDD">
        <w:rPr>
          <w:sz w:val="22"/>
          <w:szCs w:val="22"/>
        </w:rPr>
        <w:t xml:space="preserve"> year double degree </w:t>
      </w:r>
      <w:r>
        <w:rPr>
          <w:sz w:val="22"/>
          <w:szCs w:val="22"/>
        </w:rPr>
        <w:t>health professional</w:t>
      </w:r>
      <w:r w:rsidRPr="001E1EDD">
        <w:rPr>
          <w:sz w:val="22"/>
          <w:szCs w:val="22"/>
        </w:rPr>
        <w:t xml:space="preserve"> student. She has participated in an inter-professional simulated client clinic with a medical student. The aim of the clinic is to interview a client and ascertain which services or referrals the client would find helpful in a collaborative manner involving the other student and the client.</w:t>
      </w:r>
    </w:p>
    <w:p w:rsidR="00B153A9" w:rsidRPr="001E1EDD" w:rsidRDefault="00B153A9" w:rsidP="00B153A9">
      <w:pPr>
        <w:spacing w:before="100" w:beforeAutospacing="1" w:after="100" w:afterAutospacing="1"/>
        <w:jc w:val="both"/>
        <w:rPr>
          <w:sz w:val="22"/>
          <w:szCs w:val="22"/>
        </w:rPr>
      </w:pPr>
      <w:r w:rsidRPr="001E1EDD">
        <w:rPr>
          <w:sz w:val="22"/>
          <w:szCs w:val="22"/>
        </w:rPr>
        <w:t xml:space="preserve">Kim is an Occupational Therapist and an experienced supervisor. She is enthusiastic about working in the </w:t>
      </w:r>
      <w:proofErr w:type="spellStart"/>
      <w:r w:rsidRPr="001E1EDD">
        <w:rPr>
          <w:sz w:val="22"/>
          <w:szCs w:val="22"/>
        </w:rPr>
        <w:t>interprofessional</w:t>
      </w:r>
      <w:proofErr w:type="spellEnd"/>
      <w:r w:rsidRPr="001E1EDD">
        <w:rPr>
          <w:sz w:val="22"/>
          <w:szCs w:val="22"/>
        </w:rPr>
        <w:t xml:space="preserve"> program.</w:t>
      </w:r>
    </w:p>
    <w:p w:rsidR="00B153A9" w:rsidRPr="001E1EDD" w:rsidRDefault="00B153A9" w:rsidP="00B153A9">
      <w:pPr>
        <w:spacing w:before="100" w:beforeAutospacing="1" w:after="100" w:afterAutospacing="1"/>
        <w:jc w:val="both"/>
        <w:rPr>
          <w:sz w:val="22"/>
          <w:szCs w:val="22"/>
        </w:rPr>
      </w:pPr>
      <w:r w:rsidRPr="001E1EDD">
        <w:rPr>
          <w:sz w:val="22"/>
          <w:szCs w:val="22"/>
        </w:rPr>
        <w:t>Lesley’s performance is just acceptable. She has several long instances where she is unable to make eye contact with the client, preferring to ask multiple questions without glancing up from the paperwork. She appears blunt and looks out the window on several occasions, appearing disinterested.</w:t>
      </w:r>
    </w:p>
    <w:p w:rsidR="00B153A9" w:rsidRPr="001E1EDD" w:rsidRDefault="00B153A9" w:rsidP="00B153A9">
      <w:pPr>
        <w:spacing w:before="100" w:beforeAutospacing="1" w:after="100" w:afterAutospacing="1"/>
        <w:jc w:val="both"/>
        <w:rPr>
          <w:sz w:val="22"/>
          <w:szCs w:val="22"/>
        </w:rPr>
      </w:pPr>
      <w:r w:rsidRPr="001E1EDD">
        <w:rPr>
          <w:sz w:val="22"/>
          <w:szCs w:val="22"/>
        </w:rPr>
        <w:t>During the feedback session after the clinic Kim presents observations of Lesley’s performance in a non-threatening and neutral manner. Lesley becomes very defensive, shoving her water bottle away and stating that she found the observations very hard to believe.</w:t>
      </w:r>
      <w:r>
        <w:rPr>
          <w:sz w:val="22"/>
          <w:szCs w:val="22"/>
        </w:rPr>
        <w:t xml:space="preserve"> </w:t>
      </w:r>
    </w:p>
    <w:p w:rsidR="00B153A9" w:rsidRPr="001E1EDD" w:rsidRDefault="00B153A9" w:rsidP="00B153A9">
      <w:pPr>
        <w:spacing w:before="100" w:beforeAutospacing="1" w:after="100" w:afterAutospacing="1"/>
        <w:jc w:val="both"/>
        <w:rPr>
          <w:sz w:val="22"/>
          <w:szCs w:val="22"/>
        </w:rPr>
      </w:pPr>
      <w:r w:rsidRPr="001E1EDD">
        <w:rPr>
          <w:sz w:val="22"/>
          <w:szCs w:val="22"/>
        </w:rPr>
        <w:t>Identify the potential factors in this scenario that may impact on an effective and efficient learning process?</w:t>
      </w:r>
    </w:p>
    <w:p w:rsidR="00B153A9" w:rsidRPr="001E1EDD" w:rsidRDefault="00B153A9" w:rsidP="00B153A9">
      <w:pPr>
        <w:spacing w:before="100" w:beforeAutospacing="1" w:after="100" w:afterAutospacing="1"/>
        <w:rPr>
          <w:sz w:val="22"/>
          <w:szCs w:val="22"/>
        </w:rPr>
      </w:pPr>
      <w:r w:rsidRPr="001E1EDD">
        <w:rPr>
          <w:sz w:val="22"/>
          <w:szCs w:val="22"/>
        </w:rPr>
        <w:t xml:space="preserve">I.e. Select RELEVANT details related to student, supervisor and workplace. </w:t>
      </w:r>
    </w:p>
    <w:tbl>
      <w:tblPr>
        <w:tblStyle w:val="TableGrid"/>
        <w:tblW w:w="0" w:type="auto"/>
        <w:tblLook w:val="00A0" w:firstRow="1" w:lastRow="0" w:firstColumn="1" w:lastColumn="0" w:noHBand="0" w:noVBand="0"/>
      </w:tblPr>
      <w:tblGrid>
        <w:gridCol w:w="2130"/>
        <w:gridCol w:w="2130"/>
        <w:gridCol w:w="2131"/>
        <w:gridCol w:w="2131"/>
      </w:tblGrid>
      <w:tr w:rsidR="00B153A9" w:rsidRPr="001E1EDD" w:rsidTr="000A2DC5">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3A9" w:rsidRPr="001E1EDD" w:rsidRDefault="00B153A9" w:rsidP="000A2DC5">
            <w:pPr>
              <w:spacing w:before="100" w:beforeAutospacing="1" w:after="100" w:afterAutospacing="1"/>
              <w:rPr>
                <w:rFonts w:eastAsiaTheme="minorHAnsi"/>
                <w:sz w:val="22"/>
                <w:szCs w:val="22"/>
              </w:rPr>
            </w:pPr>
            <w:r w:rsidRPr="001E1EDD">
              <w:rPr>
                <w:sz w:val="22"/>
                <w:szCs w:val="22"/>
              </w:rPr>
              <w:t>Student</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3A9" w:rsidRPr="001E1EDD" w:rsidRDefault="00B153A9" w:rsidP="000A2DC5">
            <w:pPr>
              <w:spacing w:before="100" w:beforeAutospacing="1" w:after="100" w:afterAutospacing="1"/>
              <w:rPr>
                <w:rFonts w:eastAsiaTheme="minorHAnsi"/>
                <w:sz w:val="22"/>
                <w:szCs w:val="22"/>
              </w:rPr>
            </w:pPr>
            <w:r w:rsidRPr="001E1EDD">
              <w:rPr>
                <w:sz w:val="22"/>
                <w:szCs w:val="22"/>
              </w:rPr>
              <w:t xml:space="preserve">Supervisor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3A9" w:rsidRPr="001E1EDD" w:rsidRDefault="00B153A9" w:rsidP="000A2DC5">
            <w:pPr>
              <w:spacing w:before="100" w:beforeAutospacing="1" w:after="100" w:afterAutospacing="1"/>
              <w:rPr>
                <w:rFonts w:eastAsiaTheme="minorHAnsi"/>
                <w:sz w:val="22"/>
                <w:szCs w:val="22"/>
              </w:rPr>
            </w:pPr>
            <w:r w:rsidRPr="001E1EDD">
              <w:rPr>
                <w:sz w:val="22"/>
                <w:szCs w:val="22"/>
              </w:rPr>
              <w:t>Workplace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3A9" w:rsidRPr="001E1EDD" w:rsidRDefault="00B153A9" w:rsidP="000A2DC5">
            <w:pPr>
              <w:spacing w:before="100" w:beforeAutospacing="1" w:after="100" w:afterAutospacing="1"/>
              <w:rPr>
                <w:rFonts w:eastAsiaTheme="minorHAnsi"/>
                <w:sz w:val="22"/>
                <w:szCs w:val="22"/>
              </w:rPr>
            </w:pPr>
            <w:r w:rsidRPr="001E1EDD">
              <w:rPr>
                <w:sz w:val="22"/>
                <w:szCs w:val="22"/>
              </w:rPr>
              <w:t>Other</w:t>
            </w:r>
          </w:p>
        </w:tc>
      </w:tr>
      <w:tr w:rsidR="00B153A9" w:rsidRPr="001E1EDD" w:rsidTr="000A2DC5">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3A9" w:rsidRPr="001E1EDD" w:rsidRDefault="00B153A9" w:rsidP="000A2DC5">
            <w:pPr>
              <w:spacing w:before="100" w:beforeAutospacing="1" w:after="100" w:afterAutospacing="1"/>
              <w:rPr>
                <w:rFonts w:eastAsiaTheme="minorHAnsi"/>
                <w:sz w:val="22"/>
                <w:szCs w:val="22"/>
              </w:rPr>
            </w:pPr>
            <w:r w:rsidRPr="001E1EDD">
              <w:rPr>
                <w:sz w:val="22"/>
                <w:szCs w:val="22"/>
              </w:rPr>
              <w:t> </w:t>
            </w:r>
          </w:p>
          <w:p w:rsidR="00B153A9" w:rsidRPr="001E1EDD" w:rsidRDefault="00B153A9" w:rsidP="000A2DC5">
            <w:pPr>
              <w:spacing w:before="100" w:beforeAutospacing="1" w:after="100" w:afterAutospacing="1"/>
              <w:rPr>
                <w:sz w:val="22"/>
                <w:szCs w:val="22"/>
              </w:rPr>
            </w:pPr>
            <w:r w:rsidRPr="001E1EDD">
              <w:rPr>
                <w:sz w:val="22"/>
                <w:szCs w:val="22"/>
              </w:rPr>
              <w:t> </w:t>
            </w:r>
          </w:p>
          <w:p w:rsidR="00B153A9" w:rsidRPr="001E1EDD" w:rsidRDefault="00B153A9" w:rsidP="000A2DC5">
            <w:pPr>
              <w:spacing w:before="100" w:beforeAutospacing="1" w:after="100" w:afterAutospacing="1"/>
              <w:rPr>
                <w:sz w:val="22"/>
                <w:szCs w:val="22"/>
              </w:rPr>
            </w:pPr>
            <w:r w:rsidRPr="001E1EDD">
              <w:rPr>
                <w:sz w:val="22"/>
                <w:szCs w:val="22"/>
              </w:rPr>
              <w:t> </w:t>
            </w:r>
          </w:p>
          <w:p w:rsidR="00B153A9" w:rsidRPr="001E1EDD" w:rsidRDefault="00B153A9" w:rsidP="000A2DC5">
            <w:pPr>
              <w:spacing w:before="100" w:beforeAutospacing="1" w:after="100" w:afterAutospacing="1"/>
              <w:rPr>
                <w:sz w:val="22"/>
                <w:szCs w:val="22"/>
              </w:rPr>
            </w:pPr>
            <w:r w:rsidRPr="001E1EDD">
              <w:rPr>
                <w:sz w:val="22"/>
                <w:szCs w:val="22"/>
              </w:rPr>
              <w:t> </w:t>
            </w:r>
          </w:p>
          <w:p w:rsidR="00B153A9" w:rsidRPr="001E1EDD" w:rsidRDefault="00B153A9" w:rsidP="000A2DC5">
            <w:pPr>
              <w:spacing w:before="100" w:beforeAutospacing="1" w:after="100" w:afterAutospacing="1"/>
              <w:rPr>
                <w:sz w:val="22"/>
                <w:szCs w:val="22"/>
              </w:rPr>
            </w:pPr>
            <w:r w:rsidRPr="001E1EDD">
              <w:rPr>
                <w:sz w:val="22"/>
                <w:szCs w:val="22"/>
              </w:rPr>
              <w:t> </w:t>
            </w:r>
          </w:p>
          <w:p w:rsidR="00B153A9" w:rsidRPr="001E1EDD" w:rsidRDefault="00B153A9" w:rsidP="000A2DC5">
            <w:pPr>
              <w:spacing w:before="100" w:beforeAutospacing="1" w:after="100" w:afterAutospacing="1"/>
              <w:rPr>
                <w:sz w:val="22"/>
                <w:szCs w:val="22"/>
              </w:rPr>
            </w:pPr>
            <w:r w:rsidRPr="001E1EDD">
              <w:rPr>
                <w:sz w:val="22"/>
                <w:szCs w:val="22"/>
              </w:rPr>
              <w:t> </w:t>
            </w:r>
          </w:p>
          <w:p w:rsidR="00B153A9" w:rsidRPr="001E1EDD" w:rsidRDefault="00B153A9" w:rsidP="000A2DC5">
            <w:pPr>
              <w:spacing w:before="100" w:beforeAutospacing="1" w:after="100" w:afterAutospacing="1"/>
              <w:rPr>
                <w:sz w:val="22"/>
                <w:szCs w:val="22"/>
              </w:rPr>
            </w:pPr>
            <w:r w:rsidRPr="001E1EDD">
              <w:rPr>
                <w:sz w:val="22"/>
                <w:szCs w:val="22"/>
              </w:rPr>
              <w:t> </w:t>
            </w:r>
          </w:p>
          <w:p w:rsidR="00B153A9" w:rsidRPr="001E1EDD" w:rsidRDefault="00B153A9" w:rsidP="000A2DC5">
            <w:pPr>
              <w:spacing w:before="100" w:beforeAutospacing="1" w:after="100" w:afterAutospacing="1"/>
              <w:rPr>
                <w:sz w:val="22"/>
                <w:szCs w:val="22"/>
              </w:rPr>
            </w:pPr>
            <w:r w:rsidRPr="001E1EDD">
              <w:rPr>
                <w:sz w:val="22"/>
                <w:szCs w:val="22"/>
              </w:rPr>
              <w:t> </w:t>
            </w:r>
          </w:p>
          <w:p w:rsidR="00B153A9" w:rsidRPr="001E1EDD" w:rsidRDefault="00B153A9" w:rsidP="000A2DC5">
            <w:pPr>
              <w:spacing w:before="100" w:beforeAutospacing="1" w:after="100" w:afterAutospacing="1"/>
              <w:rPr>
                <w:sz w:val="22"/>
                <w:szCs w:val="22"/>
              </w:rPr>
            </w:pPr>
            <w:r w:rsidRPr="001E1EDD">
              <w:rPr>
                <w:sz w:val="22"/>
                <w:szCs w:val="22"/>
              </w:rPr>
              <w:t> </w:t>
            </w:r>
          </w:p>
          <w:p w:rsidR="00B153A9" w:rsidRPr="001E1EDD" w:rsidRDefault="00B153A9" w:rsidP="000A2DC5">
            <w:pPr>
              <w:spacing w:before="100" w:beforeAutospacing="1" w:after="100" w:afterAutospacing="1"/>
              <w:rPr>
                <w:sz w:val="22"/>
                <w:szCs w:val="22"/>
              </w:rPr>
            </w:pPr>
            <w:r w:rsidRPr="001E1EDD">
              <w:rPr>
                <w:sz w:val="22"/>
                <w:szCs w:val="22"/>
              </w:rPr>
              <w:t> </w:t>
            </w:r>
          </w:p>
          <w:p w:rsidR="00B153A9" w:rsidRPr="001E1EDD" w:rsidRDefault="00B153A9" w:rsidP="000A2DC5">
            <w:pPr>
              <w:spacing w:before="100" w:beforeAutospacing="1" w:after="100" w:afterAutospacing="1"/>
              <w:rPr>
                <w:sz w:val="22"/>
                <w:szCs w:val="22"/>
              </w:rPr>
            </w:pPr>
            <w:r w:rsidRPr="001E1EDD">
              <w:rPr>
                <w:sz w:val="22"/>
                <w:szCs w:val="22"/>
              </w:rPr>
              <w:t> </w:t>
            </w:r>
          </w:p>
          <w:p w:rsidR="00B153A9" w:rsidRPr="001E1EDD" w:rsidRDefault="00B153A9" w:rsidP="000A2DC5">
            <w:pPr>
              <w:spacing w:before="100" w:beforeAutospacing="1" w:after="100" w:afterAutospacing="1"/>
              <w:rPr>
                <w:rFonts w:eastAsiaTheme="minorHAnsi"/>
                <w:sz w:val="22"/>
                <w:szCs w:val="22"/>
              </w:rPr>
            </w:pPr>
            <w:r w:rsidRPr="001E1EDD">
              <w:rPr>
                <w:sz w:val="22"/>
                <w:szCs w:val="22"/>
              </w:rPr>
              <w:t> </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3A9" w:rsidRPr="001E1EDD" w:rsidRDefault="00B153A9" w:rsidP="000A2DC5">
            <w:pPr>
              <w:spacing w:before="100" w:beforeAutospacing="1" w:after="100" w:afterAutospacing="1"/>
              <w:rPr>
                <w:rFonts w:eastAsiaTheme="minorHAnsi"/>
                <w:sz w:val="22"/>
                <w:szCs w:val="22"/>
              </w:rPr>
            </w:pPr>
            <w:r w:rsidRPr="001E1EDD">
              <w:rPr>
                <w:sz w:val="22"/>
                <w:szCs w:val="22"/>
              </w:rPr>
              <w:t>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3A9" w:rsidRPr="001E1EDD" w:rsidRDefault="00B153A9" w:rsidP="000A2DC5">
            <w:pPr>
              <w:spacing w:before="100" w:beforeAutospacing="1" w:after="100" w:afterAutospacing="1"/>
              <w:rPr>
                <w:rFonts w:eastAsiaTheme="minorHAnsi"/>
                <w:sz w:val="22"/>
                <w:szCs w:val="22"/>
              </w:rPr>
            </w:pPr>
            <w:r w:rsidRPr="001E1EDD">
              <w:rPr>
                <w:sz w:val="22"/>
                <w:szCs w:val="22"/>
              </w:rPr>
              <w:t>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3A9" w:rsidRPr="001E1EDD" w:rsidRDefault="00B153A9" w:rsidP="000A2DC5">
            <w:pPr>
              <w:spacing w:before="100" w:beforeAutospacing="1" w:after="100" w:afterAutospacing="1"/>
              <w:rPr>
                <w:rFonts w:eastAsiaTheme="minorHAnsi"/>
                <w:sz w:val="22"/>
                <w:szCs w:val="22"/>
              </w:rPr>
            </w:pPr>
            <w:r w:rsidRPr="001E1EDD">
              <w:rPr>
                <w:sz w:val="22"/>
                <w:szCs w:val="22"/>
              </w:rPr>
              <w:t> </w:t>
            </w:r>
          </w:p>
        </w:tc>
      </w:tr>
    </w:tbl>
    <w:p w:rsidR="00B153A9" w:rsidRPr="001E1EDD" w:rsidRDefault="00B153A9" w:rsidP="00B153A9">
      <w:pPr>
        <w:spacing w:before="100" w:beforeAutospacing="1" w:after="100" w:afterAutospacing="1"/>
        <w:rPr>
          <w:b/>
          <w:sz w:val="22"/>
          <w:szCs w:val="22"/>
        </w:rPr>
      </w:pPr>
      <w:r w:rsidRPr="001E1EDD">
        <w:rPr>
          <w:rFonts w:eastAsia="Times New Roman"/>
          <w:sz w:val="22"/>
          <w:szCs w:val="22"/>
        </w:rPr>
        <w:br w:type="page"/>
      </w:r>
      <w:r w:rsidRPr="001E1EDD">
        <w:rPr>
          <w:b/>
          <w:sz w:val="22"/>
          <w:szCs w:val="22"/>
        </w:rPr>
        <w:lastRenderedPageBreak/>
        <w:t>More information: LESLEY</w:t>
      </w:r>
    </w:p>
    <w:p w:rsidR="00B153A9" w:rsidRPr="001E1EDD" w:rsidRDefault="00B153A9" w:rsidP="00B153A9">
      <w:pPr>
        <w:spacing w:before="100" w:beforeAutospacing="1" w:after="100" w:afterAutospacing="1"/>
        <w:jc w:val="both"/>
        <w:rPr>
          <w:sz w:val="22"/>
          <w:szCs w:val="22"/>
        </w:rPr>
      </w:pPr>
      <w:r w:rsidRPr="001E1EDD">
        <w:rPr>
          <w:sz w:val="22"/>
          <w:szCs w:val="22"/>
        </w:rPr>
        <w:t xml:space="preserve">Next day Kim has booked a private room to review the </w:t>
      </w:r>
      <w:proofErr w:type="spellStart"/>
      <w:r w:rsidRPr="001E1EDD">
        <w:rPr>
          <w:sz w:val="22"/>
          <w:szCs w:val="22"/>
        </w:rPr>
        <w:t>interpro</w:t>
      </w:r>
      <w:r>
        <w:rPr>
          <w:sz w:val="22"/>
          <w:szCs w:val="22"/>
        </w:rPr>
        <w:t>fessional</w:t>
      </w:r>
      <w:proofErr w:type="spellEnd"/>
      <w:r>
        <w:rPr>
          <w:sz w:val="22"/>
          <w:szCs w:val="22"/>
        </w:rPr>
        <w:t xml:space="preserve"> session with Lesley. </w:t>
      </w:r>
      <w:r w:rsidRPr="001E1EDD">
        <w:rPr>
          <w:sz w:val="22"/>
          <w:szCs w:val="22"/>
        </w:rPr>
        <w:t xml:space="preserve">Lesley tells Kim she thinks the </w:t>
      </w:r>
      <w:proofErr w:type="spellStart"/>
      <w:r w:rsidRPr="001E1EDD">
        <w:rPr>
          <w:sz w:val="22"/>
          <w:szCs w:val="22"/>
        </w:rPr>
        <w:t>interprofessional</w:t>
      </w:r>
      <w:proofErr w:type="spellEnd"/>
      <w:r w:rsidRPr="001E1EDD">
        <w:rPr>
          <w:sz w:val="22"/>
          <w:szCs w:val="22"/>
        </w:rPr>
        <w:t xml:space="preserve"> sessions are a waste of her time. She wants to graduate in her courses and can’t see why she is being made to waste her time with simulated patients in this “Mickey mouse exercise”. She says she has enough tasks she has to work on for her assessment in her double degree!</w:t>
      </w:r>
    </w:p>
    <w:p w:rsidR="00B153A9" w:rsidRDefault="00B153A9" w:rsidP="00B153A9">
      <w:pPr>
        <w:pStyle w:val="ListParagraph"/>
        <w:numPr>
          <w:ilvl w:val="0"/>
          <w:numId w:val="1"/>
        </w:numPr>
        <w:rPr>
          <w:sz w:val="22"/>
          <w:szCs w:val="22"/>
        </w:rPr>
      </w:pPr>
      <w:r w:rsidRPr="00C623E7">
        <w:rPr>
          <w:sz w:val="22"/>
          <w:szCs w:val="22"/>
        </w:rPr>
        <w:t>What should Kim do?</w:t>
      </w:r>
    </w:p>
    <w:p w:rsidR="00B153A9" w:rsidRDefault="00B153A9" w:rsidP="00B153A9">
      <w:pPr>
        <w:rPr>
          <w:sz w:val="22"/>
          <w:szCs w:val="22"/>
        </w:rPr>
      </w:pPr>
    </w:p>
    <w:p w:rsidR="00B153A9" w:rsidRDefault="00B153A9" w:rsidP="00B153A9">
      <w:pPr>
        <w:rPr>
          <w:sz w:val="22"/>
          <w:szCs w:val="22"/>
        </w:rPr>
      </w:pPr>
    </w:p>
    <w:p w:rsidR="00B153A9" w:rsidRDefault="00B153A9" w:rsidP="00B153A9">
      <w:pPr>
        <w:rPr>
          <w:sz w:val="22"/>
          <w:szCs w:val="22"/>
        </w:rPr>
      </w:pPr>
    </w:p>
    <w:p w:rsidR="00B153A9" w:rsidRDefault="00B153A9" w:rsidP="00B153A9">
      <w:pPr>
        <w:rPr>
          <w:sz w:val="22"/>
          <w:szCs w:val="22"/>
        </w:rPr>
      </w:pPr>
    </w:p>
    <w:p w:rsidR="00B153A9" w:rsidRDefault="00B153A9" w:rsidP="00B153A9">
      <w:pPr>
        <w:rPr>
          <w:sz w:val="22"/>
          <w:szCs w:val="22"/>
        </w:rPr>
      </w:pPr>
    </w:p>
    <w:p w:rsidR="00B153A9" w:rsidRDefault="00B153A9" w:rsidP="00B153A9">
      <w:pPr>
        <w:rPr>
          <w:sz w:val="22"/>
          <w:szCs w:val="22"/>
        </w:rPr>
      </w:pPr>
    </w:p>
    <w:p w:rsidR="00B153A9" w:rsidRDefault="00B153A9" w:rsidP="00B153A9">
      <w:pPr>
        <w:rPr>
          <w:sz w:val="22"/>
          <w:szCs w:val="22"/>
        </w:rPr>
      </w:pPr>
    </w:p>
    <w:p w:rsidR="00B153A9" w:rsidRDefault="00B153A9" w:rsidP="00B153A9">
      <w:pPr>
        <w:rPr>
          <w:sz w:val="22"/>
          <w:szCs w:val="22"/>
        </w:rPr>
      </w:pPr>
    </w:p>
    <w:p w:rsidR="00B153A9" w:rsidRPr="00C623E7" w:rsidRDefault="00B153A9" w:rsidP="00B153A9">
      <w:pPr>
        <w:rPr>
          <w:sz w:val="22"/>
          <w:szCs w:val="22"/>
        </w:rPr>
      </w:pPr>
    </w:p>
    <w:p w:rsidR="00B153A9" w:rsidRPr="001F213C" w:rsidRDefault="00B153A9" w:rsidP="00B153A9">
      <w:pPr>
        <w:numPr>
          <w:ilvl w:val="0"/>
          <w:numId w:val="1"/>
        </w:numPr>
        <w:spacing w:after="200" w:line="276" w:lineRule="auto"/>
        <w:contextualSpacing/>
        <w:rPr>
          <w:sz w:val="22"/>
          <w:szCs w:val="22"/>
        </w:rPr>
      </w:pPr>
      <w:r w:rsidRPr="001F213C">
        <w:rPr>
          <w:sz w:val="22"/>
          <w:szCs w:val="22"/>
        </w:rPr>
        <w:t>Develop a script that could be used to address this situation</w:t>
      </w:r>
    </w:p>
    <w:p w:rsidR="00B153A9" w:rsidRPr="001F213C" w:rsidRDefault="00B153A9" w:rsidP="00B153A9">
      <w:pPr>
        <w:spacing w:after="200" w:line="276" w:lineRule="auto"/>
        <w:ind w:left="720"/>
        <w:rPr>
          <w:sz w:val="22"/>
          <w:szCs w:val="22"/>
        </w:rPr>
      </w:pPr>
    </w:p>
    <w:p w:rsidR="00B153A9" w:rsidRPr="001F213C" w:rsidRDefault="00B153A9" w:rsidP="00B153A9">
      <w:pPr>
        <w:spacing w:after="200" w:line="276" w:lineRule="auto"/>
        <w:ind w:left="720"/>
        <w:rPr>
          <w:sz w:val="22"/>
          <w:szCs w:val="22"/>
        </w:rPr>
      </w:pPr>
    </w:p>
    <w:p w:rsidR="00B153A9" w:rsidRPr="001F213C" w:rsidRDefault="00B153A9" w:rsidP="00B153A9">
      <w:pPr>
        <w:spacing w:after="200" w:line="276" w:lineRule="auto"/>
        <w:ind w:left="720"/>
        <w:rPr>
          <w:sz w:val="22"/>
          <w:szCs w:val="22"/>
        </w:rPr>
      </w:pPr>
    </w:p>
    <w:p w:rsidR="00B153A9" w:rsidRPr="001F213C" w:rsidRDefault="00B153A9" w:rsidP="00B153A9">
      <w:pPr>
        <w:spacing w:after="200" w:line="276" w:lineRule="auto"/>
        <w:ind w:left="720"/>
        <w:rPr>
          <w:sz w:val="22"/>
          <w:szCs w:val="22"/>
        </w:rPr>
      </w:pPr>
    </w:p>
    <w:p w:rsidR="00B153A9" w:rsidRPr="001F213C" w:rsidRDefault="00B153A9" w:rsidP="00B153A9">
      <w:pPr>
        <w:spacing w:after="200" w:line="276" w:lineRule="auto"/>
        <w:ind w:left="720"/>
        <w:rPr>
          <w:sz w:val="22"/>
          <w:szCs w:val="22"/>
        </w:rPr>
      </w:pPr>
    </w:p>
    <w:p w:rsidR="00B153A9" w:rsidRPr="001F213C" w:rsidRDefault="00B153A9" w:rsidP="00B153A9">
      <w:pPr>
        <w:spacing w:after="200" w:line="276" w:lineRule="auto"/>
        <w:ind w:left="720"/>
        <w:rPr>
          <w:sz w:val="22"/>
          <w:szCs w:val="22"/>
        </w:rPr>
      </w:pPr>
    </w:p>
    <w:p w:rsidR="00B153A9" w:rsidRPr="001F213C" w:rsidRDefault="00B153A9" w:rsidP="00B153A9">
      <w:pPr>
        <w:spacing w:after="200"/>
        <w:ind w:left="720"/>
        <w:contextualSpacing/>
        <w:rPr>
          <w:lang w:val="en-US"/>
        </w:rPr>
      </w:pPr>
    </w:p>
    <w:p w:rsidR="00B153A9" w:rsidRPr="001F213C" w:rsidRDefault="00B153A9" w:rsidP="00B153A9">
      <w:pPr>
        <w:spacing w:after="200"/>
        <w:ind w:left="720"/>
        <w:contextualSpacing/>
        <w:rPr>
          <w:lang w:val="en-US"/>
        </w:rPr>
      </w:pPr>
    </w:p>
    <w:p w:rsidR="00B153A9" w:rsidRPr="001F213C" w:rsidRDefault="00B153A9" w:rsidP="00B153A9">
      <w:pPr>
        <w:spacing w:after="200"/>
        <w:ind w:left="720"/>
        <w:contextualSpacing/>
        <w:rPr>
          <w:lang w:val="en-US"/>
        </w:rPr>
      </w:pPr>
    </w:p>
    <w:p w:rsidR="00B153A9" w:rsidRPr="001F213C" w:rsidRDefault="00B153A9" w:rsidP="00B153A9">
      <w:pPr>
        <w:spacing w:after="200"/>
        <w:ind w:left="720"/>
        <w:contextualSpacing/>
        <w:rPr>
          <w:lang w:val="en-US"/>
        </w:rPr>
      </w:pPr>
    </w:p>
    <w:p w:rsidR="00B153A9" w:rsidRPr="001F213C" w:rsidRDefault="00B153A9" w:rsidP="00B153A9">
      <w:pPr>
        <w:spacing w:after="200"/>
        <w:ind w:left="720"/>
        <w:contextualSpacing/>
        <w:rPr>
          <w:lang w:val="en-US"/>
        </w:rPr>
      </w:pPr>
    </w:p>
    <w:p w:rsidR="00B153A9" w:rsidRPr="001F213C" w:rsidRDefault="00B153A9" w:rsidP="00B153A9">
      <w:pPr>
        <w:spacing w:after="200"/>
        <w:ind w:left="720"/>
        <w:contextualSpacing/>
        <w:rPr>
          <w:lang w:val="en-US"/>
        </w:rPr>
      </w:pPr>
    </w:p>
    <w:p w:rsidR="00B153A9" w:rsidRPr="001F213C" w:rsidRDefault="00B153A9" w:rsidP="00B153A9">
      <w:pPr>
        <w:spacing w:after="200"/>
        <w:ind w:left="720"/>
        <w:contextualSpacing/>
        <w:rPr>
          <w:lang w:val="en-US"/>
        </w:rPr>
      </w:pPr>
    </w:p>
    <w:p w:rsidR="00B153A9" w:rsidRPr="001F213C" w:rsidRDefault="00B153A9" w:rsidP="00B153A9">
      <w:pPr>
        <w:numPr>
          <w:ilvl w:val="0"/>
          <w:numId w:val="1"/>
        </w:numPr>
        <w:spacing w:after="200" w:line="276" w:lineRule="auto"/>
        <w:contextualSpacing/>
        <w:rPr>
          <w:sz w:val="22"/>
          <w:szCs w:val="22"/>
          <w:lang w:val="en-US"/>
        </w:rPr>
      </w:pPr>
      <w:r w:rsidRPr="001F213C">
        <w:rPr>
          <w:sz w:val="22"/>
          <w:szCs w:val="22"/>
          <w:lang w:val="en-US"/>
        </w:rPr>
        <w:t>Rehearse the script in preparation for sharing with the group.</w:t>
      </w:r>
    </w:p>
    <w:p w:rsidR="00086D5A" w:rsidRDefault="00B153A9"/>
    <w:sectPr w:rsidR="00086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097E"/>
    <w:multiLevelType w:val="hybridMultilevel"/>
    <w:tmpl w:val="526C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A9"/>
    <w:rsid w:val="008315FB"/>
    <w:rsid w:val="00AD3230"/>
    <w:rsid w:val="00B15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A9"/>
    <w:pPr>
      <w:ind w:left="720"/>
      <w:contextualSpacing/>
    </w:pPr>
  </w:style>
  <w:style w:type="table" w:styleId="TableGrid">
    <w:name w:val="Table Grid"/>
    <w:basedOn w:val="TableNormal"/>
    <w:uiPriority w:val="59"/>
    <w:rsid w:val="00B153A9"/>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A9"/>
    <w:pPr>
      <w:ind w:left="720"/>
      <w:contextualSpacing/>
    </w:pPr>
  </w:style>
  <w:style w:type="table" w:styleId="TableGrid">
    <w:name w:val="Table Grid"/>
    <w:basedOn w:val="TableNormal"/>
    <w:uiPriority w:val="59"/>
    <w:rsid w:val="00B153A9"/>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CPN Gippsland</dc:creator>
  <cp:lastModifiedBy>CPN Gippsland</cp:lastModifiedBy>
  <cp:revision>1</cp:revision>
  <dcterms:created xsi:type="dcterms:W3CDTF">2013-07-19T04:31:00Z</dcterms:created>
  <dcterms:modified xsi:type="dcterms:W3CDTF">2013-07-19T04:31:00Z</dcterms:modified>
</cp:coreProperties>
</file>