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ED6" w:rsidRPr="00EE5348" w:rsidRDefault="00EE5348">
      <w:pPr>
        <w:rPr>
          <w:sz w:val="96"/>
          <w:szCs w:val="96"/>
          <w:lang w:val="en-AU"/>
        </w:rPr>
      </w:pPr>
      <w:bookmarkStart w:id="0" w:name="_GoBack"/>
      <w:bookmarkEnd w:id="0"/>
      <w:r w:rsidRPr="00EE5348">
        <w:rPr>
          <w:sz w:val="96"/>
          <w:szCs w:val="96"/>
          <w:lang w:val="en-AU"/>
        </w:rPr>
        <w:t xml:space="preserve">DWECH </w:t>
      </w:r>
    </w:p>
    <w:p w:rsidR="00EE5348" w:rsidRPr="00EE5348" w:rsidRDefault="00EE5348">
      <w:pPr>
        <w:rPr>
          <w:sz w:val="96"/>
          <w:szCs w:val="96"/>
          <w:lang w:val="en-AU"/>
        </w:rPr>
      </w:pPr>
    </w:p>
    <w:p w:rsidR="00EE5348" w:rsidRPr="00EE5348" w:rsidRDefault="00EE5348">
      <w:pPr>
        <w:rPr>
          <w:sz w:val="96"/>
          <w:szCs w:val="96"/>
          <w:lang w:val="en-AU"/>
        </w:rPr>
      </w:pPr>
      <w:r>
        <w:rPr>
          <w:sz w:val="96"/>
          <w:szCs w:val="96"/>
          <w:lang w:val="en-AU"/>
        </w:rPr>
        <w:t xml:space="preserve">2013 </w:t>
      </w:r>
      <w:r w:rsidRPr="00EE5348">
        <w:rPr>
          <w:sz w:val="96"/>
          <w:szCs w:val="96"/>
          <w:lang w:val="en-AU"/>
        </w:rPr>
        <w:t xml:space="preserve">STUDENT </w:t>
      </w:r>
    </w:p>
    <w:p w:rsidR="00EE5348" w:rsidRPr="00EE5348" w:rsidRDefault="00EE5348">
      <w:pPr>
        <w:rPr>
          <w:sz w:val="96"/>
          <w:szCs w:val="96"/>
          <w:lang w:val="en-AU"/>
        </w:rPr>
      </w:pPr>
    </w:p>
    <w:p w:rsidR="00EE5348" w:rsidRDefault="00EE5348">
      <w:pPr>
        <w:rPr>
          <w:sz w:val="96"/>
          <w:szCs w:val="96"/>
          <w:lang w:val="en-AU"/>
        </w:rPr>
      </w:pPr>
      <w:r>
        <w:rPr>
          <w:sz w:val="96"/>
          <w:szCs w:val="96"/>
          <w:lang w:val="en-AU"/>
        </w:rPr>
        <w:t xml:space="preserve">CLINICAL PLACEMENT </w:t>
      </w:r>
    </w:p>
    <w:p w:rsidR="00EE5348" w:rsidRDefault="00EE5348">
      <w:pPr>
        <w:rPr>
          <w:sz w:val="96"/>
          <w:szCs w:val="96"/>
          <w:lang w:val="en-AU"/>
        </w:rPr>
      </w:pPr>
    </w:p>
    <w:p w:rsidR="00EE5348" w:rsidRDefault="00EE5348">
      <w:pPr>
        <w:rPr>
          <w:sz w:val="96"/>
          <w:szCs w:val="96"/>
          <w:lang w:val="en-AU"/>
        </w:rPr>
      </w:pPr>
      <w:r w:rsidRPr="00EE5348">
        <w:rPr>
          <w:sz w:val="96"/>
          <w:szCs w:val="96"/>
          <w:lang w:val="en-AU"/>
        </w:rPr>
        <w:t>ORIENTATION HANDBOOK</w:t>
      </w:r>
    </w:p>
    <w:p w:rsidR="00EE5348" w:rsidRDefault="00EE5348">
      <w:pPr>
        <w:rPr>
          <w:sz w:val="96"/>
          <w:szCs w:val="96"/>
          <w:lang w:val="en-AU"/>
        </w:rPr>
      </w:pPr>
    </w:p>
    <w:p w:rsidR="00EE5348" w:rsidRDefault="00EE5348">
      <w:pPr>
        <w:rPr>
          <w:sz w:val="96"/>
          <w:szCs w:val="96"/>
          <w:lang w:val="en-AU"/>
        </w:rPr>
      </w:pPr>
    </w:p>
    <w:p w:rsidR="00CE2605" w:rsidRDefault="00CE2605" w:rsidP="00C86B67">
      <w:pPr>
        <w:rPr>
          <w:lang w:val="en-AU"/>
        </w:rPr>
      </w:pPr>
    </w:p>
    <w:p w:rsidR="00C86B67" w:rsidRPr="00C86B67" w:rsidRDefault="00C86B67" w:rsidP="00C86B67">
      <w:pPr>
        <w:rPr>
          <w:lang w:val="en-AU"/>
        </w:rPr>
      </w:pPr>
    </w:p>
    <w:p w:rsidR="00D83B06" w:rsidRPr="00D83B06" w:rsidRDefault="00D83B06" w:rsidP="00D83B06">
      <w:pPr>
        <w:rPr>
          <w:lang w:val="en-AU"/>
        </w:rPr>
      </w:pPr>
    </w:p>
    <w:p w:rsidR="00EE5348" w:rsidRPr="00D83B06" w:rsidRDefault="00EE5348" w:rsidP="00D83B06">
      <w:pPr>
        <w:pStyle w:val="Title"/>
        <w:rPr>
          <w:sz w:val="28"/>
          <w:szCs w:val="28"/>
          <w:lang w:val="en-AU"/>
        </w:rPr>
      </w:pPr>
      <w:r w:rsidRPr="00D83B06">
        <w:rPr>
          <w:sz w:val="28"/>
          <w:szCs w:val="28"/>
          <w:lang w:val="en-AU"/>
        </w:rPr>
        <w:lastRenderedPageBreak/>
        <w:t xml:space="preserve">Welcome </w:t>
      </w:r>
    </w:p>
    <w:p w:rsidR="00AD38D2" w:rsidRPr="00D83B06" w:rsidRDefault="00AD38D2" w:rsidP="00D83B06">
      <w:pPr>
        <w:pStyle w:val="Title"/>
        <w:rPr>
          <w:sz w:val="28"/>
          <w:szCs w:val="28"/>
          <w:lang w:val="en-AU"/>
        </w:rPr>
      </w:pPr>
    </w:p>
    <w:p w:rsidR="00AD38D2" w:rsidRPr="00D83B06" w:rsidRDefault="00AD38D2" w:rsidP="00D83B06">
      <w:pPr>
        <w:pStyle w:val="Title"/>
        <w:rPr>
          <w:sz w:val="28"/>
          <w:szCs w:val="28"/>
          <w:lang w:val="en-AU"/>
        </w:rPr>
      </w:pPr>
      <w:r w:rsidRPr="00D83B06">
        <w:rPr>
          <w:sz w:val="28"/>
          <w:szCs w:val="28"/>
          <w:lang w:val="en-AU"/>
        </w:rPr>
        <w:t xml:space="preserve">Table of Content </w:t>
      </w:r>
    </w:p>
    <w:p w:rsidR="00EE5348" w:rsidRDefault="00EE5348">
      <w:pPr>
        <w:rPr>
          <w:sz w:val="28"/>
          <w:szCs w:val="28"/>
          <w:lang w:val="en-AU"/>
        </w:rPr>
      </w:pPr>
    </w:p>
    <w:p w:rsidR="00EE5348" w:rsidRPr="00D83B06" w:rsidRDefault="00C86B67" w:rsidP="00D83B06">
      <w:pPr>
        <w:pStyle w:val="Title"/>
        <w:rPr>
          <w:rFonts w:asciiTheme="minorHAnsi" w:hAnsiTheme="minorHAnsi"/>
          <w:sz w:val="28"/>
          <w:szCs w:val="28"/>
          <w:lang w:val="en-AU"/>
        </w:rPr>
      </w:pPr>
      <w:r>
        <w:rPr>
          <w:rFonts w:asciiTheme="minorHAnsi" w:hAnsiTheme="minorHAnsi"/>
          <w:sz w:val="28"/>
          <w:szCs w:val="28"/>
          <w:lang w:val="en-AU"/>
        </w:rPr>
        <w:t xml:space="preserve">STUDENT </w:t>
      </w:r>
      <w:r w:rsidR="00E06F52" w:rsidRPr="00D83B06">
        <w:rPr>
          <w:rFonts w:asciiTheme="minorHAnsi" w:hAnsiTheme="minorHAnsi"/>
          <w:sz w:val="28"/>
          <w:szCs w:val="28"/>
          <w:lang w:val="en-AU"/>
        </w:rPr>
        <w:t xml:space="preserve">ORIENTATION CHECKLIST </w:t>
      </w:r>
    </w:p>
    <w:p w:rsidR="00AD38D2" w:rsidRDefault="00AD38D2" w:rsidP="00AD38D2">
      <w:pPr>
        <w:pStyle w:val="Title"/>
        <w:rPr>
          <w:sz w:val="28"/>
          <w:szCs w:val="28"/>
          <w:lang w:val="en-AU"/>
        </w:rPr>
      </w:pPr>
    </w:p>
    <w:p w:rsidR="00AD38D2" w:rsidRPr="001F4157" w:rsidRDefault="00AD38D2" w:rsidP="00AD38D2">
      <w:pPr>
        <w:pStyle w:val="Title"/>
        <w:rPr>
          <w:sz w:val="28"/>
          <w:szCs w:val="28"/>
          <w:lang w:val="en-AU"/>
        </w:rPr>
      </w:pPr>
      <w:r w:rsidRPr="001F4157">
        <w:rPr>
          <w:sz w:val="28"/>
          <w:szCs w:val="28"/>
          <w:lang w:val="en-AU"/>
        </w:rPr>
        <w:t xml:space="preserve">SECTION 1 </w:t>
      </w:r>
      <w:r>
        <w:rPr>
          <w:sz w:val="28"/>
          <w:szCs w:val="28"/>
          <w:lang w:val="en-AU"/>
        </w:rPr>
        <w:tab/>
      </w:r>
      <w:r>
        <w:rPr>
          <w:sz w:val="28"/>
          <w:szCs w:val="28"/>
          <w:lang w:val="en-AU"/>
        </w:rPr>
        <w:tab/>
      </w:r>
      <w:r w:rsidRPr="001F4157">
        <w:rPr>
          <w:sz w:val="28"/>
          <w:szCs w:val="28"/>
          <w:lang w:val="en-AU"/>
        </w:rPr>
        <w:t xml:space="preserve">Introduction </w:t>
      </w:r>
    </w:p>
    <w:p w:rsidR="00AD38D2" w:rsidRPr="00D83B06" w:rsidRDefault="00AD38D2" w:rsidP="00AD38D2">
      <w:pPr>
        <w:rPr>
          <w:rFonts w:asciiTheme="minorHAnsi" w:hAnsiTheme="minorHAnsi"/>
          <w:sz w:val="22"/>
          <w:szCs w:val="22"/>
          <w:lang w:val="en-AU"/>
        </w:rPr>
      </w:pPr>
      <w:r w:rsidRPr="00D83B06">
        <w:rPr>
          <w:rFonts w:asciiTheme="minorHAnsi" w:hAnsiTheme="minorHAnsi"/>
          <w:sz w:val="22"/>
          <w:szCs w:val="22"/>
          <w:lang w:val="en-AU"/>
        </w:rPr>
        <w:t>DWECH History</w:t>
      </w:r>
    </w:p>
    <w:p w:rsidR="00D83B06" w:rsidRPr="00D83B06" w:rsidRDefault="00D83B06" w:rsidP="00AD38D2">
      <w:pPr>
        <w:rPr>
          <w:rFonts w:asciiTheme="minorHAnsi" w:hAnsiTheme="minorHAnsi"/>
          <w:sz w:val="22"/>
          <w:szCs w:val="22"/>
          <w:lang w:val="en-AU"/>
        </w:rPr>
      </w:pPr>
      <w:r w:rsidRPr="00D83B06">
        <w:rPr>
          <w:rFonts w:asciiTheme="minorHAnsi" w:hAnsiTheme="minorHAnsi"/>
          <w:sz w:val="22"/>
          <w:szCs w:val="22"/>
          <w:lang w:val="en-AU"/>
        </w:rPr>
        <w:t>Organisational Chart</w:t>
      </w:r>
    </w:p>
    <w:p w:rsidR="00D83B06" w:rsidRPr="00D83B06" w:rsidRDefault="00D83B06" w:rsidP="00AD38D2">
      <w:pPr>
        <w:rPr>
          <w:rFonts w:asciiTheme="minorHAnsi" w:hAnsiTheme="minorHAnsi"/>
          <w:sz w:val="22"/>
          <w:szCs w:val="22"/>
          <w:lang w:val="en-AU"/>
        </w:rPr>
      </w:pPr>
      <w:r w:rsidRPr="00D83B06">
        <w:rPr>
          <w:rFonts w:asciiTheme="minorHAnsi" w:hAnsiTheme="minorHAnsi"/>
          <w:sz w:val="22"/>
          <w:szCs w:val="22"/>
          <w:lang w:val="en-AU"/>
        </w:rPr>
        <w:t>DWECH – An Aboriginal Community Controlled Organisations</w:t>
      </w:r>
    </w:p>
    <w:p w:rsidR="00D83B06" w:rsidRDefault="00D83B06" w:rsidP="00AD38D2">
      <w:pPr>
        <w:rPr>
          <w:rFonts w:asciiTheme="minorHAnsi" w:hAnsiTheme="minorHAnsi"/>
          <w:sz w:val="28"/>
          <w:szCs w:val="28"/>
          <w:lang w:val="en-AU"/>
        </w:rPr>
      </w:pPr>
      <w:r w:rsidRPr="00D83B06">
        <w:rPr>
          <w:rFonts w:asciiTheme="minorHAnsi" w:hAnsiTheme="minorHAnsi"/>
          <w:sz w:val="22"/>
          <w:szCs w:val="22"/>
          <w:lang w:val="en-AU"/>
        </w:rPr>
        <w:t>DWECH Vision, Mission and Strategic Plan</w:t>
      </w:r>
    </w:p>
    <w:p w:rsidR="00AD38D2" w:rsidRPr="009D5CC7" w:rsidRDefault="00AD38D2" w:rsidP="00AD38D2">
      <w:pPr>
        <w:shd w:val="clear" w:color="auto" w:fill="FFFFFF" w:themeFill="background1"/>
        <w:rPr>
          <w:rStyle w:val="Emphasis"/>
          <w:rFonts w:asciiTheme="minorHAnsi" w:hAnsiTheme="minorHAnsi"/>
          <w:b/>
          <w:i w:val="0"/>
          <w:sz w:val="24"/>
          <w:szCs w:val="24"/>
          <w:lang w:val="en-AU"/>
        </w:rPr>
      </w:pPr>
    </w:p>
    <w:p w:rsidR="00AD38D2" w:rsidRPr="001F4157" w:rsidRDefault="00AD38D2" w:rsidP="00AD38D2">
      <w:pPr>
        <w:pStyle w:val="Title"/>
        <w:rPr>
          <w:rStyle w:val="Emphasis"/>
          <w:rFonts w:asciiTheme="minorHAnsi" w:hAnsiTheme="minorHAnsi"/>
          <w:i w:val="0"/>
          <w:sz w:val="28"/>
          <w:szCs w:val="28"/>
          <w:lang w:val="en-AU"/>
        </w:rPr>
      </w:pPr>
      <w:r w:rsidRPr="001F4157">
        <w:rPr>
          <w:rStyle w:val="Emphasis"/>
          <w:rFonts w:asciiTheme="minorHAnsi" w:hAnsiTheme="minorHAnsi"/>
          <w:i w:val="0"/>
          <w:sz w:val="28"/>
          <w:szCs w:val="28"/>
          <w:lang w:val="en-AU"/>
        </w:rPr>
        <w:t>SECTION 2: DWECH Services</w:t>
      </w:r>
    </w:p>
    <w:p w:rsidR="00D83B06" w:rsidRPr="00C86B67" w:rsidRDefault="00C86B67" w:rsidP="00C86B67">
      <w:pPr>
        <w:pStyle w:val="NoSpacing"/>
        <w:rPr>
          <w:rStyle w:val="Emphasis"/>
          <w:rFonts w:asciiTheme="minorHAnsi" w:hAnsiTheme="minorHAnsi"/>
          <w:i w:val="0"/>
          <w:iCs w:val="0"/>
          <w:sz w:val="22"/>
          <w:szCs w:val="22"/>
          <w:lang w:val="en-AU"/>
        </w:rPr>
      </w:pPr>
      <w:r w:rsidRPr="00C86B67">
        <w:rPr>
          <w:rStyle w:val="Emphasis"/>
          <w:rFonts w:asciiTheme="minorHAnsi" w:hAnsiTheme="minorHAnsi"/>
          <w:i w:val="0"/>
          <w:iCs w:val="0"/>
          <w:sz w:val="22"/>
          <w:szCs w:val="22"/>
          <w:lang w:val="en-AU"/>
        </w:rPr>
        <w:t>Overview of Services</w:t>
      </w:r>
    </w:p>
    <w:p w:rsidR="00C86B67" w:rsidRPr="00C86B67" w:rsidRDefault="00C86B67" w:rsidP="00C86B67">
      <w:pPr>
        <w:pStyle w:val="NoSpacing"/>
        <w:rPr>
          <w:rFonts w:asciiTheme="minorHAnsi" w:hAnsiTheme="minorHAnsi"/>
          <w:sz w:val="22"/>
          <w:szCs w:val="22"/>
          <w:lang w:val="en-AU"/>
        </w:rPr>
      </w:pPr>
      <w:r w:rsidRPr="00C86B67">
        <w:rPr>
          <w:rFonts w:asciiTheme="minorHAnsi" w:hAnsiTheme="minorHAnsi"/>
          <w:sz w:val="22"/>
          <w:szCs w:val="22"/>
          <w:lang w:val="en-AU"/>
        </w:rPr>
        <w:t xml:space="preserve">Key Elements of the DWECH Service Model </w:t>
      </w:r>
    </w:p>
    <w:p w:rsidR="00C86B67" w:rsidRDefault="00C86B67" w:rsidP="00D83B06">
      <w:pPr>
        <w:pStyle w:val="Title"/>
        <w:rPr>
          <w:rStyle w:val="Emphasis"/>
          <w:i w:val="0"/>
          <w:iCs w:val="0"/>
          <w:sz w:val="28"/>
          <w:szCs w:val="28"/>
          <w:lang w:val="en-AU"/>
        </w:rPr>
      </w:pPr>
    </w:p>
    <w:p w:rsidR="00AD38D2" w:rsidRPr="00D83B06" w:rsidRDefault="00AD38D2" w:rsidP="00D83B06">
      <w:pPr>
        <w:pStyle w:val="Title"/>
        <w:rPr>
          <w:rStyle w:val="Emphasis"/>
          <w:i w:val="0"/>
          <w:iCs w:val="0"/>
          <w:sz w:val="28"/>
          <w:szCs w:val="28"/>
          <w:lang w:val="en-AU"/>
        </w:rPr>
      </w:pPr>
      <w:r w:rsidRPr="001F4157">
        <w:rPr>
          <w:rStyle w:val="Emphasis"/>
          <w:i w:val="0"/>
          <w:iCs w:val="0"/>
          <w:sz w:val="28"/>
          <w:szCs w:val="28"/>
        </w:rPr>
        <w:t>Section 3</w:t>
      </w:r>
      <w:r w:rsidR="00D83B06">
        <w:rPr>
          <w:rStyle w:val="Emphasis"/>
          <w:i w:val="0"/>
          <w:iCs w:val="0"/>
          <w:sz w:val="28"/>
          <w:szCs w:val="28"/>
        </w:rPr>
        <w:t xml:space="preserve">  Professional Conduct Matters </w:t>
      </w:r>
    </w:p>
    <w:p w:rsidR="00AD38D2" w:rsidRPr="00D83B06" w:rsidRDefault="00AD38D2" w:rsidP="00D83B06">
      <w:pPr>
        <w:pStyle w:val="NoSpacing"/>
        <w:rPr>
          <w:rStyle w:val="Emphasis"/>
          <w:rFonts w:asciiTheme="minorHAnsi" w:hAnsiTheme="minorHAnsi"/>
          <w:i w:val="0"/>
          <w:sz w:val="22"/>
          <w:szCs w:val="22"/>
          <w:lang w:val="en-AU"/>
        </w:rPr>
      </w:pPr>
      <w:r w:rsidRPr="00D83B06">
        <w:rPr>
          <w:rStyle w:val="Emphasis"/>
          <w:rFonts w:asciiTheme="minorHAnsi" w:hAnsiTheme="minorHAnsi"/>
          <w:i w:val="0"/>
          <w:sz w:val="22"/>
          <w:szCs w:val="22"/>
          <w:lang w:val="en-AU"/>
        </w:rPr>
        <w:t xml:space="preserve">Student </w:t>
      </w:r>
      <w:r w:rsidRPr="00D83B06">
        <w:rPr>
          <w:rStyle w:val="Emphasis"/>
          <w:rFonts w:asciiTheme="minorHAnsi" w:hAnsiTheme="minorHAnsi"/>
          <w:i w:val="0"/>
          <w:sz w:val="22"/>
          <w:szCs w:val="22"/>
        </w:rPr>
        <w:t>Code of Conduct</w:t>
      </w:r>
    </w:p>
    <w:p w:rsidR="00AD38D2" w:rsidRPr="00D83B06" w:rsidRDefault="00AD38D2" w:rsidP="00D83B06">
      <w:pPr>
        <w:pStyle w:val="NoSpacing"/>
        <w:rPr>
          <w:rStyle w:val="Emphasis"/>
          <w:rFonts w:asciiTheme="minorHAnsi" w:hAnsiTheme="minorHAnsi"/>
          <w:i w:val="0"/>
          <w:sz w:val="22"/>
          <w:szCs w:val="22"/>
          <w:lang w:val="en-AU"/>
        </w:rPr>
      </w:pPr>
      <w:r w:rsidRPr="00D83B06">
        <w:rPr>
          <w:rStyle w:val="Emphasis"/>
          <w:rFonts w:asciiTheme="minorHAnsi" w:hAnsiTheme="minorHAnsi"/>
          <w:i w:val="0"/>
          <w:sz w:val="22"/>
          <w:szCs w:val="22"/>
        </w:rPr>
        <w:t>Dress Code</w:t>
      </w:r>
    </w:p>
    <w:p w:rsidR="00AD38D2" w:rsidRPr="00D83B06" w:rsidRDefault="00AD38D2" w:rsidP="00D83B06">
      <w:pPr>
        <w:pStyle w:val="NoSpacing"/>
        <w:rPr>
          <w:rFonts w:asciiTheme="minorHAnsi" w:hAnsiTheme="minorHAnsi"/>
          <w:sz w:val="22"/>
          <w:szCs w:val="22"/>
        </w:rPr>
      </w:pPr>
      <w:r w:rsidRPr="00D83B06">
        <w:rPr>
          <w:rFonts w:asciiTheme="minorHAnsi" w:hAnsiTheme="minorHAnsi"/>
          <w:sz w:val="22"/>
          <w:szCs w:val="22"/>
        </w:rPr>
        <w:t>Privacy and Confidentiality</w:t>
      </w:r>
    </w:p>
    <w:p w:rsidR="00AD38D2" w:rsidRPr="00D83B06" w:rsidRDefault="00AD38D2" w:rsidP="00D83B06">
      <w:pPr>
        <w:pStyle w:val="NoSpacing"/>
        <w:rPr>
          <w:rFonts w:asciiTheme="minorHAnsi" w:hAnsiTheme="minorHAnsi"/>
          <w:sz w:val="22"/>
          <w:szCs w:val="22"/>
        </w:rPr>
      </w:pPr>
      <w:r w:rsidRPr="00D83B06">
        <w:rPr>
          <w:rFonts w:asciiTheme="minorHAnsi" w:hAnsiTheme="minorHAnsi"/>
          <w:sz w:val="22"/>
          <w:szCs w:val="22"/>
        </w:rPr>
        <w:t>Smoke Free Workplace</w:t>
      </w:r>
    </w:p>
    <w:p w:rsidR="00D83B06" w:rsidRPr="00D83B06" w:rsidRDefault="00AD38D2" w:rsidP="00D83B06">
      <w:pPr>
        <w:pStyle w:val="NoSpacing"/>
        <w:rPr>
          <w:rFonts w:asciiTheme="minorHAnsi" w:hAnsiTheme="minorHAnsi"/>
          <w:sz w:val="22"/>
          <w:szCs w:val="22"/>
          <w:lang w:val="en-AU"/>
        </w:rPr>
      </w:pPr>
      <w:r w:rsidRPr="00D83B06">
        <w:rPr>
          <w:rFonts w:asciiTheme="minorHAnsi" w:hAnsiTheme="minorHAnsi"/>
          <w:sz w:val="22"/>
          <w:szCs w:val="22"/>
        </w:rPr>
        <w:t>Alcohol &amp; drugs policy</w:t>
      </w:r>
    </w:p>
    <w:p w:rsidR="00D83B06" w:rsidRPr="00D83B06" w:rsidRDefault="00AD38D2" w:rsidP="00D83B06">
      <w:pPr>
        <w:pStyle w:val="NoSpacing"/>
        <w:rPr>
          <w:rFonts w:asciiTheme="minorHAnsi" w:hAnsiTheme="minorHAnsi"/>
          <w:sz w:val="22"/>
          <w:szCs w:val="22"/>
          <w:lang w:val="en-AU"/>
        </w:rPr>
      </w:pPr>
      <w:r w:rsidRPr="00D83B06">
        <w:rPr>
          <w:rFonts w:asciiTheme="minorHAnsi" w:hAnsiTheme="minorHAnsi"/>
          <w:sz w:val="22"/>
          <w:szCs w:val="22"/>
        </w:rPr>
        <w:t>Personal communications</w:t>
      </w:r>
    </w:p>
    <w:p w:rsidR="00AD38D2" w:rsidRPr="00D83B06" w:rsidRDefault="00AD38D2" w:rsidP="00D83B06">
      <w:pPr>
        <w:pStyle w:val="NoSpacing"/>
        <w:rPr>
          <w:rFonts w:asciiTheme="minorHAnsi" w:hAnsiTheme="minorHAnsi"/>
          <w:sz w:val="22"/>
          <w:szCs w:val="22"/>
        </w:rPr>
      </w:pPr>
      <w:r w:rsidRPr="00D83B06">
        <w:rPr>
          <w:rFonts w:asciiTheme="minorHAnsi" w:hAnsiTheme="minorHAnsi"/>
          <w:sz w:val="22"/>
          <w:szCs w:val="22"/>
        </w:rPr>
        <w:t>Discrimination, Sexual Harassment and Bullying</w:t>
      </w:r>
    </w:p>
    <w:p w:rsidR="00AD38D2" w:rsidRPr="007B4B31" w:rsidRDefault="00AD38D2" w:rsidP="00AD38D2">
      <w:pPr>
        <w:rPr>
          <w:lang w:val="en-AU" w:eastAsia="en-AU"/>
        </w:rPr>
      </w:pPr>
    </w:p>
    <w:p w:rsidR="00AD38D2" w:rsidRPr="001F4157" w:rsidRDefault="00C86B67" w:rsidP="00AD38D2">
      <w:pPr>
        <w:pStyle w:val="Title"/>
        <w:rPr>
          <w:rStyle w:val="Emphasis"/>
          <w:i w:val="0"/>
          <w:iCs w:val="0"/>
          <w:sz w:val="28"/>
          <w:szCs w:val="28"/>
        </w:rPr>
      </w:pPr>
      <w:r>
        <w:rPr>
          <w:rStyle w:val="Emphasis"/>
          <w:i w:val="0"/>
          <w:iCs w:val="0"/>
          <w:sz w:val="28"/>
          <w:szCs w:val="28"/>
        </w:rPr>
        <w:t>S</w:t>
      </w:r>
      <w:r>
        <w:rPr>
          <w:rStyle w:val="Emphasis"/>
          <w:i w:val="0"/>
          <w:iCs w:val="0"/>
          <w:sz w:val="28"/>
          <w:szCs w:val="28"/>
          <w:lang w:val="en-AU"/>
        </w:rPr>
        <w:t xml:space="preserve">ection </w:t>
      </w:r>
      <w:r w:rsidR="00AD38D2" w:rsidRPr="001F4157">
        <w:rPr>
          <w:rStyle w:val="Emphasis"/>
          <w:i w:val="0"/>
          <w:iCs w:val="0"/>
          <w:sz w:val="28"/>
          <w:szCs w:val="28"/>
        </w:rPr>
        <w:t>4  Client Charter and consumer rights</w:t>
      </w:r>
    </w:p>
    <w:p w:rsidR="00AD38D2" w:rsidRPr="005213D9" w:rsidRDefault="00AD38D2" w:rsidP="00AD38D2">
      <w:pPr>
        <w:shd w:val="clear" w:color="auto" w:fill="FFFFFF" w:themeFill="background1"/>
        <w:rPr>
          <w:rStyle w:val="Emphasis"/>
          <w:i w:val="0"/>
          <w:lang w:val="en-AU"/>
        </w:rPr>
      </w:pPr>
    </w:p>
    <w:p w:rsidR="00AD38D2" w:rsidRPr="00C86B67" w:rsidRDefault="00AD38D2" w:rsidP="00C86B67">
      <w:pPr>
        <w:pStyle w:val="Title"/>
        <w:rPr>
          <w:sz w:val="28"/>
          <w:szCs w:val="28"/>
          <w:lang w:val="en-AU"/>
        </w:rPr>
      </w:pPr>
      <w:r w:rsidRPr="001F4157">
        <w:rPr>
          <w:rStyle w:val="Emphasis"/>
          <w:i w:val="0"/>
          <w:iCs w:val="0"/>
          <w:sz w:val="28"/>
          <w:szCs w:val="28"/>
        </w:rPr>
        <w:t>Secti</w:t>
      </w:r>
      <w:r w:rsidR="00C86B67">
        <w:rPr>
          <w:rStyle w:val="Emphasis"/>
          <w:i w:val="0"/>
          <w:iCs w:val="0"/>
          <w:sz w:val="28"/>
          <w:szCs w:val="28"/>
        </w:rPr>
        <w:t>on 5 General Placement Matters</w:t>
      </w:r>
    </w:p>
    <w:p w:rsidR="00C86B67" w:rsidRPr="007F5B69" w:rsidRDefault="00C86B67" w:rsidP="00C86B67">
      <w:pPr>
        <w:shd w:val="clear" w:color="auto" w:fill="FFFFFF" w:themeFill="background1"/>
        <w:rPr>
          <w:rStyle w:val="Emphasis"/>
          <w:rFonts w:asciiTheme="minorHAnsi" w:hAnsiTheme="minorHAnsi"/>
          <w:i w:val="0"/>
          <w:sz w:val="22"/>
          <w:szCs w:val="22"/>
          <w:lang w:val="en-AU"/>
        </w:rPr>
      </w:pPr>
      <w:r w:rsidRPr="007F5B69">
        <w:rPr>
          <w:rStyle w:val="Emphasis"/>
          <w:rFonts w:asciiTheme="minorHAnsi" w:hAnsiTheme="minorHAnsi"/>
          <w:i w:val="0"/>
          <w:sz w:val="22"/>
          <w:szCs w:val="22"/>
        </w:rPr>
        <w:t>DWECH Hours of operation</w:t>
      </w:r>
    </w:p>
    <w:p w:rsidR="00C86B67" w:rsidRPr="007F5B69" w:rsidRDefault="00C86B67" w:rsidP="00C86B67">
      <w:pPr>
        <w:shd w:val="clear" w:color="auto" w:fill="FFFFFF" w:themeFill="background1"/>
        <w:rPr>
          <w:rStyle w:val="Emphasis"/>
          <w:rFonts w:asciiTheme="minorHAnsi" w:hAnsiTheme="minorHAnsi"/>
          <w:i w:val="0"/>
          <w:sz w:val="22"/>
          <w:szCs w:val="22"/>
          <w:lang w:val="en-AU"/>
        </w:rPr>
      </w:pPr>
      <w:r w:rsidRPr="007F5B69">
        <w:rPr>
          <w:rStyle w:val="Emphasis"/>
          <w:rFonts w:asciiTheme="minorHAnsi" w:hAnsiTheme="minorHAnsi"/>
          <w:i w:val="0"/>
        </w:rPr>
        <w:t>ID, name badge</w:t>
      </w:r>
    </w:p>
    <w:p w:rsidR="00C86B67" w:rsidRPr="007F5B69" w:rsidRDefault="00C86B67" w:rsidP="00C86B67">
      <w:pPr>
        <w:pStyle w:val="ListParagraph"/>
        <w:shd w:val="clear" w:color="auto" w:fill="FFFFFF" w:themeFill="background1"/>
        <w:ind w:left="0"/>
        <w:rPr>
          <w:rStyle w:val="Emphasis"/>
          <w:i w:val="0"/>
        </w:rPr>
      </w:pPr>
      <w:r w:rsidRPr="007F5B69">
        <w:rPr>
          <w:rStyle w:val="Emphasis"/>
          <w:i w:val="0"/>
        </w:rPr>
        <w:t>Car Parking</w:t>
      </w:r>
    </w:p>
    <w:p w:rsidR="00C86B67" w:rsidRPr="007F5B69" w:rsidRDefault="00C86B67" w:rsidP="00C86B67">
      <w:pPr>
        <w:pStyle w:val="ListParagraph"/>
        <w:shd w:val="clear" w:color="auto" w:fill="FFFFFF" w:themeFill="background1"/>
        <w:ind w:left="0"/>
        <w:rPr>
          <w:rStyle w:val="Emphasis"/>
          <w:i w:val="0"/>
        </w:rPr>
      </w:pPr>
      <w:r w:rsidRPr="007F5B69">
        <w:rPr>
          <w:rStyle w:val="Emphasis"/>
          <w:i w:val="0"/>
        </w:rPr>
        <w:t>Use of DWECH Vehicle</w:t>
      </w:r>
    </w:p>
    <w:p w:rsidR="00C86B67" w:rsidRPr="007F5B69" w:rsidRDefault="00C86B67" w:rsidP="007F5B69">
      <w:pPr>
        <w:pStyle w:val="ListParagraph"/>
        <w:shd w:val="clear" w:color="auto" w:fill="FFFFFF" w:themeFill="background1"/>
        <w:ind w:left="0"/>
        <w:rPr>
          <w:rStyle w:val="Emphasis"/>
          <w:i w:val="0"/>
        </w:rPr>
      </w:pPr>
      <w:r w:rsidRPr="007F5B69">
        <w:rPr>
          <w:rStyle w:val="Emphasis"/>
          <w:i w:val="0"/>
        </w:rPr>
        <w:t xml:space="preserve">Staff meetings </w:t>
      </w:r>
    </w:p>
    <w:p w:rsidR="00C86B67" w:rsidRPr="007F5B69" w:rsidRDefault="00C86B67" w:rsidP="00C86B67">
      <w:pPr>
        <w:pStyle w:val="ListParagraph"/>
        <w:shd w:val="clear" w:color="auto" w:fill="FFFFFF" w:themeFill="background1"/>
        <w:ind w:left="0"/>
        <w:rPr>
          <w:rStyle w:val="Emphasis"/>
          <w:i w:val="0"/>
        </w:rPr>
      </w:pPr>
      <w:r w:rsidRPr="007F5B69">
        <w:rPr>
          <w:rStyle w:val="Emphasis"/>
          <w:i w:val="0"/>
        </w:rPr>
        <w:t>Student Checks –Police, Working with Children, Immunisation</w:t>
      </w:r>
    </w:p>
    <w:p w:rsidR="00C86B67" w:rsidRPr="001F4157" w:rsidRDefault="00C86B67" w:rsidP="00C86B67">
      <w:pPr>
        <w:widowControl w:val="0"/>
        <w:autoSpaceDE w:val="0"/>
        <w:autoSpaceDN w:val="0"/>
        <w:adjustRightInd w:val="0"/>
        <w:spacing w:line="241" w:lineRule="exact"/>
        <w:ind w:right="1116"/>
        <w:rPr>
          <w:rFonts w:ascii="Calibri" w:hAnsi="Calibri"/>
          <w:color w:val="0000FF"/>
          <w:sz w:val="22"/>
          <w:szCs w:val="22"/>
          <w:u w:val="single"/>
          <w:lang w:val="en-AU"/>
        </w:rPr>
      </w:pPr>
    </w:p>
    <w:p w:rsidR="00C86B67" w:rsidRPr="008E00EA" w:rsidRDefault="00C86B67" w:rsidP="00C86B67">
      <w:pPr>
        <w:shd w:val="clear" w:color="auto" w:fill="FFFFFF" w:themeFill="background1"/>
        <w:rPr>
          <w:rStyle w:val="Emphasis"/>
          <w:rFonts w:asciiTheme="minorHAnsi" w:hAnsiTheme="minorHAnsi"/>
          <w:i w:val="0"/>
          <w:sz w:val="22"/>
          <w:szCs w:val="22"/>
          <w:lang w:val="en-AU"/>
        </w:rPr>
      </w:pPr>
    </w:p>
    <w:p w:rsidR="00C86B67" w:rsidRPr="001F4157" w:rsidRDefault="00C86B67" w:rsidP="00C86B67">
      <w:pPr>
        <w:pStyle w:val="Title"/>
        <w:rPr>
          <w:sz w:val="28"/>
          <w:szCs w:val="28"/>
        </w:rPr>
      </w:pPr>
      <w:r w:rsidRPr="001F4157">
        <w:rPr>
          <w:sz w:val="28"/>
          <w:szCs w:val="28"/>
        </w:rPr>
        <w:lastRenderedPageBreak/>
        <w:t xml:space="preserve">Section </w:t>
      </w:r>
      <w:r w:rsidRPr="001F4157">
        <w:rPr>
          <w:sz w:val="28"/>
          <w:szCs w:val="28"/>
          <w:lang w:val="en-AU"/>
        </w:rPr>
        <w:t>6</w:t>
      </w:r>
      <w:r w:rsidRPr="001F4157">
        <w:rPr>
          <w:sz w:val="28"/>
          <w:szCs w:val="28"/>
        </w:rPr>
        <w:t xml:space="preserve"> Wellbeing and Safety </w:t>
      </w:r>
    </w:p>
    <w:p w:rsidR="00C86B67" w:rsidRPr="007F5B69" w:rsidRDefault="00C86B67" w:rsidP="007F5B69">
      <w:pPr>
        <w:pStyle w:val="NoSpacing"/>
        <w:rPr>
          <w:rFonts w:asciiTheme="minorHAnsi" w:hAnsiTheme="minorHAnsi"/>
          <w:bCs/>
          <w:sz w:val="22"/>
          <w:szCs w:val="22"/>
          <w:lang w:val="en-AU"/>
        </w:rPr>
      </w:pPr>
      <w:r w:rsidRPr="007F5B69">
        <w:rPr>
          <w:rStyle w:val="Strong"/>
          <w:rFonts w:asciiTheme="minorHAnsi" w:hAnsiTheme="minorHAnsi"/>
          <w:b w:val="0"/>
          <w:sz w:val="22"/>
          <w:szCs w:val="22"/>
        </w:rPr>
        <w:t>Occupational Health and Safety (OH&amp;S)</w:t>
      </w:r>
    </w:p>
    <w:p w:rsidR="00C86B67" w:rsidRPr="007F5B69" w:rsidRDefault="00C86B67" w:rsidP="007F5B69">
      <w:pPr>
        <w:pStyle w:val="NoSpacing"/>
        <w:rPr>
          <w:rFonts w:asciiTheme="minorHAnsi" w:hAnsiTheme="minorHAnsi"/>
          <w:sz w:val="22"/>
          <w:szCs w:val="22"/>
          <w:lang w:val="en-AU"/>
        </w:rPr>
      </w:pPr>
      <w:r w:rsidRPr="007F5B69">
        <w:rPr>
          <w:rFonts w:asciiTheme="minorHAnsi" w:hAnsiTheme="minorHAnsi"/>
          <w:sz w:val="22"/>
          <w:szCs w:val="22"/>
        </w:rPr>
        <w:t xml:space="preserve">Manual handling </w:t>
      </w:r>
    </w:p>
    <w:p w:rsidR="00C86B67" w:rsidRPr="007F5B69" w:rsidRDefault="007F5B69" w:rsidP="007F5B69">
      <w:pPr>
        <w:pStyle w:val="NoSpacing"/>
        <w:rPr>
          <w:rFonts w:asciiTheme="minorHAnsi" w:hAnsiTheme="minorHAnsi"/>
          <w:sz w:val="22"/>
          <w:szCs w:val="22"/>
          <w:lang w:val="en-AU"/>
        </w:rPr>
      </w:pPr>
      <w:r>
        <w:rPr>
          <w:rFonts w:asciiTheme="minorHAnsi" w:hAnsiTheme="minorHAnsi"/>
          <w:sz w:val="22"/>
          <w:szCs w:val="22"/>
        </w:rPr>
        <w:t>Reporting an injury</w:t>
      </w:r>
    </w:p>
    <w:p w:rsidR="00C86B67" w:rsidRPr="007F5B69" w:rsidRDefault="00C86B67" w:rsidP="007F5B69">
      <w:pPr>
        <w:pStyle w:val="NoSpacing"/>
        <w:rPr>
          <w:rStyle w:val="Emphasis"/>
          <w:rFonts w:asciiTheme="minorHAnsi" w:hAnsiTheme="minorHAnsi"/>
          <w:i w:val="0"/>
          <w:sz w:val="22"/>
          <w:szCs w:val="22"/>
          <w:lang w:val="en-AU"/>
        </w:rPr>
      </w:pPr>
      <w:r w:rsidRPr="007F5B69">
        <w:rPr>
          <w:rStyle w:val="Emphasis"/>
          <w:rFonts w:asciiTheme="minorHAnsi" w:hAnsiTheme="minorHAnsi"/>
          <w:i w:val="0"/>
          <w:sz w:val="22"/>
          <w:szCs w:val="22"/>
        </w:rPr>
        <w:t>Fire and evacuation procedures and equipment</w:t>
      </w:r>
    </w:p>
    <w:p w:rsidR="00C86B67" w:rsidRPr="007F5B69" w:rsidRDefault="00C86B67" w:rsidP="007F5B69">
      <w:pPr>
        <w:pStyle w:val="NoSpacing"/>
        <w:rPr>
          <w:rStyle w:val="Emphasis"/>
          <w:rFonts w:asciiTheme="minorHAnsi" w:hAnsiTheme="minorHAnsi"/>
          <w:i w:val="0"/>
          <w:sz w:val="22"/>
          <w:szCs w:val="22"/>
          <w:lang w:val="en-AU"/>
        </w:rPr>
      </w:pPr>
      <w:r w:rsidRPr="007F5B69">
        <w:rPr>
          <w:rStyle w:val="Emphasis"/>
          <w:rFonts w:asciiTheme="minorHAnsi" w:hAnsiTheme="minorHAnsi"/>
          <w:i w:val="0"/>
          <w:sz w:val="22"/>
          <w:szCs w:val="22"/>
        </w:rPr>
        <w:t>How to access first aid at DWECH</w:t>
      </w:r>
    </w:p>
    <w:p w:rsidR="00C86B67" w:rsidRPr="007F5B69" w:rsidRDefault="00C86B67" w:rsidP="007F5B69">
      <w:pPr>
        <w:pStyle w:val="NoSpacing"/>
        <w:rPr>
          <w:rStyle w:val="Emphasis"/>
          <w:rFonts w:asciiTheme="minorHAnsi" w:hAnsiTheme="minorHAnsi"/>
          <w:i w:val="0"/>
          <w:sz w:val="22"/>
          <w:szCs w:val="22"/>
          <w:lang w:val="en-AU"/>
        </w:rPr>
      </w:pPr>
      <w:r w:rsidRPr="007F5B69">
        <w:rPr>
          <w:rStyle w:val="Emphasis"/>
          <w:rFonts w:asciiTheme="minorHAnsi" w:hAnsiTheme="minorHAnsi"/>
          <w:i w:val="0"/>
          <w:sz w:val="22"/>
          <w:szCs w:val="22"/>
        </w:rPr>
        <w:t>Robbery / Holdup</w:t>
      </w:r>
    </w:p>
    <w:p w:rsidR="00C86B67" w:rsidRPr="007F5B69" w:rsidRDefault="00C86B67" w:rsidP="007F5B69">
      <w:pPr>
        <w:pStyle w:val="NoSpacing"/>
        <w:rPr>
          <w:rStyle w:val="Emphasis"/>
          <w:rFonts w:asciiTheme="minorHAnsi" w:hAnsiTheme="minorHAnsi"/>
          <w:i w:val="0"/>
          <w:sz w:val="22"/>
          <w:szCs w:val="22"/>
          <w:lang w:val="en-AU"/>
        </w:rPr>
      </w:pPr>
      <w:r w:rsidRPr="007F5B69">
        <w:rPr>
          <w:rStyle w:val="Emphasis"/>
          <w:rFonts w:asciiTheme="minorHAnsi" w:hAnsiTheme="minorHAnsi"/>
          <w:i w:val="0"/>
          <w:sz w:val="22"/>
          <w:szCs w:val="22"/>
        </w:rPr>
        <w:t xml:space="preserve">Policy and procedure documents </w:t>
      </w:r>
      <w:r w:rsidRPr="007F5B69">
        <w:rPr>
          <w:rStyle w:val="Emphasis"/>
          <w:rFonts w:asciiTheme="minorHAnsi" w:hAnsiTheme="minorHAnsi"/>
          <w:i w:val="0"/>
          <w:sz w:val="22"/>
          <w:szCs w:val="22"/>
          <w:lang w:val="en-AU"/>
        </w:rPr>
        <w:t xml:space="preserve"> </w:t>
      </w:r>
    </w:p>
    <w:p w:rsidR="00AD38D2" w:rsidRPr="005213D9" w:rsidRDefault="00AD38D2" w:rsidP="007F5B69">
      <w:pPr>
        <w:shd w:val="clear" w:color="auto" w:fill="FFFFFF" w:themeFill="background1"/>
        <w:rPr>
          <w:rStyle w:val="Emphasis"/>
          <w:b/>
          <w:i w:val="0"/>
          <w:lang w:val="en-AU"/>
        </w:rPr>
      </w:pPr>
    </w:p>
    <w:p w:rsidR="00AD38D2" w:rsidRPr="00C86B67" w:rsidRDefault="00C86B67" w:rsidP="00C86B67">
      <w:pPr>
        <w:pStyle w:val="Title"/>
        <w:rPr>
          <w:rFonts w:asciiTheme="minorHAnsi" w:hAnsiTheme="minorHAnsi"/>
          <w:iCs/>
          <w:sz w:val="28"/>
          <w:szCs w:val="28"/>
          <w:lang w:val="en-AU"/>
        </w:rPr>
      </w:pPr>
      <w:r>
        <w:rPr>
          <w:rStyle w:val="Emphasis"/>
          <w:rFonts w:asciiTheme="minorHAnsi" w:hAnsiTheme="minorHAnsi"/>
          <w:i w:val="0"/>
          <w:sz w:val="28"/>
          <w:szCs w:val="28"/>
          <w:lang w:val="en-AU"/>
        </w:rPr>
        <w:t xml:space="preserve">Section 7 Clinical Supervision </w:t>
      </w:r>
    </w:p>
    <w:p w:rsidR="00C86B67" w:rsidRPr="00C86B67" w:rsidRDefault="00AD38D2" w:rsidP="00C86B67">
      <w:pPr>
        <w:pStyle w:val="NoSpacing"/>
        <w:rPr>
          <w:rFonts w:asciiTheme="minorHAnsi" w:hAnsiTheme="minorHAnsi" w:cs="Verdana"/>
          <w:sz w:val="22"/>
          <w:szCs w:val="22"/>
          <w:lang w:val="en-AU" w:eastAsia="en-AU"/>
        </w:rPr>
      </w:pPr>
      <w:r w:rsidRPr="00C86B67">
        <w:rPr>
          <w:rFonts w:asciiTheme="minorHAnsi" w:hAnsiTheme="minorHAnsi"/>
          <w:sz w:val="22"/>
          <w:szCs w:val="22"/>
          <w:lang w:val="en-AU" w:eastAsia="en-AU"/>
        </w:rPr>
        <w:t xml:space="preserve">The Best Practice Clinical Learning Environment Framework </w:t>
      </w:r>
    </w:p>
    <w:p w:rsidR="00AD38D2" w:rsidRPr="00C86B67" w:rsidRDefault="00AD38D2" w:rsidP="00C86B67">
      <w:pPr>
        <w:pStyle w:val="NoSpacing"/>
        <w:rPr>
          <w:rFonts w:asciiTheme="minorHAnsi" w:hAnsiTheme="minorHAnsi"/>
          <w:spacing w:val="2"/>
          <w:w w:val="104"/>
          <w:sz w:val="22"/>
          <w:szCs w:val="22"/>
          <w:lang w:val="en-AU"/>
        </w:rPr>
      </w:pPr>
      <w:r w:rsidRPr="00C86B67">
        <w:rPr>
          <w:rFonts w:asciiTheme="minorHAnsi" w:hAnsiTheme="minorHAnsi"/>
          <w:spacing w:val="2"/>
          <w:w w:val="104"/>
          <w:sz w:val="22"/>
          <w:szCs w:val="22"/>
          <w:lang w:val="en-AU"/>
        </w:rPr>
        <w:t>The purpose of clinical supervision</w:t>
      </w:r>
    </w:p>
    <w:p w:rsidR="00AD38D2" w:rsidRPr="00C86B67" w:rsidRDefault="00AD38D2" w:rsidP="00C86B67">
      <w:pPr>
        <w:pStyle w:val="NoSpacing"/>
        <w:rPr>
          <w:rFonts w:asciiTheme="minorHAnsi" w:hAnsiTheme="minorHAnsi"/>
          <w:sz w:val="22"/>
          <w:szCs w:val="22"/>
          <w:lang w:val="en-AU"/>
        </w:rPr>
      </w:pPr>
      <w:r w:rsidRPr="00C86B67">
        <w:rPr>
          <w:rFonts w:asciiTheme="minorHAnsi" w:hAnsiTheme="minorHAnsi"/>
          <w:sz w:val="22"/>
          <w:szCs w:val="22"/>
          <w:lang w:val="en-AU"/>
        </w:rPr>
        <w:t>How your Supervisor may collect evidence for your Assessment</w:t>
      </w:r>
      <w:r w:rsidRPr="00C86B67">
        <w:rPr>
          <w:rStyle w:val="FootnoteReference"/>
          <w:rFonts w:asciiTheme="minorHAnsi" w:hAnsiTheme="minorHAnsi"/>
          <w:sz w:val="22"/>
          <w:szCs w:val="22"/>
        </w:rPr>
        <w:footnoteReference w:id="1"/>
      </w:r>
    </w:p>
    <w:p w:rsidR="00AD38D2" w:rsidRPr="00C86B67" w:rsidRDefault="00AD38D2" w:rsidP="00C86B67">
      <w:pPr>
        <w:pStyle w:val="NoSpacing"/>
        <w:rPr>
          <w:rFonts w:asciiTheme="minorHAnsi" w:hAnsiTheme="minorHAnsi"/>
          <w:spacing w:val="7"/>
          <w:w w:val="104"/>
          <w:sz w:val="22"/>
          <w:szCs w:val="22"/>
          <w:lang w:val="en-AU"/>
        </w:rPr>
      </w:pPr>
      <w:r w:rsidRPr="00C86B67">
        <w:rPr>
          <w:rFonts w:asciiTheme="minorHAnsi" w:hAnsiTheme="minorHAnsi"/>
          <w:spacing w:val="7"/>
          <w:w w:val="104"/>
          <w:sz w:val="22"/>
          <w:szCs w:val="22"/>
          <w:lang w:val="en-AU"/>
        </w:rPr>
        <w:t>Useful tips – Developing Learning Goals</w:t>
      </w:r>
    </w:p>
    <w:p w:rsidR="00AD38D2" w:rsidRPr="00C86B67" w:rsidRDefault="00AD38D2" w:rsidP="00C86B67">
      <w:pPr>
        <w:pStyle w:val="NoSpacing"/>
        <w:rPr>
          <w:rFonts w:asciiTheme="minorHAnsi" w:hAnsiTheme="minorHAnsi"/>
          <w:sz w:val="22"/>
          <w:szCs w:val="22"/>
          <w:lang w:val="en-AU"/>
        </w:rPr>
      </w:pPr>
      <w:r w:rsidRPr="00C86B67">
        <w:rPr>
          <w:rFonts w:asciiTheme="minorHAnsi" w:hAnsiTheme="minorHAnsi"/>
          <w:sz w:val="22"/>
          <w:szCs w:val="22"/>
          <w:lang w:val="en-AU"/>
        </w:rPr>
        <w:t xml:space="preserve">Useful tips –Questioning for Student Assessment </w:t>
      </w:r>
    </w:p>
    <w:p w:rsidR="00AD38D2" w:rsidRPr="00C86B67" w:rsidRDefault="00AD38D2" w:rsidP="00C86B67">
      <w:pPr>
        <w:pStyle w:val="NoSpacing"/>
        <w:rPr>
          <w:rFonts w:asciiTheme="minorHAnsi" w:hAnsiTheme="minorHAnsi"/>
          <w:spacing w:val="7"/>
          <w:w w:val="104"/>
          <w:sz w:val="22"/>
          <w:szCs w:val="22"/>
          <w:lang w:val="en-AU"/>
        </w:rPr>
      </w:pPr>
      <w:r w:rsidRPr="00C86B67">
        <w:rPr>
          <w:rFonts w:asciiTheme="minorHAnsi" w:hAnsiTheme="minorHAnsi"/>
          <w:spacing w:val="7"/>
          <w:w w:val="104"/>
          <w:sz w:val="22"/>
          <w:szCs w:val="22"/>
          <w:lang w:val="en-AU"/>
        </w:rPr>
        <w:t>Useful tips – Student Assessment</w:t>
      </w:r>
    </w:p>
    <w:p w:rsidR="00CA505B" w:rsidRDefault="00AD38D2" w:rsidP="00C86B67">
      <w:pPr>
        <w:pStyle w:val="NoSpacing"/>
        <w:rPr>
          <w:rFonts w:asciiTheme="minorHAnsi" w:hAnsiTheme="minorHAnsi"/>
          <w:sz w:val="22"/>
          <w:szCs w:val="22"/>
          <w:lang w:val="en-AU"/>
        </w:rPr>
      </w:pPr>
      <w:r w:rsidRPr="00C86B67">
        <w:rPr>
          <w:rFonts w:asciiTheme="minorHAnsi" w:hAnsiTheme="minorHAnsi"/>
          <w:sz w:val="22"/>
          <w:szCs w:val="22"/>
          <w:lang w:val="en-AU"/>
        </w:rPr>
        <w:t>Receiving Feedback from your Clinical Supervisor</w:t>
      </w:r>
    </w:p>
    <w:p w:rsidR="00CA505B" w:rsidRDefault="00CA505B" w:rsidP="00C86B67">
      <w:pPr>
        <w:pStyle w:val="NoSpacing"/>
        <w:rPr>
          <w:rFonts w:asciiTheme="minorHAnsi" w:hAnsiTheme="minorHAnsi"/>
          <w:sz w:val="22"/>
          <w:szCs w:val="22"/>
          <w:lang w:val="en-AU"/>
        </w:rPr>
      </w:pPr>
    </w:p>
    <w:p w:rsidR="00CA505B" w:rsidRPr="00CA505B" w:rsidRDefault="00CA505B" w:rsidP="00CA505B">
      <w:pPr>
        <w:pStyle w:val="Title"/>
        <w:rPr>
          <w:sz w:val="28"/>
          <w:szCs w:val="28"/>
          <w:lang w:val="en-AU"/>
        </w:rPr>
      </w:pPr>
      <w:r w:rsidRPr="00CA505B">
        <w:rPr>
          <w:sz w:val="28"/>
          <w:szCs w:val="28"/>
          <w:lang w:val="en-AU"/>
        </w:rPr>
        <w:t>Section 8 Working with Aboriginal</w:t>
      </w:r>
      <w:r w:rsidR="00ED56F0">
        <w:rPr>
          <w:sz w:val="28"/>
          <w:szCs w:val="28"/>
          <w:lang w:val="en-AU"/>
        </w:rPr>
        <w:t xml:space="preserve"> and Torres Strait Islander people </w:t>
      </w:r>
      <w:r w:rsidRPr="00CA505B">
        <w:rPr>
          <w:sz w:val="28"/>
          <w:szCs w:val="28"/>
          <w:lang w:val="en-AU"/>
        </w:rPr>
        <w:t xml:space="preserve"> </w:t>
      </w:r>
    </w:p>
    <w:p w:rsidR="00AD38D2" w:rsidRDefault="00AD38D2" w:rsidP="00AD38D2">
      <w:pPr>
        <w:rPr>
          <w:rFonts w:asciiTheme="minorHAnsi" w:hAnsiTheme="minorHAnsi"/>
          <w:sz w:val="22"/>
          <w:szCs w:val="22"/>
          <w:lang w:val="en-AU"/>
        </w:rPr>
      </w:pPr>
    </w:p>
    <w:p w:rsidR="00AD38D2" w:rsidRPr="00B50D14" w:rsidRDefault="00AD38D2" w:rsidP="00AD38D2">
      <w:pPr>
        <w:shd w:val="clear" w:color="auto" w:fill="FFFFFF" w:themeFill="background1"/>
        <w:rPr>
          <w:rStyle w:val="Emphasis"/>
        </w:rPr>
      </w:pPr>
    </w:p>
    <w:p w:rsidR="00AD38D2" w:rsidRPr="00EE5348" w:rsidRDefault="00C86B67" w:rsidP="00AD38D2">
      <w:pPr>
        <w:shd w:val="clear" w:color="auto" w:fill="FFFFFF" w:themeFill="background1"/>
        <w:rPr>
          <w:sz w:val="28"/>
          <w:szCs w:val="28"/>
          <w:lang w:val="en-AU"/>
        </w:rPr>
      </w:pPr>
      <w:r>
        <w:rPr>
          <w:sz w:val="28"/>
          <w:szCs w:val="28"/>
          <w:lang w:val="en-AU"/>
        </w:rPr>
        <w:t xml:space="preserve">STUDENT ORIENTATION CHECKLIST </w:t>
      </w:r>
    </w:p>
    <w:p w:rsidR="00E06F52" w:rsidRDefault="00E06F52">
      <w:pPr>
        <w:rPr>
          <w:sz w:val="28"/>
          <w:szCs w:val="28"/>
          <w:lang w:val="en-AU"/>
        </w:rPr>
      </w:pPr>
    </w:p>
    <w:p w:rsidR="00EE5348" w:rsidRPr="001F2994" w:rsidRDefault="00EE5348" w:rsidP="00EE5348">
      <w:pPr>
        <w:rPr>
          <w:rStyle w:val="Emphasis"/>
          <w:b/>
          <w:i w:val="0"/>
        </w:rPr>
      </w:pPr>
      <w:r w:rsidRPr="001F2994">
        <w:rPr>
          <w:rStyle w:val="Emphasis"/>
          <w:b/>
        </w:rPr>
        <w:t xml:space="preserve">Welcome </w:t>
      </w:r>
    </w:p>
    <w:p w:rsidR="00EE5348" w:rsidRDefault="00EE5348" w:rsidP="00EE5348">
      <w:pPr>
        <w:rPr>
          <w:rStyle w:val="Emphasis"/>
          <w:lang w:val="en-AU"/>
        </w:rPr>
      </w:pPr>
    </w:p>
    <w:p w:rsidR="00EE5348" w:rsidRPr="00E06F52" w:rsidRDefault="00EE5348" w:rsidP="0083067A">
      <w:pPr>
        <w:pStyle w:val="ListParagraph"/>
        <w:numPr>
          <w:ilvl w:val="0"/>
          <w:numId w:val="8"/>
        </w:numPr>
        <w:rPr>
          <w:rStyle w:val="Emphasis"/>
        </w:rPr>
      </w:pPr>
      <w:r>
        <w:rPr>
          <w:rStyle w:val="Emphasis"/>
        </w:rPr>
        <w:t>Tour of the facility.  Introductions to other staff members.</w:t>
      </w:r>
    </w:p>
    <w:p w:rsidR="00EE5348" w:rsidRPr="00EE5348" w:rsidRDefault="00EE5348" w:rsidP="00EE5348">
      <w:pPr>
        <w:rPr>
          <w:rStyle w:val="Emphasis"/>
          <w:i w:val="0"/>
          <w:lang w:val="en-AU"/>
        </w:rPr>
      </w:pPr>
    </w:p>
    <w:p w:rsidR="00CE2605" w:rsidRPr="00C40BD3" w:rsidRDefault="00CE2605" w:rsidP="00F62A23">
      <w:pPr>
        <w:shd w:val="clear" w:color="auto" w:fill="F2F2F2" w:themeFill="background1" w:themeFillShade="F2"/>
        <w:rPr>
          <w:rStyle w:val="Emphasis"/>
          <w:rFonts w:asciiTheme="minorHAnsi" w:hAnsiTheme="minorHAnsi"/>
          <w:b/>
          <w:sz w:val="22"/>
          <w:szCs w:val="22"/>
          <w:lang w:val="en-AU"/>
        </w:rPr>
      </w:pPr>
      <w:r w:rsidRPr="00C40BD3">
        <w:rPr>
          <w:rStyle w:val="Emphasis"/>
          <w:rFonts w:asciiTheme="minorHAnsi" w:hAnsiTheme="minorHAnsi"/>
          <w:b/>
          <w:sz w:val="22"/>
          <w:szCs w:val="22"/>
          <w:lang w:val="en-AU"/>
        </w:rPr>
        <w:t xml:space="preserve">DWECH History – Chief Executive Officer </w:t>
      </w:r>
    </w:p>
    <w:p w:rsidR="00CE2605" w:rsidRPr="00C40BD3" w:rsidRDefault="00CE2605" w:rsidP="00F62A23">
      <w:pPr>
        <w:shd w:val="clear" w:color="auto" w:fill="F2F2F2" w:themeFill="background1" w:themeFillShade="F2"/>
        <w:rPr>
          <w:rStyle w:val="Emphasis"/>
          <w:rFonts w:asciiTheme="minorHAnsi" w:hAnsiTheme="minorHAnsi"/>
          <w:b/>
          <w:sz w:val="22"/>
          <w:szCs w:val="22"/>
          <w:lang w:val="en-AU"/>
        </w:rPr>
      </w:pPr>
    </w:p>
    <w:p w:rsidR="00CE2605" w:rsidRPr="00C40BD3" w:rsidRDefault="00CE2605" w:rsidP="00F62A23">
      <w:pPr>
        <w:shd w:val="clear" w:color="auto" w:fill="F2F2F2" w:themeFill="background1" w:themeFillShade="F2"/>
        <w:rPr>
          <w:rStyle w:val="Emphasis"/>
          <w:rFonts w:asciiTheme="minorHAnsi" w:hAnsiTheme="minorHAnsi"/>
          <w:b/>
          <w:sz w:val="22"/>
          <w:szCs w:val="22"/>
          <w:lang w:val="en-AU"/>
        </w:rPr>
      </w:pPr>
      <w:r w:rsidRPr="00C40BD3">
        <w:rPr>
          <w:rStyle w:val="Emphasis"/>
          <w:rFonts w:asciiTheme="minorHAnsi" w:hAnsiTheme="minorHAnsi"/>
          <w:b/>
          <w:sz w:val="22"/>
          <w:szCs w:val="22"/>
          <w:lang w:val="en-AU"/>
        </w:rPr>
        <w:t>Aboriginal Community Control – Chief Executive</w:t>
      </w:r>
    </w:p>
    <w:p w:rsidR="00CE2605" w:rsidRPr="00C40BD3" w:rsidRDefault="00CE2605" w:rsidP="00F62A23">
      <w:pPr>
        <w:shd w:val="clear" w:color="auto" w:fill="F2F2F2" w:themeFill="background1" w:themeFillShade="F2"/>
        <w:rPr>
          <w:rStyle w:val="Emphasis"/>
          <w:rFonts w:asciiTheme="minorHAnsi" w:hAnsiTheme="minorHAnsi"/>
          <w:b/>
          <w:sz w:val="22"/>
          <w:szCs w:val="22"/>
          <w:lang w:val="en-AU"/>
        </w:rPr>
      </w:pPr>
    </w:p>
    <w:p w:rsidR="00EE5348" w:rsidRPr="00C40BD3" w:rsidRDefault="00EE5348" w:rsidP="00F62A23">
      <w:pPr>
        <w:shd w:val="clear" w:color="auto" w:fill="F2F2F2" w:themeFill="background1" w:themeFillShade="F2"/>
        <w:rPr>
          <w:rStyle w:val="Emphasis"/>
          <w:rFonts w:asciiTheme="minorHAnsi" w:hAnsiTheme="minorHAnsi"/>
          <w:b/>
          <w:sz w:val="22"/>
          <w:szCs w:val="22"/>
          <w:lang w:val="en-AU"/>
        </w:rPr>
      </w:pPr>
      <w:r w:rsidRPr="00C40BD3">
        <w:rPr>
          <w:rStyle w:val="Emphasis"/>
          <w:rFonts w:asciiTheme="minorHAnsi" w:hAnsiTheme="minorHAnsi"/>
          <w:b/>
          <w:sz w:val="22"/>
          <w:szCs w:val="22"/>
        </w:rPr>
        <w:t>Vision, Mission and Structure</w:t>
      </w:r>
      <w:r w:rsidR="005213D9" w:rsidRPr="00C40BD3">
        <w:rPr>
          <w:rStyle w:val="Emphasis"/>
          <w:rFonts w:asciiTheme="minorHAnsi" w:hAnsiTheme="minorHAnsi"/>
          <w:b/>
          <w:sz w:val="22"/>
          <w:szCs w:val="22"/>
          <w:lang w:val="en-AU"/>
        </w:rPr>
        <w:t xml:space="preserve">- Chief Executive Officer </w:t>
      </w:r>
    </w:p>
    <w:p w:rsidR="00CE2605" w:rsidRPr="00C40BD3" w:rsidRDefault="00CE2605" w:rsidP="00CE2605">
      <w:pPr>
        <w:shd w:val="clear" w:color="auto" w:fill="F2F2F2" w:themeFill="background1" w:themeFillShade="F2"/>
        <w:rPr>
          <w:rStyle w:val="Emphasis"/>
          <w:rFonts w:asciiTheme="minorHAnsi" w:hAnsiTheme="minorHAnsi"/>
          <w:b/>
          <w:i w:val="0"/>
          <w:sz w:val="22"/>
          <w:szCs w:val="22"/>
          <w:lang w:val="en-AU"/>
        </w:rPr>
      </w:pPr>
    </w:p>
    <w:p w:rsidR="00EE5348" w:rsidRPr="00C40BD3" w:rsidRDefault="005213D9" w:rsidP="00F62A23">
      <w:pPr>
        <w:pStyle w:val="ListParagraph"/>
        <w:numPr>
          <w:ilvl w:val="0"/>
          <w:numId w:val="1"/>
        </w:numPr>
        <w:shd w:val="clear" w:color="auto" w:fill="F2F2F2" w:themeFill="background1" w:themeFillShade="F2"/>
        <w:rPr>
          <w:rStyle w:val="Emphasis"/>
          <w:i w:val="0"/>
        </w:rPr>
      </w:pPr>
      <w:r w:rsidRPr="00C40BD3">
        <w:rPr>
          <w:rStyle w:val="Emphasis"/>
        </w:rPr>
        <w:t xml:space="preserve">Strategic Plan </w:t>
      </w:r>
      <w:r w:rsidR="00EE5348" w:rsidRPr="00C40BD3">
        <w:rPr>
          <w:rStyle w:val="Emphasis"/>
        </w:rPr>
        <w:t>Outline vision, values and objectives of DWECHS</w:t>
      </w:r>
    </w:p>
    <w:p w:rsidR="00EE5348" w:rsidRPr="00C40BD3" w:rsidRDefault="00EE5348" w:rsidP="00F62A23">
      <w:pPr>
        <w:pStyle w:val="ListParagraph"/>
        <w:numPr>
          <w:ilvl w:val="0"/>
          <w:numId w:val="1"/>
        </w:numPr>
        <w:shd w:val="clear" w:color="auto" w:fill="F2F2F2" w:themeFill="background1" w:themeFillShade="F2"/>
        <w:rPr>
          <w:rStyle w:val="Emphasis"/>
          <w:i w:val="0"/>
        </w:rPr>
      </w:pPr>
      <w:r w:rsidRPr="00C40BD3">
        <w:rPr>
          <w:rStyle w:val="Emphasis"/>
        </w:rPr>
        <w:t xml:space="preserve">Overview of </w:t>
      </w:r>
      <w:r w:rsidR="00E06F52" w:rsidRPr="00C40BD3">
        <w:rPr>
          <w:rStyle w:val="Emphasis"/>
        </w:rPr>
        <w:t>Services</w:t>
      </w:r>
    </w:p>
    <w:p w:rsidR="00EE5348" w:rsidRPr="00C40BD3" w:rsidRDefault="00EE5348" w:rsidP="00F62A23">
      <w:pPr>
        <w:pStyle w:val="ListParagraph"/>
        <w:numPr>
          <w:ilvl w:val="0"/>
          <w:numId w:val="1"/>
        </w:numPr>
        <w:shd w:val="clear" w:color="auto" w:fill="F2F2F2" w:themeFill="background1" w:themeFillShade="F2"/>
        <w:rPr>
          <w:rStyle w:val="Emphasis"/>
          <w:i w:val="0"/>
        </w:rPr>
      </w:pPr>
      <w:r w:rsidRPr="00C40BD3">
        <w:rPr>
          <w:rStyle w:val="Emphasis"/>
        </w:rPr>
        <w:t>Organisational chart – lines of reporting and communication</w:t>
      </w:r>
    </w:p>
    <w:p w:rsidR="005213D9" w:rsidRPr="00C40BD3" w:rsidRDefault="005213D9" w:rsidP="00F62A23">
      <w:pPr>
        <w:shd w:val="clear" w:color="auto" w:fill="F2F2F2" w:themeFill="background1" w:themeFillShade="F2"/>
        <w:rPr>
          <w:rStyle w:val="Emphasis"/>
          <w:rFonts w:asciiTheme="minorHAnsi" w:hAnsiTheme="minorHAnsi"/>
          <w:b/>
          <w:i w:val="0"/>
          <w:sz w:val="22"/>
          <w:szCs w:val="22"/>
          <w:lang w:val="en-AU"/>
        </w:rPr>
      </w:pPr>
      <w:r w:rsidRPr="00C40BD3">
        <w:rPr>
          <w:rStyle w:val="Emphasis"/>
          <w:rFonts w:asciiTheme="minorHAnsi" w:hAnsiTheme="minorHAnsi"/>
          <w:b/>
          <w:sz w:val="22"/>
          <w:szCs w:val="22"/>
        </w:rPr>
        <w:t xml:space="preserve">Professional Conduct Matters </w:t>
      </w:r>
      <w:r w:rsidRPr="00C40BD3">
        <w:rPr>
          <w:rStyle w:val="Emphasis"/>
          <w:rFonts w:asciiTheme="minorHAnsi" w:hAnsiTheme="minorHAnsi"/>
          <w:b/>
          <w:sz w:val="22"/>
          <w:szCs w:val="22"/>
          <w:lang w:val="en-AU"/>
        </w:rPr>
        <w:t xml:space="preserve">–Chief Executive Officer </w:t>
      </w:r>
    </w:p>
    <w:p w:rsidR="005213D9" w:rsidRPr="00C40BD3" w:rsidRDefault="005213D9" w:rsidP="0083067A">
      <w:pPr>
        <w:pStyle w:val="ListParagraph"/>
        <w:numPr>
          <w:ilvl w:val="0"/>
          <w:numId w:val="2"/>
        </w:numPr>
        <w:shd w:val="clear" w:color="auto" w:fill="F2F2F2" w:themeFill="background1" w:themeFillShade="F2"/>
        <w:rPr>
          <w:rStyle w:val="Emphasis"/>
          <w:i w:val="0"/>
        </w:rPr>
      </w:pPr>
      <w:r w:rsidRPr="00C40BD3">
        <w:rPr>
          <w:rStyle w:val="Emphasis"/>
        </w:rPr>
        <w:t>Staff Code of Conduct</w:t>
      </w:r>
    </w:p>
    <w:p w:rsidR="005213D9" w:rsidRPr="00C40BD3" w:rsidRDefault="005213D9" w:rsidP="0083067A">
      <w:pPr>
        <w:pStyle w:val="ListParagraph"/>
        <w:numPr>
          <w:ilvl w:val="0"/>
          <w:numId w:val="2"/>
        </w:numPr>
        <w:shd w:val="clear" w:color="auto" w:fill="F2F2F2" w:themeFill="background1" w:themeFillShade="F2"/>
        <w:rPr>
          <w:rStyle w:val="Emphasis"/>
          <w:i w:val="0"/>
        </w:rPr>
      </w:pPr>
      <w:r w:rsidRPr="00C40BD3">
        <w:rPr>
          <w:rStyle w:val="Emphasis"/>
        </w:rPr>
        <w:lastRenderedPageBreak/>
        <w:t>Dress Code</w:t>
      </w:r>
    </w:p>
    <w:p w:rsidR="005213D9" w:rsidRPr="00C40BD3" w:rsidRDefault="005213D9" w:rsidP="0083067A">
      <w:pPr>
        <w:pStyle w:val="ListParagraph"/>
        <w:numPr>
          <w:ilvl w:val="0"/>
          <w:numId w:val="2"/>
        </w:numPr>
        <w:shd w:val="clear" w:color="auto" w:fill="F2F2F2" w:themeFill="background1" w:themeFillShade="F2"/>
        <w:rPr>
          <w:rStyle w:val="Emphasis"/>
          <w:i w:val="0"/>
        </w:rPr>
      </w:pPr>
      <w:r w:rsidRPr="00C40BD3">
        <w:rPr>
          <w:rStyle w:val="Emphasis"/>
        </w:rPr>
        <w:t>Privacy and Confidentiality (including private interview rooms that can be used)</w:t>
      </w:r>
    </w:p>
    <w:p w:rsidR="005213D9" w:rsidRPr="00C40BD3" w:rsidRDefault="005213D9" w:rsidP="0083067A">
      <w:pPr>
        <w:pStyle w:val="ListParagraph"/>
        <w:numPr>
          <w:ilvl w:val="0"/>
          <w:numId w:val="2"/>
        </w:numPr>
        <w:shd w:val="clear" w:color="auto" w:fill="F2F2F2" w:themeFill="background1" w:themeFillShade="F2"/>
        <w:rPr>
          <w:rStyle w:val="Emphasis"/>
          <w:i w:val="0"/>
        </w:rPr>
      </w:pPr>
      <w:r w:rsidRPr="00C40BD3">
        <w:rPr>
          <w:rStyle w:val="Emphasis"/>
        </w:rPr>
        <w:t>Smoking policy, alcohol and other drugs</w:t>
      </w:r>
    </w:p>
    <w:p w:rsidR="005213D9" w:rsidRPr="00C40BD3" w:rsidRDefault="005213D9" w:rsidP="0083067A">
      <w:pPr>
        <w:pStyle w:val="ListParagraph"/>
        <w:numPr>
          <w:ilvl w:val="0"/>
          <w:numId w:val="2"/>
        </w:numPr>
        <w:shd w:val="clear" w:color="auto" w:fill="F2F2F2" w:themeFill="background1" w:themeFillShade="F2"/>
        <w:rPr>
          <w:rStyle w:val="Emphasis"/>
          <w:i w:val="0"/>
        </w:rPr>
      </w:pPr>
      <w:r w:rsidRPr="00C40BD3">
        <w:rPr>
          <w:rStyle w:val="Emphasis"/>
        </w:rPr>
        <w:t>Personal Communications</w:t>
      </w:r>
      <w:r w:rsidR="007B4B31" w:rsidRPr="00C40BD3">
        <w:rPr>
          <w:rStyle w:val="Emphasis"/>
        </w:rPr>
        <w:t xml:space="preserve"> ( Emails and Internet Use)</w:t>
      </w:r>
    </w:p>
    <w:p w:rsidR="007B4B31" w:rsidRPr="00C40BD3" w:rsidRDefault="007B4B31" w:rsidP="0083067A">
      <w:pPr>
        <w:pStyle w:val="Heading3"/>
        <w:numPr>
          <w:ilvl w:val="0"/>
          <w:numId w:val="2"/>
        </w:numPr>
        <w:shd w:val="clear" w:color="auto" w:fill="F2F2F2" w:themeFill="background1" w:themeFillShade="F2"/>
        <w:rPr>
          <w:rStyle w:val="Emphasis"/>
          <w:rFonts w:asciiTheme="minorHAnsi" w:hAnsiTheme="minorHAnsi"/>
          <w:b w:val="0"/>
          <w:iCs w:val="0"/>
          <w:color w:val="auto"/>
        </w:rPr>
      </w:pPr>
      <w:r w:rsidRPr="00C40BD3">
        <w:rPr>
          <w:rFonts w:asciiTheme="minorHAnsi" w:hAnsiTheme="minorHAnsi"/>
          <w:b w:val="0"/>
          <w:i/>
          <w:color w:val="auto"/>
        </w:rPr>
        <w:t>Discrimination, Sexual Harassment and Bullying</w:t>
      </w:r>
    </w:p>
    <w:p w:rsidR="005213D9" w:rsidRPr="00C40BD3" w:rsidRDefault="005213D9" w:rsidP="0083067A">
      <w:pPr>
        <w:pStyle w:val="ListParagraph"/>
        <w:numPr>
          <w:ilvl w:val="0"/>
          <w:numId w:val="2"/>
        </w:numPr>
        <w:shd w:val="clear" w:color="auto" w:fill="F2F2F2" w:themeFill="background1" w:themeFillShade="F2"/>
        <w:rPr>
          <w:rStyle w:val="Emphasis"/>
          <w:i w:val="0"/>
        </w:rPr>
      </w:pPr>
      <w:r w:rsidRPr="00C40BD3">
        <w:rPr>
          <w:rStyle w:val="Emphasis"/>
        </w:rPr>
        <w:t>Teamwork and ensuring good care coordination</w:t>
      </w:r>
    </w:p>
    <w:p w:rsidR="005213D9" w:rsidRPr="00C40BD3" w:rsidRDefault="005213D9" w:rsidP="0083067A">
      <w:pPr>
        <w:pStyle w:val="ListParagraph"/>
        <w:numPr>
          <w:ilvl w:val="0"/>
          <w:numId w:val="2"/>
        </w:numPr>
        <w:shd w:val="clear" w:color="auto" w:fill="F2F2F2" w:themeFill="background1" w:themeFillShade="F2"/>
        <w:rPr>
          <w:rStyle w:val="Emphasis"/>
          <w:i w:val="0"/>
        </w:rPr>
      </w:pPr>
      <w:r w:rsidRPr="00C40BD3">
        <w:rPr>
          <w:rStyle w:val="Emphasis"/>
        </w:rPr>
        <w:t>Client Charter and consumer rights</w:t>
      </w:r>
    </w:p>
    <w:p w:rsidR="005213D9" w:rsidRPr="00C40BD3" w:rsidRDefault="005213D9" w:rsidP="0083067A">
      <w:pPr>
        <w:pStyle w:val="ListParagraph"/>
        <w:numPr>
          <w:ilvl w:val="0"/>
          <w:numId w:val="2"/>
        </w:numPr>
        <w:shd w:val="clear" w:color="auto" w:fill="F2F2F2" w:themeFill="background1" w:themeFillShade="F2"/>
        <w:rPr>
          <w:rStyle w:val="Emphasis"/>
        </w:rPr>
      </w:pPr>
      <w:r w:rsidRPr="00C40BD3">
        <w:rPr>
          <w:rStyle w:val="Emphasis"/>
        </w:rPr>
        <w:t>Student Checks –Police, Working with Children, Immunisation</w:t>
      </w:r>
    </w:p>
    <w:p w:rsidR="005213D9" w:rsidRPr="005213D9" w:rsidRDefault="005213D9" w:rsidP="005213D9">
      <w:pPr>
        <w:rPr>
          <w:rStyle w:val="Emphasis"/>
          <w:sz w:val="22"/>
          <w:szCs w:val="22"/>
          <w:lang w:val="en-AU"/>
        </w:rPr>
      </w:pPr>
    </w:p>
    <w:p w:rsidR="005213D9" w:rsidRPr="005213D9" w:rsidRDefault="005213D9" w:rsidP="005213D9">
      <w:pPr>
        <w:rPr>
          <w:rStyle w:val="Emphasis"/>
          <w:i w:val="0"/>
          <w:lang w:val="en-AU"/>
        </w:rPr>
      </w:pPr>
    </w:p>
    <w:p w:rsidR="00EE5348" w:rsidRPr="00C40BD3" w:rsidRDefault="00EE5348" w:rsidP="00F62A23">
      <w:pPr>
        <w:shd w:val="clear" w:color="auto" w:fill="F2F2F2" w:themeFill="background1" w:themeFillShade="F2"/>
        <w:rPr>
          <w:rStyle w:val="Emphasis"/>
          <w:rFonts w:asciiTheme="minorHAnsi" w:hAnsiTheme="minorHAnsi"/>
          <w:b/>
          <w:sz w:val="22"/>
          <w:szCs w:val="22"/>
          <w:lang w:val="en-AU"/>
        </w:rPr>
      </w:pPr>
      <w:r w:rsidRPr="00C40BD3">
        <w:rPr>
          <w:rStyle w:val="Emphasis"/>
          <w:rFonts w:asciiTheme="minorHAnsi" w:hAnsiTheme="minorHAnsi"/>
          <w:b/>
          <w:sz w:val="22"/>
          <w:szCs w:val="22"/>
        </w:rPr>
        <w:t xml:space="preserve">General </w:t>
      </w:r>
      <w:r w:rsidR="00E06F52" w:rsidRPr="00C40BD3">
        <w:rPr>
          <w:rStyle w:val="Emphasis"/>
          <w:rFonts w:asciiTheme="minorHAnsi" w:hAnsiTheme="minorHAnsi"/>
          <w:b/>
          <w:sz w:val="22"/>
          <w:szCs w:val="22"/>
          <w:lang w:val="en-AU"/>
        </w:rPr>
        <w:t xml:space="preserve">Placement </w:t>
      </w:r>
      <w:r w:rsidRPr="00C40BD3">
        <w:rPr>
          <w:rStyle w:val="Emphasis"/>
          <w:rFonts w:asciiTheme="minorHAnsi" w:hAnsiTheme="minorHAnsi"/>
          <w:b/>
          <w:sz w:val="22"/>
          <w:szCs w:val="22"/>
        </w:rPr>
        <w:t>Matters</w:t>
      </w:r>
      <w:r w:rsidR="005213D9" w:rsidRPr="00C40BD3">
        <w:rPr>
          <w:rStyle w:val="Emphasis"/>
          <w:rFonts w:asciiTheme="minorHAnsi" w:hAnsiTheme="minorHAnsi"/>
          <w:b/>
          <w:sz w:val="22"/>
          <w:szCs w:val="22"/>
          <w:lang w:val="en-AU"/>
        </w:rPr>
        <w:t xml:space="preserve"> – Operations Manager </w:t>
      </w:r>
    </w:p>
    <w:p w:rsidR="00E06F52" w:rsidRPr="00C40BD3" w:rsidRDefault="00E06F52" w:rsidP="0083067A">
      <w:pPr>
        <w:pStyle w:val="ListParagraph"/>
        <w:numPr>
          <w:ilvl w:val="0"/>
          <w:numId w:val="9"/>
        </w:numPr>
        <w:shd w:val="clear" w:color="auto" w:fill="F2F2F2" w:themeFill="background1" w:themeFillShade="F2"/>
        <w:ind w:left="360"/>
        <w:rPr>
          <w:rStyle w:val="Emphasis"/>
        </w:rPr>
      </w:pPr>
      <w:r w:rsidRPr="00C40BD3">
        <w:rPr>
          <w:rStyle w:val="Emphasis"/>
        </w:rPr>
        <w:t>Placement Schedule</w:t>
      </w:r>
    </w:p>
    <w:p w:rsidR="00E06F52" w:rsidRPr="00C40BD3" w:rsidRDefault="00E06F52" w:rsidP="0083067A">
      <w:pPr>
        <w:pStyle w:val="ListParagraph"/>
        <w:numPr>
          <w:ilvl w:val="0"/>
          <w:numId w:val="9"/>
        </w:numPr>
        <w:shd w:val="clear" w:color="auto" w:fill="F2F2F2" w:themeFill="background1" w:themeFillShade="F2"/>
        <w:ind w:left="360"/>
        <w:rPr>
          <w:rStyle w:val="Emphasis"/>
        </w:rPr>
      </w:pPr>
      <w:r w:rsidRPr="00C40BD3">
        <w:rPr>
          <w:rStyle w:val="Emphasis"/>
        </w:rPr>
        <w:t>Meet your Clinical Supervisor</w:t>
      </w:r>
    </w:p>
    <w:p w:rsidR="00E06F52" w:rsidRPr="00C40BD3" w:rsidRDefault="00E06F52" w:rsidP="0083067A">
      <w:pPr>
        <w:pStyle w:val="ListParagraph"/>
        <w:numPr>
          <w:ilvl w:val="0"/>
          <w:numId w:val="9"/>
        </w:numPr>
        <w:shd w:val="clear" w:color="auto" w:fill="F2F2F2" w:themeFill="background1" w:themeFillShade="F2"/>
        <w:ind w:left="360"/>
        <w:rPr>
          <w:rStyle w:val="Emphasis"/>
        </w:rPr>
      </w:pPr>
      <w:r w:rsidRPr="00C40BD3">
        <w:rPr>
          <w:rStyle w:val="Emphasis"/>
        </w:rPr>
        <w:t xml:space="preserve">Meet the Student Liaison Officer </w:t>
      </w:r>
    </w:p>
    <w:p w:rsidR="00E06F52" w:rsidRPr="00C40BD3" w:rsidRDefault="00E06F52" w:rsidP="0083067A">
      <w:pPr>
        <w:pStyle w:val="ListParagraph"/>
        <w:numPr>
          <w:ilvl w:val="0"/>
          <w:numId w:val="9"/>
        </w:numPr>
        <w:shd w:val="clear" w:color="auto" w:fill="F2F2F2" w:themeFill="background1" w:themeFillShade="F2"/>
        <w:ind w:left="360"/>
        <w:rPr>
          <w:rStyle w:val="Emphasis"/>
        </w:rPr>
      </w:pPr>
      <w:r w:rsidRPr="00C40BD3">
        <w:rPr>
          <w:rStyle w:val="Emphasis"/>
        </w:rPr>
        <w:t xml:space="preserve">Meet the Staff </w:t>
      </w:r>
    </w:p>
    <w:p w:rsidR="00E06F52" w:rsidRPr="00C40BD3" w:rsidRDefault="00E06F52" w:rsidP="0083067A">
      <w:pPr>
        <w:pStyle w:val="ListParagraph"/>
        <w:numPr>
          <w:ilvl w:val="0"/>
          <w:numId w:val="9"/>
        </w:numPr>
        <w:shd w:val="clear" w:color="auto" w:fill="F2F2F2" w:themeFill="background1" w:themeFillShade="F2"/>
        <w:ind w:left="360"/>
        <w:rPr>
          <w:rStyle w:val="Emphasis"/>
        </w:rPr>
      </w:pPr>
      <w:r w:rsidRPr="00C40BD3">
        <w:rPr>
          <w:rStyle w:val="Emphasis"/>
        </w:rPr>
        <w:t>Organise a time for Cultural Safety Training</w:t>
      </w:r>
    </w:p>
    <w:p w:rsidR="00EE5348" w:rsidRPr="00C40BD3" w:rsidRDefault="00E06F52" w:rsidP="0083067A">
      <w:pPr>
        <w:pStyle w:val="ListParagraph"/>
        <w:numPr>
          <w:ilvl w:val="0"/>
          <w:numId w:val="6"/>
        </w:numPr>
        <w:shd w:val="clear" w:color="auto" w:fill="F2F2F2" w:themeFill="background1" w:themeFillShade="F2"/>
        <w:ind w:left="360"/>
        <w:rPr>
          <w:rStyle w:val="Emphasis"/>
          <w:i w:val="0"/>
        </w:rPr>
      </w:pPr>
      <w:r w:rsidRPr="00C40BD3">
        <w:rPr>
          <w:rStyle w:val="Emphasis"/>
        </w:rPr>
        <w:t xml:space="preserve">DWECH </w:t>
      </w:r>
      <w:r w:rsidR="00EE5348" w:rsidRPr="00C40BD3">
        <w:rPr>
          <w:rStyle w:val="Emphasis"/>
        </w:rPr>
        <w:t>Hours of operation</w:t>
      </w:r>
    </w:p>
    <w:p w:rsidR="00E06F52" w:rsidRPr="00C40BD3" w:rsidRDefault="00E06F52" w:rsidP="009D5CC7">
      <w:pPr>
        <w:shd w:val="clear" w:color="auto" w:fill="F2F2F2" w:themeFill="background1" w:themeFillShade="F2"/>
        <w:rPr>
          <w:rStyle w:val="Emphasis"/>
          <w:rFonts w:asciiTheme="minorHAnsi" w:hAnsiTheme="minorHAnsi"/>
          <w:i w:val="0"/>
          <w:sz w:val="22"/>
          <w:szCs w:val="22"/>
          <w:lang w:val="en-AU"/>
        </w:rPr>
      </w:pPr>
    </w:p>
    <w:p w:rsidR="00EE5348" w:rsidRPr="00C40BD3" w:rsidRDefault="00EE5348" w:rsidP="0083067A">
      <w:pPr>
        <w:pStyle w:val="ListParagraph"/>
        <w:numPr>
          <w:ilvl w:val="0"/>
          <w:numId w:val="6"/>
        </w:numPr>
        <w:shd w:val="clear" w:color="auto" w:fill="F2F2F2" w:themeFill="background1" w:themeFillShade="F2"/>
        <w:ind w:left="360"/>
        <w:rPr>
          <w:rStyle w:val="Emphasis"/>
          <w:i w:val="0"/>
        </w:rPr>
      </w:pPr>
      <w:r w:rsidRPr="00C40BD3">
        <w:rPr>
          <w:rStyle w:val="Emphasis"/>
        </w:rPr>
        <w:t>ID, name badge, phone</w:t>
      </w:r>
    </w:p>
    <w:p w:rsidR="00EE5348" w:rsidRPr="00C40BD3" w:rsidRDefault="00EE5348" w:rsidP="0083067A">
      <w:pPr>
        <w:pStyle w:val="ListParagraph"/>
        <w:numPr>
          <w:ilvl w:val="0"/>
          <w:numId w:val="6"/>
        </w:numPr>
        <w:shd w:val="clear" w:color="auto" w:fill="F2F2F2" w:themeFill="background1" w:themeFillShade="F2"/>
        <w:ind w:left="360"/>
        <w:rPr>
          <w:rStyle w:val="Emphasis"/>
          <w:i w:val="0"/>
        </w:rPr>
      </w:pPr>
      <w:r w:rsidRPr="00C40BD3">
        <w:rPr>
          <w:rStyle w:val="Emphasis"/>
        </w:rPr>
        <w:t>Car Parking</w:t>
      </w:r>
    </w:p>
    <w:p w:rsidR="00E06F52" w:rsidRPr="00C40BD3" w:rsidRDefault="00E06F52" w:rsidP="0083067A">
      <w:pPr>
        <w:pStyle w:val="ListParagraph"/>
        <w:numPr>
          <w:ilvl w:val="0"/>
          <w:numId w:val="6"/>
        </w:numPr>
        <w:shd w:val="clear" w:color="auto" w:fill="F2F2F2" w:themeFill="background1" w:themeFillShade="F2"/>
        <w:ind w:left="360"/>
        <w:rPr>
          <w:rStyle w:val="Emphasis"/>
          <w:i w:val="0"/>
        </w:rPr>
      </w:pPr>
      <w:r w:rsidRPr="00C40BD3">
        <w:rPr>
          <w:rStyle w:val="Emphasis"/>
        </w:rPr>
        <w:t>Use of DWECH Vehicle</w:t>
      </w:r>
    </w:p>
    <w:p w:rsidR="00EE5348" w:rsidRPr="00C40BD3" w:rsidRDefault="00EE5348" w:rsidP="0083067A">
      <w:pPr>
        <w:pStyle w:val="ListParagraph"/>
        <w:numPr>
          <w:ilvl w:val="0"/>
          <w:numId w:val="6"/>
        </w:numPr>
        <w:shd w:val="clear" w:color="auto" w:fill="F2F2F2" w:themeFill="background1" w:themeFillShade="F2"/>
        <w:ind w:left="360"/>
        <w:rPr>
          <w:rStyle w:val="Emphasis"/>
          <w:i w:val="0"/>
        </w:rPr>
      </w:pPr>
      <w:r w:rsidRPr="00C40BD3">
        <w:rPr>
          <w:rStyle w:val="Emphasis"/>
        </w:rPr>
        <w:t xml:space="preserve">Staff meetings </w:t>
      </w:r>
    </w:p>
    <w:p w:rsidR="008E00EA" w:rsidRPr="00C40BD3" w:rsidRDefault="008E00EA" w:rsidP="008E00EA">
      <w:pPr>
        <w:shd w:val="clear" w:color="auto" w:fill="F2F2F2" w:themeFill="background1" w:themeFillShade="F2"/>
        <w:rPr>
          <w:rStyle w:val="Emphasis"/>
          <w:rFonts w:asciiTheme="minorHAnsi" w:hAnsiTheme="minorHAnsi"/>
          <w:b/>
          <w:i w:val="0"/>
          <w:sz w:val="22"/>
          <w:szCs w:val="22"/>
          <w:lang w:val="en-AU"/>
        </w:rPr>
      </w:pPr>
      <w:r w:rsidRPr="00C40BD3">
        <w:rPr>
          <w:rStyle w:val="Emphasis"/>
          <w:rFonts w:asciiTheme="minorHAnsi" w:hAnsiTheme="minorHAnsi"/>
          <w:b/>
          <w:i w:val="0"/>
          <w:sz w:val="22"/>
          <w:szCs w:val="22"/>
          <w:lang w:val="en-AU"/>
        </w:rPr>
        <w:t xml:space="preserve">Your safety and well being – Operations manager </w:t>
      </w:r>
    </w:p>
    <w:p w:rsidR="008E00EA" w:rsidRPr="00C40BD3" w:rsidRDefault="008E00EA" w:rsidP="008E00EA">
      <w:pPr>
        <w:shd w:val="clear" w:color="auto" w:fill="F2F2F2" w:themeFill="background1" w:themeFillShade="F2"/>
        <w:rPr>
          <w:rStyle w:val="Emphasis"/>
          <w:rFonts w:asciiTheme="minorHAnsi" w:hAnsiTheme="minorHAnsi"/>
          <w:i w:val="0"/>
          <w:sz w:val="22"/>
          <w:szCs w:val="22"/>
          <w:lang w:val="en-AU"/>
        </w:rPr>
      </w:pPr>
    </w:p>
    <w:p w:rsidR="00EE5348" w:rsidRPr="00C40BD3" w:rsidRDefault="00EE5348" w:rsidP="0083067A">
      <w:pPr>
        <w:pStyle w:val="ListParagraph"/>
        <w:numPr>
          <w:ilvl w:val="0"/>
          <w:numId w:val="3"/>
        </w:numPr>
        <w:shd w:val="clear" w:color="auto" w:fill="F2F2F2" w:themeFill="background1" w:themeFillShade="F2"/>
        <w:rPr>
          <w:rStyle w:val="Emphasis"/>
          <w:b/>
          <w:i w:val="0"/>
        </w:rPr>
      </w:pPr>
      <w:r w:rsidRPr="00C40BD3">
        <w:rPr>
          <w:rStyle w:val="Emphasis"/>
        </w:rPr>
        <w:t>General Occupational Health and Safety issues e.g. lifting, ergonomics, reporting site hazards</w:t>
      </w:r>
    </w:p>
    <w:p w:rsidR="00EE5348" w:rsidRPr="00C40BD3" w:rsidRDefault="00EE5348" w:rsidP="0083067A">
      <w:pPr>
        <w:pStyle w:val="ListParagraph"/>
        <w:numPr>
          <w:ilvl w:val="0"/>
          <w:numId w:val="3"/>
        </w:numPr>
        <w:shd w:val="clear" w:color="auto" w:fill="F2F2F2" w:themeFill="background1" w:themeFillShade="F2"/>
        <w:rPr>
          <w:rStyle w:val="Emphasis"/>
          <w:b/>
          <w:i w:val="0"/>
        </w:rPr>
      </w:pPr>
      <w:r w:rsidRPr="00C40BD3">
        <w:rPr>
          <w:rStyle w:val="Emphasis"/>
        </w:rPr>
        <w:t>DWECHS OHS Officer</w:t>
      </w:r>
    </w:p>
    <w:p w:rsidR="005213D9" w:rsidRPr="00C40BD3" w:rsidRDefault="00EE5348" w:rsidP="0083067A">
      <w:pPr>
        <w:pStyle w:val="ListParagraph"/>
        <w:numPr>
          <w:ilvl w:val="0"/>
          <w:numId w:val="3"/>
        </w:numPr>
        <w:shd w:val="clear" w:color="auto" w:fill="F2F2F2" w:themeFill="background1" w:themeFillShade="F2"/>
        <w:rPr>
          <w:rStyle w:val="Emphasis"/>
          <w:b/>
          <w:i w:val="0"/>
        </w:rPr>
      </w:pPr>
      <w:r w:rsidRPr="00C40BD3">
        <w:rPr>
          <w:rStyle w:val="Emphasis"/>
        </w:rPr>
        <w:t>Fire and evacuation procedures and equipment</w:t>
      </w:r>
    </w:p>
    <w:p w:rsidR="00EE5348" w:rsidRPr="00C40BD3" w:rsidRDefault="00EE5348" w:rsidP="0083067A">
      <w:pPr>
        <w:pStyle w:val="ListParagraph"/>
        <w:numPr>
          <w:ilvl w:val="0"/>
          <w:numId w:val="3"/>
        </w:numPr>
        <w:shd w:val="clear" w:color="auto" w:fill="F2F2F2" w:themeFill="background1" w:themeFillShade="F2"/>
        <w:rPr>
          <w:rStyle w:val="Emphasis"/>
          <w:b/>
          <w:i w:val="0"/>
        </w:rPr>
      </w:pPr>
      <w:r w:rsidRPr="00C40BD3">
        <w:rPr>
          <w:rStyle w:val="Emphasis"/>
        </w:rPr>
        <w:t>How to access fir</w:t>
      </w:r>
      <w:r w:rsidR="00E06F52" w:rsidRPr="00C40BD3">
        <w:rPr>
          <w:rStyle w:val="Emphasis"/>
        </w:rPr>
        <w:t>st aid at DWECH</w:t>
      </w:r>
    </w:p>
    <w:p w:rsidR="00EE5348" w:rsidRPr="00C40BD3" w:rsidRDefault="00EE5348" w:rsidP="0083067A">
      <w:pPr>
        <w:pStyle w:val="ListParagraph"/>
        <w:numPr>
          <w:ilvl w:val="0"/>
          <w:numId w:val="3"/>
        </w:numPr>
        <w:shd w:val="clear" w:color="auto" w:fill="F2F2F2" w:themeFill="background1" w:themeFillShade="F2"/>
        <w:rPr>
          <w:rStyle w:val="Emphasis"/>
          <w:b/>
          <w:i w:val="0"/>
        </w:rPr>
      </w:pPr>
      <w:r w:rsidRPr="00C40BD3">
        <w:rPr>
          <w:rStyle w:val="Emphasis"/>
        </w:rPr>
        <w:t>Incident and accident reporting and procedures</w:t>
      </w:r>
    </w:p>
    <w:p w:rsidR="00EE5348" w:rsidRPr="00C40BD3" w:rsidRDefault="00EE5348" w:rsidP="0083067A">
      <w:pPr>
        <w:pStyle w:val="ListParagraph"/>
        <w:numPr>
          <w:ilvl w:val="0"/>
          <w:numId w:val="3"/>
        </w:numPr>
        <w:shd w:val="clear" w:color="auto" w:fill="F2F2F2" w:themeFill="background1" w:themeFillShade="F2"/>
        <w:rPr>
          <w:rStyle w:val="Emphasis"/>
          <w:b/>
          <w:i w:val="0"/>
        </w:rPr>
      </w:pPr>
      <w:r w:rsidRPr="00C40BD3">
        <w:rPr>
          <w:rStyle w:val="Emphasis"/>
        </w:rPr>
        <w:t>Security procedures e.g. open and lock up procedures, alarms</w:t>
      </w:r>
    </w:p>
    <w:p w:rsidR="00EE5348" w:rsidRPr="00C40BD3" w:rsidRDefault="00EE5348" w:rsidP="0083067A">
      <w:pPr>
        <w:pStyle w:val="ListParagraph"/>
        <w:numPr>
          <w:ilvl w:val="0"/>
          <w:numId w:val="3"/>
        </w:numPr>
        <w:shd w:val="clear" w:color="auto" w:fill="F2F2F2" w:themeFill="background1" w:themeFillShade="F2"/>
        <w:rPr>
          <w:rStyle w:val="Emphasis"/>
          <w:b/>
          <w:i w:val="0"/>
        </w:rPr>
      </w:pPr>
      <w:r w:rsidRPr="00C40BD3">
        <w:rPr>
          <w:rStyle w:val="Emphasis"/>
        </w:rPr>
        <w:t>Robbery / Holdup</w:t>
      </w:r>
    </w:p>
    <w:p w:rsidR="005213D9" w:rsidRPr="00C40BD3" w:rsidRDefault="005213D9" w:rsidP="00F62A23">
      <w:pPr>
        <w:shd w:val="clear" w:color="auto" w:fill="F2F2F2" w:themeFill="background1" w:themeFillShade="F2"/>
        <w:rPr>
          <w:rStyle w:val="Emphasis"/>
          <w:rFonts w:asciiTheme="minorHAnsi" w:hAnsiTheme="minorHAnsi"/>
          <w:b/>
          <w:i w:val="0"/>
          <w:sz w:val="22"/>
          <w:szCs w:val="22"/>
          <w:lang w:val="en-AU"/>
        </w:rPr>
      </w:pPr>
      <w:r w:rsidRPr="00C40BD3">
        <w:rPr>
          <w:rStyle w:val="Emphasis"/>
          <w:rFonts w:asciiTheme="minorHAnsi" w:hAnsiTheme="minorHAnsi"/>
          <w:b/>
          <w:i w:val="0"/>
          <w:sz w:val="22"/>
          <w:szCs w:val="22"/>
        </w:rPr>
        <w:t xml:space="preserve">Policy and procedure documents </w:t>
      </w:r>
      <w:r w:rsidRPr="00C40BD3">
        <w:rPr>
          <w:rStyle w:val="Emphasis"/>
          <w:rFonts w:asciiTheme="minorHAnsi" w:hAnsiTheme="minorHAnsi"/>
          <w:b/>
          <w:i w:val="0"/>
          <w:sz w:val="22"/>
          <w:szCs w:val="22"/>
          <w:lang w:val="en-AU"/>
        </w:rPr>
        <w:t xml:space="preserve">–Operations Manager </w:t>
      </w:r>
    </w:p>
    <w:p w:rsidR="005213D9" w:rsidRPr="00C40BD3" w:rsidRDefault="005213D9" w:rsidP="0083067A">
      <w:pPr>
        <w:pStyle w:val="ListParagraph"/>
        <w:numPr>
          <w:ilvl w:val="0"/>
          <w:numId w:val="10"/>
        </w:numPr>
        <w:shd w:val="clear" w:color="auto" w:fill="F2F2F2" w:themeFill="background1" w:themeFillShade="F2"/>
        <w:ind w:left="360"/>
        <w:rPr>
          <w:rStyle w:val="Emphasis"/>
          <w:i w:val="0"/>
        </w:rPr>
      </w:pPr>
      <w:r w:rsidRPr="00C40BD3">
        <w:rPr>
          <w:rStyle w:val="Emphasis"/>
        </w:rPr>
        <w:t>Where to find policies and procedures</w:t>
      </w:r>
    </w:p>
    <w:p w:rsidR="005213D9" w:rsidRPr="00C40BD3" w:rsidRDefault="005213D9" w:rsidP="0083067A">
      <w:pPr>
        <w:pStyle w:val="ListParagraph"/>
        <w:numPr>
          <w:ilvl w:val="0"/>
          <w:numId w:val="5"/>
        </w:numPr>
        <w:shd w:val="clear" w:color="auto" w:fill="F2F2F2" w:themeFill="background1" w:themeFillShade="F2"/>
        <w:ind w:left="360"/>
        <w:rPr>
          <w:rStyle w:val="Emphasis"/>
          <w:i w:val="0"/>
        </w:rPr>
      </w:pPr>
      <w:r w:rsidRPr="00C40BD3">
        <w:rPr>
          <w:rStyle w:val="Emphasis"/>
        </w:rPr>
        <w:t>Computer shared folder Y:Drive</w:t>
      </w:r>
    </w:p>
    <w:p w:rsidR="005213D9" w:rsidRPr="00C40BD3" w:rsidRDefault="005213D9" w:rsidP="00F62A23">
      <w:pPr>
        <w:shd w:val="clear" w:color="auto" w:fill="F2F2F2" w:themeFill="background1" w:themeFillShade="F2"/>
        <w:rPr>
          <w:rStyle w:val="Emphasis"/>
          <w:rFonts w:asciiTheme="minorHAnsi" w:hAnsiTheme="minorHAnsi"/>
          <w:b/>
          <w:i w:val="0"/>
          <w:sz w:val="22"/>
          <w:szCs w:val="22"/>
          <w:lang w:val="en-AU"/>
        </w:rPr>
      </w:pPr>
      <w:r w:rsidRPr="00C40BD3">
        <w:rPr>
          <w:rStyle w:val="Emphasis"/>
          <w:rFonts w:asciiTheme="minorHAnsi" w:hAnsiTheme="minorHAnsi"/>
          <w:b/>
          <w:sz w:val="22"/>
          <w:szCs w:val="22"/>
        </w:rPr>
        <w:t>Patient information system</w:t>
      </w:r>
      <w:r w:rsidR="00F62A23" w:rsidRPr="00C40BD3">
        <w:rPr>
          <w:rStyle w:val="Emphasis"/>
          <w:rFonts w:asciiTheme="minorHAnsi" w:hAnsiTheme="minorHAnsi"/>
          <w:b/>
          <w:sz w:val="22"/>
          <w:szCs w:val="22"/>
          <w:lang w:val="en-AU"/>
        </w:rPr>
        <w:t xml:space="preserve">-Operations Manager </w:t>
      </w:r>
    </w:p>
    <w:p w:rsidR="005213D9" w:rsidRPr="00C40BD3" w:rsidRDefault="005213D9" w:rsidP="0083067A">
      <w:pPr>
        <w:pStyle w:val="ListParagraph"/>
        <w:numPr>
          <w:ilvl w:val="0"/>
          <w:numId w:val="4"/>
        </w:numPr>
        <w:shd w:val="clear" w:color="auto" w:fill="F2F2F2" w:themeFill="background1" w:themeFillShade="F2"/>
        <w:rPr>
          <w:rStyle w:val="Emphasis"/>
          <w:i w:val="0"/>
        </w:rPr>
      </w:pPr>
      <w:r w:rsidRPr="00C40BD3">
        <w:rPr>
          <w:rStyle w:val="Emphasis"/>
        </w:rPr>
        <w:t>Overview of Communicare and what it is used for</w:t>
      </w:r>
    </w:p>
    <w:p w:rsidR="005213D9" w:rsidRPr="00C40BD3" w:rsidRDefault="005213D9" w:rsidP="0083067A">
      <w:pPr>
        <w:pStyle w:val="ListParagraph"/>
        <w:numPr>
          <w:ilvl w:val="0"/>
          <w:numId w:val="4"/>
        </w:numPr>
        <w:shd w:val="clear" w:color="auto" w:fill="F2F2F2" w:themeFill="background1" w:themeFillShade="F2"/>
        <w:rPr>
          <w:rStyle w:val="Emphasis"/>
          <w:i w:val="0"/>
        </w:rPr>
      </w:pPr>
      <w:r w:rsidRPr="00C40BD3">
        <w:rPr>
          <w:rStyle w:val="Emphasis"/>
        </w:rPr>
        <w:t>Provision of documentation and care coordination handbook</w:t>
      </w:r>
    </w:p>
    <w:p w:rsidR="005213D9" w:rsidRPr="00C40BD3" w:rsidRDefault="005213D9" w:rsidP="00F62A23">
      <w:pPr>
        <w:shd w:val="clear" w:color="auto" w:fill="F2F2F2" w:themeFill="background1" w:themeFillShade="F2"/>
        <w:rPr>
          <w:rStyle w:val="Emphasis"/>
          <w:rFonts w:asciiTheme="minorHAnsi" w:hAnsiTheme="minorHAnsi"/>
          <w:b/>
          <w:i w:val="0"/>
          <w:sz w:val="22"/>
          <w:szCs w:val="22"/>
          <w:lang w:val="en-AU"/>
        </w:rPr>
      </w:pPr>
      <w:r w:rsidRPr="00C40BD3">
        <w:rPr>
          <w:rStyle w:val="Emphasis"/>
          <w:rFonts w:asciiTheme="minorHAnsi" w:hAnsiTheme="minorHAnsi"/>
          <w:b/>
          <w:sz w:val="22"/>
          <w:szCs w:val="22"/>
        </w:rPr>
        <w:t xml:space="preserve">Clinical Orientation </w:t>
      </w:r>
      <w:r w:rsidRPr="00C40BD3">
        <w:rPr>
          <w:rStyle w:val="Emphasis"/>
          <w:rFonts w:asciiTheme="minorHAnsi" w:hAnsiTheme="minorHAnsi"/>
          <w:b/>
          <w:sz w:val="22"/>
          <w:szCs w:val="22"/>
          <w:lang w:val="en-AU"/>
        </w:rPr>
        <w:t>–Your Clinical Supervisor</w:t>
      </w:r>
    </w:p>
    <w:p w:rsidR="005213D9" w:rsidRPr="00C40BD3" w:rsidRDefault="005213D9" w:rsidP="0083067A">
      <w:pPr>
        <w:pStyle w:val="ListParagraph"/>
        <w:numPr>
          <w:ilvl w:val="0"/>
          <w:numId w:val="7"/>
        </w:numPr>
        <w:shd w:val="clear" w:color="auto" w:fill="F2F2F2" w:themeFill="background1" w:themeFillShade="F2"/>
        <w:rPr>
          <w:rStyle w:val="Emphasis"/>
          <w:i w:val="0"/>
        </w:rPr>
      </w:pPr>
      <w:r w:rsidRPr="00C40BD3">
        <w:rPr>
          <w:rStyle w:val="Emphasis"/>
        </w:rPr>
        <w:lastRenderedPageBreak/>
        <w:t>Tour of clinical facilities – waiting area, reception, treatment rooms</w:t>
      </w:r>
    </w:p>
    <w:p w:rsidR="005213D9" w:rsidRPr="00C40BD3" w:rsidRDefault="005213D9" w:rsidP="0083067A">
      <w:pPr>
        <w:pStyle w:val="ListParagraph"/>
        <w:numPr>
          <w:ilvl w:val="0"/>
          <w:numId w:val="7"/>
        </w:numPr>
        <w:shd w:val="clear" w:color="auto" w:fill="F2F2F2" w:themeFill="background1" w:themeFillShade="F2"/>
        <w:rPr>
          <w:rStyle w:val="Emphasis"/>
          <w:i w:val="0"/>
        </w:rPr>
      </w:pPr>
      <w:r w:rsidRPr="00C40BD3">
        <w:rPr>
          <w:rStyle w:val="Emphasis"/>
        </w:rPr>
        <w:t>Procedures for greeting patients, taking messages and dealing with patient enquiries</w:t>
      </w:r>
    </w:p>
    <w:p w:rsidR="005213D9" w:rsidRPr="00C40BD3" w:rsidRDefault="005213D9" w:rsidP="0083067A">
      <w:pPr>
        <w:pStyle w:val="ListParagraph"/>
        <w:numPr>
          <w:ilvl w:val="0"/>
          <w:numId w:val="7"/>
        </w:numPr>
        <w:shd w:val="clear" w:color="auto" w:fill="F2F2F2" w:themeFill="background1" w:themeFillShade="F2"/>
        <w:rPr>
          <w:rStyle w:val="Emphasis"/>
          <w:i w:val="0"/>
        </w:rPr>
      </w:pPr>
      <w:r w:rsidRPr="00C40BD3">
        <w:rPr>
          <w:rStyle w:val="Emphasis"/>
        </w:rPr>
        <w:t>Information required on patient presentation and before leaving</w:t>
      </w:r>
    </w:p>
    <w:p w:rsidR="005213D9" w:rsidRPr="00C40BD3" w:rsidRDefault="005213D9" w:rsidP="0083067A">
      <w:pPr>
        <w:pStyle w:val="ListParagraph"/>
        <w:numPr>
          <w:ilvl w:val="0"/>
          <w:numId w:val="7"/>
        </w:numPr>
        <w:shd w:val="clear" w:color="auto" w:fill="F2F2F2" w:themeFill="background1" w:themeFillShade="F2"/>
        <w:rPr>
          <w:rStyle w:val="Emphasis"/>
          <w:i w:val="0"/>
        </w:rPr>
      </w:pPr>
      <w:r w:rsidRPr="00C40BD3">
        <w:rPr>
          <w:rStyle w:val="Emphasis"/>
        </w:rPr>
        <w:t>Making appointments</w:t>
      </w:r>
    </w:p>
    <w:p w:rsidR="005213D9" w:rsidRPr="00C40BD3" w:rsidRDefault="005213D9" w:rsidP="0083067A">
      <w:pPr>
        <w:pStyle w:val="ListParagraph"/>
        <w:numPr>
          <w:ilvl w:val="0"/>
          <w:numId w:val="7"/>
        </w:numPr>
        <w:shd w:val="clear" w:color="auto" w:fill="F2F2F2" w:themeFill="background1" w:themeFillShade="F2"/>
        <w:rPr>
          <w:rStyle w:val="Emphasis"/>
          <w:i w:val="0"/>
        </w:rPr>
      </w:pPr>
      <w:r w:rsidRPr="00C40BD3">
        <w:rPr>
          <w:rStyle w:val="Emphasis"/>
        </w:rPr>
        <w:t>Triage</w:t>
      </w:r>
    </w:p>
    <w:p w:rsidR="005213D9" w:rsidRPr="00C40BD3" w:rsidRDefault="005213D9" w:rsidP="0083067A">
      <w:pPr>
        <w:pStyle w:val="ListParagraph"/>
        <w:numPr>
          <w:ilvl w:val="0"/>
          <w:numId w:val="7"/>
        </w:numPr>
        <w:shd w:val="clear" w:color="auto" w:fill="F2F2F2" w:themeFill="background1" w:themeFillShade="F2"/>
        <w:rPr>
          <w:rStyle w:val="Emphasis"/>
          <w:i w:val="0"/>
        </w:rPr>
      </w:pPr>
      <w:r w:rsidRPr="00C40BD3">
        <w:rPr>
          <w:rStyle w:val="Emphasis"/>
        </w:rPr>
        <w:t>Billing e.g. Medicare, Workers Compensation, Veterans Affairs</w:t>
      </w:r>
    </w:p>
    <w:p w:rsidR="005213D9" w:rsidRPr="00C40BD3" w:rsidRDefault="005213D9" w:rsidP="0083067A">
      <w:pPr>
        <w:pStyle w:val="ListParagraph"/>
        <w:numPr>
          <w:ilvl w:val="0"/>
          <w:numId w:val="7"/>
        </w:numPr>
        <w:shd w:val="clear" w:color="auto" w:fill="F2F2F2" w:themeFill="background1" w:themeFillShade="F2"/>
        <w:rPr>
          <w:rStyle w:val="Emphasis"/>
          <w:i w:val="0"/>
        </w:rPr>
      </w:pPr>
      <w:r w:rsidRPr="00C40BD3">
        <w:rPr>
          <w:rStyle w:val="Emphasis"/>
        </w:rPr>
        <w:t>Pathology specimens and results</w:t>
      </w:r>
    </w:p>
    <w:p w:rsidR="005213D9" w:rsidRPr="00C40BD3" w:rsidRDefault="005213D9" w:rsidP="0083067A">
      <w:pPr>
        <w:pStyle w:val="ListParagraph"/>
        <w:numPr>
          <w:ilvl w:val="0"/>
          <w:numId w:val="7"/>
        </w:numPr>
        <w:shd w:val="clear" w:color="auto" w:fill="F2F2F2" w:themeFill="background1" w:themeFillShade="F2"/>
        <w:rPr>
          <w:rStyle w:val="Emphasis"/>
          <w:i w:val="0"/>
        </w:rPr>
      </w:pPr>
      <w:r w:rsidRPr="00C40BD3">
        <w:rPr>
          <w:rStyle w:val="Emphasis"/>
        </w:rPr>
        <w:t>Location of sharps containers, vaccines</w:t>
      </w:r>
    </w:p>
    <w:p w:rsidR="005213D9" w:rsidRPr="00C40BD3" w:rsidRDefault="005213D9" w:rsidP="0083067A">
      <w:pPr>
        <w:pStyle w:val="ListParagraph"/>
        <w:numPr>
          <w:ilvl w:val="0"/>
          <w:numId w:val="7"/>
        </w:numPr>
        <w:shd w:val="clear" w:color="auto" w:fill="F2F2F2" w:themeFill="background1" w:themeFillShade="F2"/>
        <w:rPr>
          <w:rStyle w:val="Emphasis"/>
          <w:i w:val="0"/>
        </w:rPr>
      </w:pPr>
      <w:r w:rsidRPr="00C40BD3">
        <w:rPr>
          <w:rStyle w:val="Emphasis"/>
        </w:rPr>
        <w:t>Vaccine cold chain issues</w:t>
      </w:r>
    </w:p>
    <w:p w:rsidR="005213D9" w:rsidRPr="00C40BD3" w:rsidRDefault="005213D9" w:rsidP="0083067A">
      <w:pPr>
        <w:pStyle w:val="ListParagraph"/>
        <w:numPr>
          <w:ilvl w:val="0"/>
          <w:numId w:val="7"/>
        </w:numPr>
        <w:shd w:val="clear" w:color="auto" w:fill="F2F2F2" w:themeFill="background1" w:themeFillShade="F2"/>
        <w:rPr>
          <w:rStyle w:val="Emphasis"/>
          <w:i w:val="0"/>
        </w:rPr>
      </w:pPr>
      <w:r w:rsidRPr="00C40BD3">
        <w:rPr>
          <w:rStyle w:val="Emphasis"/>
        </w:rPr>
        <w:t>Cleaning and chemical information safety sheets</w:t>
      </w:r>
    </w:p>
    <w:p w:rsidR="005213D9" w:rsidRPr="00C40BD3" w:rsidRDefault="005213D9" w:rsidP="0083067A">
      <w:pPr>
        <w:pStyle w:val="ListParagraph"/>
        <w:numPr>
          <w:ilvl w:val="0"/>
          <w:numId w:val="7"/>
        </w:numPr>
        <w:shd w:val="clear" w:color="auto" w:fill="F2F2F2" w:themeFill="background1" w:themeFillShade="F2"/>
        <w:rPr>
          <w:rStyle w:val="Emphasis"/>
          <w:b/>
          <w:i w:val="0"/>
        </w:rPr>
      </w:pPr>
      <w:r w:rsidRPr="00C40BD3">
        <w:rPr>
          <w:rStyle w:val="Emphasis"/>
        </w:rPr>
        <w:t>Blood and body fluid exposure procedures</w:t>
      </w:r>
    </w:p>
    <w:p w:rsidR="00F44B77" w:rsidRPr="00C40BD3" w:rsidRDefault="00F44B77" w:rsidP="00F44B77">
      <w:pPr>
        <w:shd w:val="clear" w:color="auto" w:fill="F2F2F2" w:themeFill="background1" w:themeFillShade="F2"/>
        <w:rPr>
          <w:rStyle w:val="Emphasis"/>
          <w:rFonts w:asciiTheme="minorHAnsi" w:hAnsiTheme="minorHAnsi"/>
          <w:b/>
          <w:sz w:val="22"/>
          <w:szCs w:val="22"/>
          <w:lang w:val="en-AU"/>
        </w:rPr>
      </w:pPr>
      <w:r w:rsidRPr="00C40BD3">
        <w:rPr>
          <w:rStyle w:val="Emphasis"/>
          <w:rFonts w:asciiTheme="minorHAnsi" w:hAnsiTheme="minorHAnsi"/>
          <w:b/>
          <w:sz w:val="22"/>
          <w:szCs w:val="22"/>
          <w:lang w:val="en-AU"/>
        </w:rPr>
        <w:t>Student Assessment</w:t>
      </w:r>
    </w:p>
    <w:p w:rsidR="00F44B77" w:rsidRPr="00C40BD3" w:rsidRDefault="00F44B77" w:rsidP="0083067A">
      <w:pPr>
        <w:pStyle w:val="ListParagraph"/>
        <w:numPr>
          <w:ilvl w:val="0"/>
          <w:numId w:val="11"/>
        </w:numPr>
        <w:shd w:val="clear" w:color="auto" w:fill="F2F2F2" w:themeFill="background1" w:themeFillShade="F2"/>
        <w:spacing w:after="0" w:line="240" w:lineRule="auto"/>
        <w:rPr>
          <w:rStyle w:val="Emphasis"/>
        </w:rPr>
      </w:pPr>
      <w:r w:rsidRPr="00C40BD3">
        <w:rPr>
          <w:rStyle w:val="Emphasis"/>
        </w:rPr>
        <w:t>Introduction to Clinical Supervisors</w:t>
      </w:r>
    </w:p>
    <w:p w:rsidR="00F44B77" w:rsidRPr="00C40BD3" w:rsidRDefault="00F44B77" w:rsidP="0083067A">
      <w:pPr>
        <w:pStyle w:val="ListParagraph"/>
        <w:numPr>
          <w:ilvl w:val="0"/>
          <w:numId w:val="11"/>
        </w:numPr>
        <w:shd w:val="clear" w:color="auto" w:fill="F2F2F2" w:themeFill="background1" w:themeFillShade="F2"/>
        <w:spacing w:after="0" w:line="240" w:lineRule="auto"/>
        <w:rPr>
          <w:rStyle w:val="Emphasis"/>
        </w:rPr>
      </w:pPr>
      <w:r w:rsidRPr="00C40BD3">
        <w:rPr>
          <w:rStyle w:val="Emphasis"/>
        </w:rPr>
        <w:t>Learning Goals</w:t>
      </w:r>
    </w:p>
    <w:p w:rsidR="00F44B77" w:rsidRPr="00C40BD3" w:rsidRDefault="00F44B77" w:rsidP="0083067A">
      <w:pPr>
        <w:pStyle w:val="ListParagraph"/>
        <w:numPr>
          <w:ilvl w:val="0"/>
          <w:numId w:val="11"/>
        </w:numPr>
        <w:shd w:val="clear" w:color="auto" w:fill="F2F2F2" w:themeFill="background1" w:themeFillShade="F2"/>
        <w:spacing w:after="0" w:line="240" w:lineRule="auto"/>
        <w:rPr>
          <w:rStyle w:val="Emphasis"/>
        </w:rPr>
      </w:pPr>
      <w:r w:rsidRPr="00C40BD3">
        <w:rPr>
          <w:rStyle w:val="Emphasis"/>
        </w:rPr>
        <w:t xml:space="preserve">Assessment expectations </w:t>
      </w:r>
    </w:p>
    <w:p w:rsidR="00F44B77" w:rsidRPr="00C40BD3" w:rsidRDefault="00F44B77" w:rsidP="0083067A">
      <w:pPr>
        <w:pStyle w:val="ListParagraph"/>
        <w:numPr>
          <w:ilvl w:val="0"/>
          <w:numId w:val="11"/>
        </w:numPr>
        <w:shd w:val="clear" w:color="auto" w:fill="F2F2F2" w:themeFill="background1" w:themeFillShade="F2"/>
        <w:spacing w:after="0" w:line="240" w:lineRule="auto"/>
        <w:rPr>
          <w:rStyle w:val="Emphasis"/>
        </w:rPr>
      </w:pPr>
      <w:r w:rsidRPr="00C40BD3">
        <w:rPr>
          <w:rStyle w:val="Emphasis"/>
        </w:rPr>
        <w:t>Assessment process</w:t>
      </w:r>
    </w:p>
    <w:p w:rsidR="008E00EA" w:rsidRPr="00C40BD3" w:rsidRDefault="008E00EA" w:rsidP="0083067A">
      <w:pPr>
        <w:pStyle w:val="ListParagraph"/>
        <w:numPr>
          <w:ilvl w:val="0"/>
          <w:numId w:val="11"/>
        </w:numPr>
        <w:shd w:val="clear" w:color="auto" w:fill="F2F2F2" w:themeFill="background1" w:themeFillShade="F2"/>
        <w:spacing w:after="0" w:line="240" w:lineRule="auto"/>
        <w:rPr>
          <w:i/>
          <w:iCs/>
        </w:rPr>
      </w:pPr>
      <w:r w:rsidRPr="00C40BD3">
        <w:rPr>
          <w:rStyle w:val="Emphasis"/>
        </w:rPr>
        <w:t>Assessment time and plac</w:t>
      </w:r>
      <w:r w:rsidR="00C40BD3">
        <w:rPr>
          <w:rStyle w:val="Emphasis"/>
        </w:rPr>
        <w:t>e</w:t>
      </w:r>
    </w:p>
    <w:p w:rsidR="007F5B69" w:rsidRDefault="007F5B69">
      <w:pPr>
        <w:rPr>
          <w:rFonts w:asciiTheme="majorHAnsi" w:eastAsiaTheme="majorEastAsia" w:hAnsiTheme="majorHAnsi" w:cstheme="majorBidi"/>
          <w:color w:val="17365D" w:themeColor="text2" w:themeShade="BF"/>
          <w:spacing w:val="5"/>
          <w:kern w:val="28"/>
          <w:sz w:val="28"/>
          <w:szCs w:val="28"/>
          <w:lang w:val="en-AU"/>
        </w:rPr>
      </w:pPr>
      <w:r>
        <w:rPr>
          <w:sz w:val="28"/>
          <w:szCs w:val="28"/>
          <w:lang w:val="en-AU"/>
        </w:rPr>
        <w:br w:type="page"/>
      </w:r>
    </w:p>
    <w:p w:rsidR="00F44B77" w:rsidRPr="001F4157" w:rsidRDefault="009D5CC7" w:rsidP="001F4157">
      <w:pPr>
        <w:pStyle w:val="Title"/>
        <w:rPr>
          <w:sz w:val="28"/>
          <w:szCs w:val="28"/>
          <w:lang w:val="en-AU"/>
        </w:rPr>
      </w:pPr>
      <w:r w:rsidRPr="001F4157">
        <w:rPr>
          <w:sz w:val="28"/>
          <w:szCs w:val="28"/>
          <w:lang w:val="en-AU"/>
        </w:rPr>
        <w:lastRenderedPageBreak/>
        <w:t xml:space="preserve">SECTION 1 </w:t>
      </w:r>
      <w:r w:rsidR="001F4157">
        <w:rPr>
          <w:sz w:val="28"/>
          <w:szCs w:val="28"/>
          <w:lang w:val="en-AU"/>
        </w:rPr>
        <w:tab/>
      </w:r>
      <w:r w:rsidR="001F4157">
        <w:rPr>
          <w:sz w:val="28"/>
          <w:szCs w:val="28"/>
          <w:lang w:val="en-AU"/>
        </w:rPr>
        <w:tab/>
      </w:r>
      <w:r w:rsidRPr="001F4157">
        <w:rPr>
          <w:sz w:val="28"/>
          <w:szCs w:val="28"/>
          <w:lang w:val="en-AU"/>
        </w:rPr>
        <w:t xml:space="preserve">Introduction </w:t>
      </w:r>
    </w:p>
    <w:p w:rsidR="009D5CC7" w:rsidRDefault="009D5CC7">
      <w:pPr>
        <w:rPr>
          <w:sz w:val="28"/>
          <w:szCs w:val="28"/>
          <w:lang w:val="en-AU"/>
        </w:rPr>
      </w:pPr>
    </w:p>
    <w:p w:rsidR="00F44B77" w:rsidRDefault="00CE2605" w:rsidP="00DD7B49">
      <w:pPr>
        <w:shd w:val="clear" w:color="auto" w:fill="F79646" w:themeFill="accent6"/>
        <w:rPr>
          <w:rFonts w:asciiTheme="minorHAnsi" w:hAnsiTheme="minorHAnsi"/>
          <w:sz w:val="28"/>
          <w:szCs w:val="28"/>
          <w:lang w:val="en-AU"/>
        </w:rPr>
      </w:pPr>
      <w:r>
        <w:rPr>
          <w:rFonts w:asciiTheme="minorHAnsi" w:hAnsiTheme="minorHAnsi"/>
          <w:sz w:val="28"/>
          <w:szCs w:val="28"/>
          <w:lang w:val="en-AU"/>
        </w:rPr>
        <w:t>DWECH HISTORY</w:t>
      </w:r>
      <w:r w:rsidR="009D5CC7">
        <w:rPr>
          <w:rStyle w:val="FootnoteReference"/>
          <w:rFonts w:asciiTheme="minorHAnsi" w:hAnsiTheme="minorHAnsi"/>
          <w:sz w:val="28"/>
          <w:szCs w:val="28"/>
          <w:lang w:val="en-AU"/>
        </w:rPr>
        <w:footnoteReference w:id="2"/>
      </w:r>
      <w:r>
        <w:rPr>
          <w:rFonts w:asciiTheme="minorHAnsi" w:hAnsiTheme="minorHAnsi"/>
          <w:sz w:val="28"/>
          <w:szCs w:val="28"/>
          <w:lang w:val="en-AU"/>
        </w:rPr>
        <w:t xml:space="preserve"> </w:t>
      </w:r>
    </w:p>
    <w:p w:rsidR="00C3793E" w:rsidRDefault="009D5CC7">
      <w:pPr>
        <w:rPr>
          <w:rFonts w:asciiTheme="minorHAnsi" w:hAnsiTheme="minorHAnsi"/>
          <w:sz w:val="28"/>
          <w:szCs w:val="28"/>
          <w:lang w:val="en-AU"/>
        </w:rPr>
      </w:pPr>
      <w:r>
        <w:rPr>
          <w:rFonts w:asciiTheme="minorHAnsi" w:hAnsiTheme="minorHAnsi"/>
          <w:noProof/>
          <w:sz w:val="28"/>
          <w:szCs w:val="28"/>
          <w:lang w:val="en-AU" w:eastAsia="en-AU"/>
        </w:rPr>
        <w:drawing>
          <wp:anchor distT="0" distB="0" distL="114300" distR="114300" simplePos="0" relativeHeight="251723776" behindDoc="1" locked="0" layoutInCell="0" allowOverlap="1" wp14:anchorId="40D7E5A7" wp14:editId="35920478">
            <wp:simplePos x="0" y="0"/>
            <wp:positionH relativeFrom="page">
              <wp:posOffset>1085850</wp:posOffset>
            </wp:positionH>
            <wp:positionV relativeFrom="page">
              <wp:posOffset>1581150</wp:posOffset>
            </wp:positionV>
            <wp:extent cx="6076950" cy="76771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76950" cy="767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C3793E" w:rsidRDefault="00C3793E">
      <w:pPr>
        <w:rPr>
          <w:rFonts w:asciiTheme="minorHAnsi" w:hAnsiTheme="minorHAnsi"/>
          <w:sz w:val="28"/>
          <w:szCs w:val="28"/>
          <w:lang w:val="en-AU"/>
        </w:rPr>
      </w:pPr>
    </w:p>
    <w:p w:rsidR="00E00EBE" w:rsidRDefault="00E00EBE" w:rsidP="00E00EBE">
      <w:pPr>
        <w:shd w:val="clear" w:color="auto" w:fill="F79646" w:themeFill="accent6"/>
        <w:rPr>
          <w:rFonts w:asciiTheme="minorHAnsi" w:hAnsiTheme="minorHAnsi"/>
          <w:sz w:val="28"/>
          <w:szCs w:val="28"/>
          <w:lang w:val="en-AU"/>
        </w:rPr>
      </w:pPr>
      <w:r>
        <w:rPr>
          <w:rFonts w:asciiTheme="minorHAnsi" w:hAnsiTheme="minorHAnsi"/>
          <w:sz w:val="28"/>
          <w:szCs w:val="28"/>
          <w:lang w:val="en-AU"/>
        </w:rPr>
        <w:t xml:space="preserve">DWECH  -Current Operations </w:t>
      </w:r>
      <w:r w:rsidR="00783AFD">
        <w:rPr>
          <w:rFonts w:asciiTheme="minorHAnsi" w:hAnsiTheme="minorHAnsi"/>
          <w:sz w:val="28"/>
          <w:szCs w:val="28"/>
          <w:lang w:val="en-AU"/>
        </w:rPr>
        <w:t xml:space="preserve">&amp; </w:t>
      </w:r>
      <w:r w:rsidR="00126739">
        <w:rPr>
          <w:rFonts w:asciiTheme="minorHAnsi" w:hAnsiTheme="minorHAnsi"/>
          <w:sz w:val="28"/>
          <w:szCs w:val="28"/>
          <w:lang w:val="en-AU"/>
        </w:rPr>
        <w:t xml:space="preserve">Organisational Chart  (February 2013) </w:t>
      </w:r>
    </w:p>
    <w:p w:rsidR="00E00EBE" w:rsidRDefault="00783AFD" w:rsidP="00CE2605">
      <w:pPr>
        <w:pStyle w:val="NormalWeb"/>
        <w:jc w:val="both"/>
        <w:rPr>
          <w:rFonts w:asciiTheme="minorHAnsi" w:hAnsiTheme="minorHAnsi" w:cs="Calibri"/>
          <w:sz w:val="22"/>
          <w:szCs w:val="22"/>
        </w:rPr>
      </w:pPr>
      <w:r>
        <w:object w:dxaOrig="12526" w:dyaOrig="10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35pt;height:381.5pt" o:ole="">
            <v:imagedata r:id="rId10" o:title=""/>
          </v:shape>
          <o:OLEObject Type="Embed" ProgID="SmartDraw.2" ShapeID="_x0000_i1025" DrawAspect="Content" ObjectID="_1447662889" r:id="rId11"/>
        </w:object>
      </w:r>
    </w:p>
    <w:p w:rsidR="00E00EBE" w:rsidRPr="007F5B69" w:rsidRDefault="007F5B69" w:rsidP="007F5B69">
      <w:pPr>
        <w:rPr>
          <w:rFonts w:asciiTheme="minorHAnsi" w:hAnsiTheme="minorHAnsi" w:cs="Calibri"/>
          <w:sz w:val="22"/>
          <w:szCs w:val="22"/>
          <w:lang w:val="en-AU" w:eastAsia="en-AU"/>
        </w:rPr>
      </w:pPr>
      <w:r>
        <w:rPr>
          <w:rFonts w:asciiTheme="minorHAnsi" w:hAnsiTheme="minorHAnsi" w:cs="Calibri"/>
          <w:sz w:val="22"/>
          <w:szCs w:val="22"/>
        </w:rPr>
        <w:br w:type="page"/>
      </w:r>
    </w:p>
    <w:p w:rsidR="00E00EBE" w:rsidRPr="007F5B69" w:rsidRDefault="00E00EBE" w:rsidP="007F5B69">
      <w:pPr>
        <w:shd w:val="clear" w:color="auto" w:fill="F79646" w:themeFill="accent6"/>
        <w:rPr>
          <w:rFonts w:asciiTheme="minorHAnsi" w:hAnsiTheme="minorHAnsi"/>
          <w:sz w:val="28"/>
          <w:szCs w:val="28"/>
          <w:lang w:val="en-AU"/>
        </w:rPr>
      </w:pPr>
      <w:r>
        <w:rPr>
          <w:rFonts w:asciiTheme="minorHAnsi" w:hAnsiTheme="minorHAnsi"/>
          <w:sz w:val="28"/>
          <w:szCs w:val="28"/>
          <w:lang w:val="en-AU"/>
        </w:rPr>
        <w:lastRenderedPageBreak/>
        <w:t>DWECH – An Aboriginal Commu</w:t>
      </w:r>
      <w:r w:rsidR="007F5B69">
        <w:rPr>
          <w:rFonts w:asciiTheme="minorHAnsi" w:hAnsiTheme="minorHAnsi"/>
          <w:sz w:val="28"/>
          <w:szCs w:val="28"/>
          <w:lang w:val="en-AU"/>
        </w:rPr>
        <w:t xml:space="preserve">nity Controlled Health Service </w:t>
      </w:r>
    </w:p>
    <w:p w:rsidR="00CE2605" w:rsidRPr="00CE2605" w:rsidRDefault="00CE2605" w:rsidP="00CE2605">
      <w:pPr>
        <w:pStyle w:val="NormalWeb"/>
        <w:jc w:val="both"/>
        <w:rPr>
          <w:rFonts w:asciiTheme="minorHAnsi" w:hAnsiTheme="minorHAnsi" w:cs="Calibri"/>
          <w:sz w:val="22"/>
          <w:szCs w:val="22"/>
        </w:rPr>
      </w:pPr>
      <w:r w:rsidRPr="00CE2605">
        <w:rPr>
          <w:rFonts w:asciiTheme="minorHAnsi" w:hAnsiTheme="minorHAnsi" w:cs="Calibri"/>
          <w:sz w:val="22"/>
          <w:szCs w:val="22"/>
        </w:rPr>
        <w:t xml:space="preserve">Aboriginal Community Controlled Health Services are funded and supported to provide integrated comprehensive primary health care. Community Control is a process which allows the local Aboriginal community to be involved in its affairs in accordance with whatever protocols or procedures are determined by the Community. </w:t>
      </w:r>
    </w:p>
    <w:p w:rsidR="00CE2605" w:rsidRPr="00CE2605" w:rsidRDefault="00CE2605" w:rsidP="00CE2605">
      <w:pPr>
        <w:spacing w:before="100" w:beforeAutospacing="1" w:after="100" w:afterAutospacing="1"/>
        <w:jc w:val="both"/>
        <w:rPr>
          <w:rFonts w:asciiTheme="minorHAnsi" w:hAnsiTheme="minorHAnsi" w:cs="Calibri"/>
          <w:sz w:val="22"/>
          <w:szCs w:val="22"/>
        </w:rPr>
      </w:pPr>
      <w:r w:rsidRPr="00CE2605">
        <w:rPr>
          <w:rFonts w:asciiTheme="minorHAnsi" w:hAnsiTheme="minorHAnsi" w:cs="Calibri"/>
          <w:sz w:val="22"/>
          <w:szCs w:val="22"/>
        </w:rPr>
        <w:t xml:space="preserve">The term Aboriginal Community Control has its genesis in Aboriginal peoples' right to self-determination. An Aboriginal Community Controlled Health Service is: </w:t>
      </w:r>
    </w:p>
    <w:p w:rsidR="00CE2605" w:rsidRPr="00CE2605" w:rsidRDefault="00CE2605" w:rsidP="0083067A">
      <w:pPr>
        <w:numPr>
          <w:ilvl w:val="0"/>
          <w:numId w:val="12"/>
        </w:numPr>
        <w:spacing w:before="100" w:beforeAutospacing="1" w:after="100" w:afterAutospacing="1"/>
        <w:jc w:val="both"/>
        <w:rPr>
          <w:rFonts w:asciiTheme="minorHAnsi" w:hAnsiTheme="minorHAnsi" w:cs="Calibri"/>
          <w:sz w:val="22"/>
          <w:szCs w:val="22"/>
        </w:rPr>
      </w:pPr>
      <w:r w:rsidRPr="00CE2605">
        <w:rPr>
          <w:rFonts w:asciiTheme="minorHAnsi" w:hAnsiTheme="minorHAnsi" w:cs="Calibri"/>
          <w:sz w:val="22"/>
          <w:szCs w:val="22"/>
        </w:rPr>
        <w:t xml:space="preserve">An incorporated Aboriginal organisation </w:t>
      </w:r>
    </w:p>
    <w:p w:rsidR="00CE2605" w:rsidRPr="00CE2605" w:rsidRDefault="00CE2605" w:rsidP="0083067A">
      <w:pPr>
        <w:numPr>
          <w:ilvl w:val="0"/>
          <w:numId w:val="12"/>
        </w:numPr>
        <w:spacing w:before="100" w:beforeAutospacing="1" w:after="100" w:afterAutospacing="1"/>
        <w:jc w:val="both"/>
        <w:rPr>
          <w:rFonts w:asciiTheme="minorHAnsi" w:hAnsiTheme="minorHAnsi" w:cs="Calibri"/>
          <w:sz w:val="22"/>
          <w:szCs w:val="22"/>
        </w:rPr>
      </w:pPr>
      <w:r w:rsidRPr="00CE2605">
        <w:rPr>
          <w:rFonts w:asciiTheme="minorHAnsi" w:hAnsiTheme="minorHAnsi" w:cs="Calibri"/>
          <w:sz w:val="22"/>
          <w:szCs w:val="22"/>
        </w:rPr>
        <w:t xml:space="preserve">Initiated by a local Aboriginal community </w:t>
      </w:r>
    </w:p>
    <w:p w:rsidR="00CE2605" w:rsidRPr="00CE2605" w:rsidRDefault="00CE2605" w:rsidP="0083067A">
      <w:pPr>
        <w:numPr>
          <w:ilvl w:val="0"/>
          <w:numId w:val="12"/>
        </w:numPr>
        <w:spacing w:before="100" w:beforeAutospacing="1" w:after="100" w:afterAutospacing="1"/>
        <w:jc w:val="both"/>
        <w:rPr>
          <w:rFonts w:asciiTheme="minorHAnsi" w:hAnsiTheme="minorHAnsi" w:cs="Calibri"/>
          <w:sz w:val="22"/>
          <w:szCs w:val="22"/>
        </w:rPr>
      </w:pPr>
      <w:r w:rsidRPr="00CE2605">
        <w:rPr>
          <w:rFonts w:asciiTheme="minorHAnsi" w:hAnsiTheme="minorHAnsi" w:cs="Calibri"/>
          <w:sz w:val="22"/>
          <w:szCs w:val="22"/>
        </w:rPr>
        <w:t xml:space="preserve">Based in a local Aboriginal community </w:t>
      </w:r>
    </w:p>
    <w:p w:rsidR="00CE2605" w:rsidRPr="00CE2605" w:rsidRDefault="00CE2605" w:rsidP="0083067A">
      <w:pPr>
        <w:numPr>
          <w:ilvl w:val="0"/>
          <w:numId w:val="12"/>
        </w:numPr>
        <w:spacing w:before="100" w:beforeAutospacing="1" w:after="100" w:afterAutospacing="1"/>
        <w:jc w:val="both"/>
        <w:rPr>
          <w:rFonts w:asciiTheme="minorHAnsi" w:hAnsiTheme="minorHAnsi" w:cs="Calibri"/>
          <w:sz w:val="22"/>
          <w:szCs w:val="22"/>
        </w:rPr>
      </w:pPr>
      <w:r w:rsidRPr="00CE2605">
        <w:rPr>
          <w:rFonts w:asciiTheme="minorHAnsi" w:hAnsiTheme="minorHAnsi" w:cs="Calibri"/>
          <w:sz w:val="22"/>
          <w:szCs w:val="22"/>
        </w:rPr>
        <w:t xml:space="preserve">Governed by an Aboriginal body which is elected by the local Aboriginal community </w:t>
      </w:r>
    </w:p>
    <w:p w:rsidR="00CE2605" w:rsidRPr="00CE2605" w:rsidRDefault="00CE2605" w:rsidP="00CE2605">
      <w:pPr>
        <w:jc w:val="both"/>
        <w:rPr>
          <w:rFonts w:asciiTheme="minorHAnsi" w:hAnsiTheme="minorHAnsi"/>
          <w:sz w:val="22"/>
          <w:szCs w:val="22"/>
        </w:rPr>
      </w:pPr>
      <w:r w:rsidRPr="00CE2605">
        <w:rPr>
          <w:rFonts w:asciiTheme="minorHAnsi" w:hAnsiTheme="minorHAnsi" w:cs="Calibri"/>
          <w:sz w:val="22"/>
          <w:szCs w:val="22"/>
        </w:rPr>
        <w:t xml:space="preserve">There are over 150 ACCHO’s across Australia with four in South West Victoria . </w:t>
      </w:r>
    </w:p>
    <w:p w:rsidR="00CE2605" w:rsidRPr="00CE2605" w:rsidRDefault="00CE2605" w:rsidP="00CE2605">
      <w:pPr>
        <w:jc w:val="both"/>
        <w:rPr>
          <w:rFonts w:asciiTheme="minorHAnsi" w:hAnsiTheme="minorHAnsi"/>
          <w:sz w:val="22"/>
          <w:szCs w:val="22"/>
        </w:rPr>
      </w:pPr>
      <w:r w:rsidRPr="00CE2605">
        <w:rPr>
          <w:rFonts w:asciiTheme="minorHAnsi" w:hAnsiTheme="minorHAnsi"/>
          <w:sz w:val="22"/>
          <w:szCs w:val="22"/>
        </w:rPr>
        <w:t xml:space="preserve">Dhauwurd Wurrung Elderly &amp; Community Health Service in Portland and Winda Mara Aboriginal Co-operation in Heywood are two of the four Aboriginal Community Controlled Health Services (ACCHS)  in South West Victoria. The others being Gunditjmara Health Service in Warrnambool and Kirrae Health Service at Framlingham.   </w:t>
      </w:r>
      <w:r w:rsidRPr="00CE2605">
        <w:rPr>
          <w:rFonts w:asciiTheme="minorHAnsi" w:hAnsiTheme="minorHAnsi" w:cs="Calibri"/>
          <w:sz w:val="22"/>
          <w:szCs w:val="22"/>
        </w:rPr>
        <w:t>The services form a network, but each is autonomous and independent both of one another.</w:t>
      </w:r>
    </w:p>
    <w:p w:rsidR="00CE2605" w:rsidRDefault="00CE2605" w:rsidP="00CE2605">
      <w:pPr>
        <w:jc w:val="both"/>
        <w:rPr>
          <w:rFonts w:asciiTheme="minorHAnsi" w:hAnsiTheme="minorHAnsi"/>
          <w:sz w:val="22"/>
          <w:szCs w:val="22"/>
          <w:lang w:val="en-AU"/>
        </w:rPr>
      </w:pPr>
      <w:r w:rsidRPr="00CE2605">
        <w:rPr>
          <w:rFonts w:asciiTheme="minorHAnsi" w:hAnsiTheme="minorHAnsi"/>
          <w:sz w:val="22"/>
          <w:szCs w:val="22"/>
        </w:rPr>
        <w:t>These services afford the Aboriginal community with many health, cultural and spiritual benefits including:</w:t>
      </w:r>
    </w:p>
    <w:p w:rsidR="00C40BD3" w:rsidRPr="00C40BD3" w:rsidRDefault="00C40BD3" w:rsidP="00CE2605">
      <w:pPr>
        <w:jc w:val="both"/>
        <w:rPr>
          <w:rFonts w:asciiTheme="minorHAnsi" w:hAnsiTheme="minorHAnsi"/>
          <w:sz w:val="22"/>
          <w:szCs w:val="22"/>
          <w:lang w:val="en-AU"/>
        </w:rPr>
      </w:pPr>
    </w:p>
    <w:p w:rsidR="00CE2605" w:rsidRPr="00CE2605" w:rsidRDefault="00CE2605" w:rsidP="0083067A">
      <w:pPr>
        <w:pStyle w:val="NoSpacing"/>
        <w:numPr>
          <w:ilvl w:val="0"/>
          <w:numId w:val="13"/>
        </w:numPr>
        <w:jc w:val="both"/>
        <w:rPr>
          <w:rFonts w:asciiTheme="minorHAnsi" w:hAnsiTheme="minorHAnsi"/>
          <w:sz w:val="22"/>
          <w:szCs w:val="22"/>
        </w:rPr>
      </w:pPr>
      <w:r w:rsidRPr="00CE2605">
        <w:rPr>
          <w:rFonts w:asciiTheme="minorHAnsi" w:hAnsiTheme="minorHAnsi"/>
          <w:sz w:val="22"/>
          <w:szCs w:val="22"/>
        </w:rPr>
        <w:t>good access including transport assistance and flexibility;</w:t>
      </w:r>
    </w:p>
    <w:p w:rsidR="00CE2605" w:rsidRPr="00CE2605" w:rsidRDefault="00CE2605" w:rsidP="00CE2605">
      <w:pPr>
        <w:pStyle w:val="NoSpacing"/>
        <w:ind w:left="720"/>
        <w:jc w:val="both"/>
        <w:rPr>
          <w:rFonts w:asciiTheme="minorHAnsi" w:hAnsiTheme="minorHAnsi"/>
          <w:sz w:val="22"/>
          <w:szCs w:val="22"/>
        </w:rPr>
      </w:pPr>
    </w:p>
    <w:p w:rsidR="00CE2605" w:rsidRPr="00CE2605" w:rsidRDefault="00CE2605" w:rsidP="0083067A">
      <w:pPr>
        <w:pStyle w:val="NoSpacing"/>
        <w:numPr>
          <w:ilvl w:val="0"/>
          <w:numId w:val="13"/>
        </w:numPr>
        <w:jc w:val="both"/>
        <w:rPr>
          <w:rFonts w:asciiTheme="minorHAnsi" w:hAnsiTheme="minorHAnsi" w:cs="Calibri"/>
          <w:sz w:val="22"/>
          <w:szCs w:val="22"/>
        </w:rPr>
      </w:pPr>
      <w:r w:rsidRPr="00CE2605">
        <w:rPr>
          <w:rFonts w:asciiTheme="minorHAnsi" w:hAnsiTheme="minorHAnsi" w:cs="Calibri"/>
          <w:sz w:val="22"/>
          <w:szCs w:val="22"/>
        </w:rPr>
        <w:t xml:space="preserve">primary health care services available in one place - service delivery is integrated and holistic, rather than being built around different specialties or "body parts"; </w:t>
      </w:r>
    </w:p>
    <w:p w:rsidR="00CE2605" w:rsidRPr="00CE2605" w:rsidRDefault="00CE2605" w:rsidP="00CE2605">
      <w:pPr>
        <w:pStyle w:val="NoSpacing"/>
        <w:ind w:left="720"/>
        <w:jc w:val="both"/>
        <w:rPr>
          <w:rFonts w:asciiTheme="minorHAnsi" w:hAnsiTheme="minorHAnsi" w:cs="Calibri"/>
          <w:sz w:val="22"/>
          <w:szCs w:val="22"/>
        </w:rPr>
      </w:pPr>
    </w:p>
    <w:p w:rsidR="00CE2605" w:rsidRPr="00CE2605" w:rsidRDefault="00CE2605" w:rsidP="0083067A">
      <w:pPr>
        <w:pStyle w:val="NoSpacing"/>
        <w:numPr>
          <w:ilvl w:val="0"/>
          <w:numId w:val="13"/>
        </w:numPr>
        <w:jc w:val="both"/>
        <w:rPr>
          <w:rFonts w:asciiTheme="minorHAnsi" w:hAnsiTheme="minorHAnsi" w:cs="Calibri"/>
          <w:sz w:val="22"/>
          <w:szCs w:val="22"/>
        </w:rPr>
      </w:pPr>
      <w:r w:rsidRPr="00CE2605">
        <w:rPr>
          <w:rFonts w:asciiTheme="minorHAnsi" w:hAnsiTheme="minorHAnsi" w:cs="Calibri"/>
          <w:sz w:val="22"/>
          <w:szCs w:val="22"/>
        </w:rPr>
        <w:t xml:space="preserve">the care provided is culturally appropriate - the organisation is run by Aboriginal people, employs Aboriginal or culturally aware non-Aboriginal people, and delivers care in a sensitive and inclusive way; </w:t>
      </w:r>
    </w:p>
    <w:p w:rsidR="00CE2605" w:rsidRPr="00CE2605" w:rsidRDefault="00CE2605" w:rsidP="00CE2605">
      <w:pPr>
        <w:pStyle w:val="NoSpacing"/>
        <w:ind w:left="720"/>
        <w:jc w:val="both"/>
        <w:rPr>
          <w:rFonts w:asciiTheme="minorHAnsi" w:hAnsiTheme="minorHAnsi" w:cs="Calibri"/>
          <w:sz w:val="22"/>
          <w:szCs w:val="22"/>
        </w:rPr>
      </w:pPr>
    </w:p>
    <w:p w:rsidR="00CE2605" w:rsidRPr="00CE2605" w:rsidRDefault="00CE2605" w:rsidP="0083067A">
      <w:pPr>
        <w:pStyle w:val="NoSpacing"/>
        <w:numPr>
          <w:ilvl w:val="0"/>
          <w:numId w:val="13"/>
        </w:numPr>
        <w:jc w:val="both"/>
        <w:rPr>
          <w:rFonts w:asciiTheme="minorHAnsi" w:hAnsiTheme="minorHAnsi" w:cs="Calibri"/>
          <w:sz w:val="22"/>
          <w:szCs w:val="22"/>
        </w:rPr>
      </w:pPr>
      <w:r w:rsidRPr="00CE2605">
        <w:rPr>
          <w:rFonts w:asciiTheme="minorHAnsi" w:hAnsiTheme="minorHAnsi" w:cs="Calibri"/>
          <w:sz w:val="22"/>
          <w:szCs w:val="22"/>
        </w:rPr>
        <w:t xml:space="preserve">the sector delivers value for money - based on local knowledge, services are targeted at areas of local need; </w:t>
      </w:r>
    </w:p>
    <w:p w:rsidR="00CE2605" w:rsidRPr="00CE2605" w:rsidRDefault="00CE2605" w:rsidP="00CE2605">
      <w:pPr>
        <w:pStyle w:val="NoSpacing"/>
        <w:ind w:left="720"/>
        <w:jc w:val="both"/>
        <w:rPr>
          <w:rFonts w:asciiTheme="minorHAnsi" w:hAnsiTheme="minorHAnsi" w:cs="Calibri"/>
          <w:sz w:val="22"/>
          <w:szCs w:val="22"/>
        </w:rPr>
      </w:pPr>
    </w:p>
    <w:p w:rsidR="00CE2605" w:rsidRPr="00CE2605" w:rsidRDefault="00CE2605" w:rsidP="0083067A">
      <w:pPr>
        <w:pStyle w:val="NoSpacing"/>
        <w:numPr>
          <w:ilvl w:val="0"/>
          <w:numId w:val="13"/>
        </w:numPr>
        <w:jc w:val="both"/>
        <w:rPr>
          <w:rFonts w:asciiTheme="minorHAnsi" w:hAnsiTheme="minorHAnsi" w:cs="Calibri"/>
          <w:sz w:val="22"/>
          <w:szCs w:val="22"/>
        </w:rPr>
      </w:pPr>
      <w:r w:rsidRPr="00CE2605">
        <w:rPr>
          <w:rFonts w:asciiTheme="minorHAnsi" w:hAnsiTheme="minorHAnsi" w:cs="Calibri"/>
          <w:sz w:val="22"/>
          <w:szCs w:val="22"/>
        </w:rPr>
        <w:t xml:space="preserve">the agencies promote empowerment and cultural pride, for Aboriginal people. </w:t>
      </w:r>
    </w:p>
    <w:p w:rsidR="00CE2605" w:rsidRPr="00CE2605" w:rsidRDefault="00CE2605" w:rsidP="00CE2605">
      <w:pPr>
        <w:pStyle w:val="Heading1"/>
        <w:jc w:val="both"/>
        <w:rPr>
          <w:rFonts w:asciiTheme="minorHAnsi" w:hAnsiTheme="minorHAnsi"/>
          <w:sz w:val="22"/>
          <w:szCs w:val="22"/>
        </w:rPr>
      </w:pPr>
      <w:r w:rsidRPr="00CE2605">
        <w:rPr>
          <w:rFonts w:asciiTheme="minorHAnsi" w:hAnsiTheme="minorHAnsi"/>
          <w:sz w:val="22"/>
          <w:szCs w:val="22"/>
        </w:rPr>
        <w:t xml:space="preserve">Improving Aboriginal health through co-operation </w:t>
      </w:r>
    </w:p>
    <w:p w:rsidR="00CE2605" w:rsidRPr="00CE2605" w:rsidRDefault="00CE2605" w:rsidP="00CE2605">
      <w:pPr>
        <w:pStyle w:val="NormalWeb"/>
        <w:jc w:val="both"/>
        <w:rPr>
          <w:rFonts w:asciiTheme="minorHAnsi" w:hAnsiTheme="minorHAnsi" w:cs="Calibri"/>
          <w:sz w:val="22"/>
          <w:szCs w:val="22"/>
        </w:rPr>
      </w:pPr>
      <w:r w:rsidRPr="00CE2605">
        <w:rPr>
          <w:rFonts w:asciiTheme="minorHAnsi" w:hAnsiTheme="minorHAnsi" w:cs="Calibri"/>
          <w:sz w:val="22"/>
          <w:szCs w:val="22"/>
        </w:rPr>
        <w:t xml:space="preserve">ACCHS’s do not provide a full suite of acute, sub acute, aged care, dental and primary health care services and Aboriginal people need to access culturally safe services where ever they need them. </w:t>
      </w:r>
    </w:p>
    <w:p w:rsidR="00CE2605" w:rsidRPr="00CE2605" w:rsidRDefault="00CE2605" w:rsidP="00CE2605">
      <w:pPr>
        <w:pStyle w:val="NormalWeb"/>
        <w:jc w:val="both"/>
        <w:rPr>
          <w:rFonts w:asciiTheme="minorHAnsi" w:hAnsiTheme="minorHAnsi" w:cs="Calibri"/>
          <w:sz w:val="22"/>
          <w:szCs w:val="22"/>
        </w:rPr>
      </w:pPr>
      <w:r w:rsidRPr="00CE2605">
        <w:rPr>
          <w:rFonts w:asciiTheme="minorHAnsi" w:hAnsiTheme="minorHAnsi" w:cs="Calibri"/>
          <w:sz w:val="22"/>
          <w:szCs w:val="22"/>
        </w:rPr>
        <w:t xml:space="preserve"> Many Aboriginal people have found that mainstream services do not always meet their needs leading to a delay in treatment and poorer health outcomes. Cultural, linguistic, and educational differences can exacerbate this alienation for Aboriginal people. There is significant evidence that Aboriginal people frequently find the public hospital system unwelcoming, and that there are </w:t>
      </w:r>
      <w:r w:rsidRPr="00CE2605">
        <w:rPr>
          <w:rFonts w:asciiTheme="minorHAnsi" w:hAnsiTheme="minorHAnsi" w:cs="Calibri"/>
          <w:sz w:val="22"/>
          <w:szCs w:val="22"/>
        </w:rPr>
        <w:lastRenderedPageBreak/>
        <w:t>insufficient structures in place to ensure culturally sensitive communication with and service delivery to Aboriginal patients in the system</w:t>
      </w:r>
      <w:r w:rsidRPr="00CE2605">
        <w:rPr>
          <w:rStyle w:val="FootnoteReference"/>
          <w:rFonts w:asciiTheme="minorHAnsi" w:hAnsiTheme="minorHAnsi" w:cs="Calibri"/>
          <w:sz w:val="22"/>
          <w:szCs w:val="22"/>
        </w:rPr>
        <w:footnoteReference w:id="3"/>
      </w:r>
      <w:r w:rsidRPr="00CE2605">
        <w:rPr>
          <w:rFonts w:asciiTheme="minorHAnsi" w:hAnsiTheme="minorHAnsi" w:cs="Calibri"/>
          <w:sz w:val="22"/>
          <w:szCs w:val="22"/>
        </w:rPr>
        <w:t>. Aboriginal Hospital Liaison Officers</w:t>
      </w:r>
      <w:r w:rsidRPr="00CE2605">
        <w:rPr>
          <w:rStyle w:val="FootnoteReference"/>
          <w:rFonts w:asciiTheme="minorHAnsi" w:hAnsiTheme="minorHAnsi" w:cs="Calibri"/>
          <w:sz w:val="22"/>
          <w:szCs w:val="22"/>
        </w:rPr>
        <w:footnoteReference w:id="4"/>
      </w:r>
      <w:r w:rsidRPr="00CE2605">
        <w:rPr>
          <w:rFonts w:asciiTheme="minorHAnsi" w:hAnsiTheme="minorHAnsi" w:cs="Calibri"/>
          <w:sz w:val="22"/>
          <w:szCs w:val="22"/>
        </w:rPr>
        <w:t xml:space="preserve"> and Aboriginal Health Workers can play an important role in advocating for Aboriginal people in all health service settings.</w:t>
      </w:r>
    </w:p>
    <w:p w:rsidR="00CE2605" w:rsidRPr="00CE2605" w:rsidRDefault="00CE2605" w:rsidP="00CE2605">
      <w:pPr>
        <w:autoSpaceDE w:val="0"/>
        <w:autoSpaceDN w:val="0"/>
        <w:adjustRightInd w:val="0"/>
        <w:jc w:val="both"/>
        <w:rPr>
          <w:rFonts w:asciiTheme="minorHAnsi" w:hAnsiTheme="minorHAnsi" w:cs="Calibri"/>
          <w:sz w:val="22"/>
          <w:szCs w:val="22"/>
        </w:rPr>
      </w:pPr>
      <w:r w:rsidRPr="00CE2605">
        <w:rPr>
          <w:rFonts w:asciiTheme="minorHAnsi" w:hAnsiTheme="minorHAnsi" w:cs="Calibri"/>
          <w:sz w:val="22"/>
          <w:szCs w:val="22"/>
        </w:rPr>
        <w:t xml:space="preserve">Aboriginal people continue to be over-represented in the following areas: welfare systems; child protection systems; homelessness; health systems; juvenile and criminal justice system and unemployment. Participation in year 12 however is under-represented for Aboriginal students.  </w:t>
      </w:r>
    </w:p>
    <w:p w:rsidR="00CE2605" w:rsidRPr="00CE2605" w:rsidRDefault="00CE2605" w:rsidP="00CE2605">
      <w:pPr>
        <w:autoSpaceDE w:val="0"/>
        <w:autoSpaceDN w:val="0"/>
        <w:adjustRightInd w:val="0"/>
        <w:jc w:val="both"/>
        <w:rPr>
          <w:rFonts w:asciiTheme="minorHAnsi" w:hAnsiTheme="minorHAnsi" w:cs="Calibri"/>
          <w:sz w:val="22"/>
          <w:szCs w:val="22"/>
        </w:rPr>
      </w:pPr>
    </w:p>
    <w:p w:rsidR="00CE2605" w:rsidRPr="00CE2605" w:rsidRDefault="00CE2605" w:rsidP="00CE2605">
      <w:pPr>
        <w:autoSpaceDE w:val="0"/>
        <w:autoSpaceDN w:val="0"/>
        <w:adjustRightInd w:val="0"/>
        <w:jc w:val="both"/>
        <w:rPr>
          <w:rFonts w:asciiTheme="minorHAnsi" w:hAnsiTheme="minorHAnsi" w:cs="Calibri"/>
          <w:sz w:val="22"/>
          <w:szCs w:val="22"/>
        </w:rPr>
      </w:pPr>
      <w:r w:rsidRPr="00CE2605">
        <w:rPr>
          <w:rFonts w:asciiTheme="minorHAnsi" w:hAnsiTheme="minorHAnsi" w:cs="Calibri"/>
          <w:sz w:val="22"/>
          <w:szCs w:val="22"/>
        </w:rPr>
        <w:t>It is acknowledged that past government legislation and practices enforced on Aboriginal people (e.g. assimilation policies) have contributed to Aboriginal people being one of the most disadvantaged socio-economic groups in Australia. The effects of these policies have left lasting inter-generational impacts</w:t>
      </w:r>
      <w:r w:rsidRPr="00CE2605">
        <w:rPr>
          <w:rStyle w:val="FootnoteReference"/>
          <w:rFonts w:asciiTheme="minorHAnsi" w:hAnsiTheme="minorHAnsi" w:cs="Calibri"/>
          <w:sz w:val="22"/>
          <w:szCs w:val="22"/>
        </w:rPr>
        <w:footnoteReference w:id="5"/>
      </w:r>
      <w:r w:rsidRPr="00CE2605">
        <w:rPr>
          <w:rFonts w:asciiTheme="minorHAnsi" w:hAnsiTheme="minorHAnsi" w:cs="Calibri"/>
          <w:sz w:val="22"/>
          <w:szCs w:val="22"/>
        </w:rPr>
        <w:t>.</w:t>
      </w:r>
    </w:p>
    <w:p w:rsidR="00CE2605" w:rsidRPr="00CE2605" w:rsidRDefault="00CE2605" w:rsidP="00CE2605">
      <w:pPr>
        <w:autoSpaceDE w:val="0"/>
        <w:autoSpaceDN w:val="0"/>
        <w:adjustRightInd w:val="0"/>
        <w:jc w:val="both"/>
        <w:rPr>
          <w:rFonts w:asciiTheme="minorHAnsi" w:hAnsiTheme="minorHAnsi" w:cs="Calibri"/>
          <w:sz w:val="22"/>
          <w:szCs w:val="22"/>
        </w:rPr>
      </w:pPr>
    </w:p>
    <w:p w:rsidR="00CE2605" w:rsidRPr="00CE2605" w:rsidRDefault="00CE2605" w:rsidP="00CE2605">
      <w:pPr>
        <w:autoSpaceDE w:val="0"/>
        <w:autoSpaceDN w:val="0"/>
        <w:adjustRightInd w:val="0"/>
        <w:jc w:val="both"/>
        <w:rPr>
          <w:rFonts w:asciiTheme="minorHAnsi" w:hAnsiTheme="minorHAnsi" w:cs="Calibri"/>
          <w:sz w:val="22"/>
          <w:szCs w:val="22"/>
        </w:rPr>
      </w:pPr>
      <w:r w:rsidRPr="00CE2605">
        <w:rPr>
          <w:rFonts w:asciiTheme="minorHAnsi" w:hAnsiTheme="minorHAnsi" w:cs="Calibri"/>
          <w:sz w:val="22"/>
          <w:szCs w:val="22"/>
        </w:rPr>
        <w:t xml:space="preserve">For all health and community service providers working across the Gunditjmara Nation of south west Victoria, the first step in improving the health services experience for Aboriginal people is to acknowledge history, identify the existing barriers and develop practical solutions to improve access and the experience of health services for Aboriginal people. </w:t>
      </w:r>
    </w:p>
    <w:p w:rsidR="00CE2605" w:rsidRPr="00CE2605" w:rsidRDefault="00CE2605" w:rsidP="00CE2605">
      <w:pPr>
        <w:autoSpaceDE w:val="0"/>
        <w:autoSpaceDN w:val="0"/>
        <w:adjustRightInd w:val="0"/>
        <w:jc w:val="both"/>
        <w:rPr>
          <w:rFonts w:asciiTheme="minorHAnsi" w:hAnsiTheme="minorHAnsi" w:cs="Calibri"/>
          <w:sz w:val="22"/>
          <w:szCs w:val="22"/>
        </w:rPr>
      </w:pPr>
    </w:p>
    <w:p w:rsidR="00CE2605" w:rsidRPr="00CE2605" w:rsidRDefault="00CE2605" w:rsidP="00CE2605">
      <w:pPr>
        <w:autoSpaceDE w:val="0"/>
        <w:autoSpaceDN w:val="0"/>
        <w:adjustRightInd w:val="0"/>
        <w:jc w:val="both"/>
        <w:rPr>
          <w:rFonts w:asciiTheme="minorHAnsi" w:hAnsiTheme="minorHAnsi" w:cs="Calibri"/>
          <w:sz w:val="22"/>
          <w:szCs w:val="22"/>
        </w:rPr>
      </w:pPr>
      <w:r w:rsidRPr="00CE2605">
        <w:rPr>
          <w:rFonts w:asciiTheme="minorHAnsi" w:hAnsiTheme="minorHAnsi" w:cs="Calibri"/>
          <w:sz w:val="22"/>
          <w:szCs w:val="22"/>
        </w:rPr>
        <w:t>Practical ideas can be incorporated into service delivery regardless of how big or small the service or practice is.  However, to aid in this process, a knowledge and understanding of the impact of colonisation and overall culture is needed, which in turn involves developing a sense of cultural respect and sensitivity.</w:t>
      </w:r>
    </w:p>
    <w:p w:rsidR="00CE2605" w:rsidRPr="00CE2605" w:rsidRDefault="00CE2605" w:rsidP="00CE2605">
      <w:pPr>
        <w:pStyle w:val="Heading1"/>
        <w:jc w:val="both"/>
        <w:rPr>
          <w:rFonts w:asciiTheme="minorHAnsi" w:hAnsiTheme="minorHAnsi"/>
          <w:sz w:val="22"/>
          <w:szCs w:val="22"/>
        </w:rPr>
      </w:pPr>
      <w:r w:rsidRPr="00CE2605">
        <w:rPr>
          <w:rFonts w:asciiTheme="minorHAnsi" w:hAnsiTheme="minorHAnsi"/>
          <w:sz w:val="22"/>
          <w:szCs w:val="22"/>
        </w:rPr>
        <w:t xml:space="preserve">Engaging with Aboriginal Community Controlled Health Services and the Aboriginal community </w:t>
      </w:r>
    </w:p>
    <w:p w:rsidR="00CE2605" w:rsidRPr="00CE2605" w:rsidRDefault="00CE2605" w:rsidP="00CE2605">
      <w:pPr>
        <w:autoSpaceDE w:val="0"/>
        <w:autoSpaceDN w:val="0"/>
        <w:adjustRightInd w:val="0"/>
        <w:jc w:val="both"/>
        <w:rPr>
          <w:rFonts w:asciiTheme="minorHAnsi" w:hAnsiTheme="minorHAnsi" w:cs="Calibri"/>
          <w:sz w:val="22"/>
          <w:szCs w:val="22"/>
        </w:rPr>
      </w:pPr>
    </w:p>
    <w:p w:rsidR="00CE2605" w:rsidRPr="00CE2605" w:rsidRDefault="00CE2605" w:rsidP="00CE2605">
      <w:pPr>
        <w:jc w:val="both"/>
        <w:rPr>
          <w:rFonts w:asciiTheme="minorHAnsi" w:hAnsiTheme="minorHAnsi"/>
          <w:sz w:val="22"/>
          <w:szCs w:val="22"/>
        </w:rPr>
      </w:pPr>
      <w:r w:rsidRPr="00CE2605">
        <w:rPr>
          <w:rFonts w:asciiTheme="minorHAnsi" w:hAnsiTheme="minorHAnsi"/>
          <w:sz w:val="22"/>
          <w:szCs w:val="22"/>
        </w:rPr>
        <w:t xml:space="preserve">Engaging with Aboriginal people can be can be daunting, complex and time-consuming for agencies.  However, when successful, provides the opportunity to build relationships of mutual respect and understanding.  With these relationships in place, work can commence to improve existing services by making them more culturally safe and accessible for Aboriginal people. </w:t>
      </w:r>
    </w:p>
    <w:p w:rsidR="00CE2605" w:rsidRPr="00CE2605" w:rsidRDefault="00CE2605" w:rsidP="00CE2605">
      <w:pPr>
        <w:autoSpaceDE w:val="0"/>
        <w:autoSpaceDN w:val="0"/>
        <w:adjustRightInd w:val="0"/>
        <w:jc w:val="both"/>
        <w:rPr>
          <w:rFonts w:asciiTheme="minorHAnsi" w:hAnsiTheme="minorHAnsi" w:cs="Calibri"/>
          <w:sz w:val="22"/>
          <w:szCs w:val="22"/>
        </w:rPr>
      </w:pPr>
    </w:p>
    <w:p w:rsidR="00CE2605" w:rsidRPr="009D5CC7" w:rsidRDefault="00CE2605" w:rsidP="00CE2605">
      <w:pPr>
        <w:autoSpaceDE w:val="0"/>
        <w:autoSpaceDN w:val="0"/>
        <w:adjustRightInd w:val="0"/>
        <w:jc w:val="both"/>
        <w:rPr>
          <w:rFonts w:asciiTheme="minorHAnsi" w:hAnsiTheme="minorHAnsi" w:cs="Calibri"/>
          <w:lang w:val="en-AU"/>
        </w:rPr>
        <w:sectPr w:rsidR="00CE2605" w:rsidRPr="009D5CC7" w:rsidSect="008E00EA">
          <w:headerReference w:type="default" r:id="rId12"/>
          <w:footerReference w:type="default" r:id="rId13"/>
          <w:pgSz w:w="11906" w:h="16838"/>
          <w:pgMar w:top="1440" w:right="1440" w:bottom="1440" w:left="1440" w:header="170" w:footer="708" w:gutter="0"/>
          <w:cols w:space="708"/>
          <w:docGrid w:linePitch="360"/>
        </w:sectPr>
      </w:pPr>
      <w:r w:rsidRPr="00CE2605">
        <w:rPr>
          <w:rFonts w:asciiTheme="minorHAnsi" w:hAnsiTheme="minorHAnsi" w:cs="Calibri"/>
          <w:sz w:val="22"/>
          <w:szCs w:val="22"/>
        </w:rPr>
        <w:t xml:space="preserve">Forging strong working partnerships with local Aboriginal Community Controlled Health Services, Traditional Owner groups and the Local Indigenous Networks will contribute to understanding the issues that are faced in each community. Having an association with Aboriginal community representatives and organisations will increase the ability of mainstream agencies to relate to local family groups and the issues they face. It is important to be aware of the dominant role of family groups in some organisations and to ensure agreements or decisions made on behalf of the entire local Aboriginal community are unbiased, fair and transparent. Community newsletters and </w:t>
      </w:r>
      <w:r w:rsidRPr="00CE2605">
        <w:rPr>
          <w:rFonts w:asciiTheme="minorHAnsi" w:hAnsiTheme="minorHAnsi" w:cs="Calibri"/>
          <w:sz w:val="22"/>
          <w:szCs w:val="22"/>
        </w:rPr>
        <w:lastRenderedPageBreak/>
        <w:t>attending community groups for consultation can facilitate genuine partnership</w:t>
      </w:r>
      <w:r w:rsidR="009D5CC7">
        <w:rPr>
          <w:rFonts w:asciiTheme="minorHAnsi" w:hAnsiTheme="minorHAnsi" w:cs="Calibri"/>
          <w:sz w:val="22"/>
          <w:szCs w:val="22"/>
        </w:rPr>
        <w:t>s, build trust and co-operation</w:t>
      </w:r>
      <w:r w:rsidR="009D5CC7">
        <w:rPr>
          <w:rFonts w:asciiTheme="minorHAnsi" w:hAnsiTheme="minorHAnsi" w:cs="Calibri"/>
          <w:sz w:val="22"/>
          <w:szCs w:val="22"/>
          <w:lang w:val="en-AU"/>
        </w:rPr>
        <w:t>.</w:t>
      </w:r>
    </w:p>
    <w:p w:rsidR="00BC6299" w:rsidRPr="009D5CC7" w:rsidRDefault="00BC6299" w:rsidP="009D5CC7">
      <w:pPr>
        <w:shd w:val="clear" w:color="auto" w:fill="FFFFFF" w:themeFill="background1"/>
        <w:rPr>
          <w:rStyle w:val="Emphasis"/>
          <w:rFonts w:asciiTheme="minorHAnsi" w:hAnsiTheme="minorHAnsi"/>
          <w:b/>
          <w:i w:val="0"/>
          <w:sz w:val="24"/>
          <w:szCs w:val="24"/>
          <w:lang w:val="en-AU"/>
        </w:rPr>
      </w:pPr>
    </w:p>
    <w:p w:rsidR="00BC6299" w:rsidRDefault="00BC6299" w:rsidP="00F44B77">
      <w:pPr>
        <w:shd w:val="clear" w:color="auto" w:fill="FFFFFF" w:themeFill="background1"/>
        <w:ind w:firstLine="720"/>
        <w:rPr>
          <w:rStyle w:val="Emphasis"/>
          <w:rFonts w:asciiTheme="minorHAnsi" w:hAnsiTheme="minorHAnsi"/>
          <w:b/>
          <w:i w:val="0"/>
          <w:sz w:val="24"/>
          <w:szCs w:val="24"/>
          <w:lang w:val="en-AU"/>
        </w:rPr>
      </w:pPr>
      <w:r>
        <w:rPr>
          <w:rStyle w:val="Emphasis"/>
          <w:rFonts w:asciiTheme="minorHAnsi" w:hAnsiTheme="minorHAnsi"/>
          <w:b/>
          <w:i w:val="0"/>
          <w:sz w:val="24"/>
          <w:szCs w:val="24"/>
          <w:lang w:val="en-AU"/>
        </w:rPr>
        <w:t>DWECH DEFINITION OF HEALTH</w:t>
      </w:r>
    </w:p>
    <w:p w:rsidR="00BC6299" w:rsidRDefault="00BC6299" w:rsidP="00F44B77">
      <w:pPr>
        <w:shd w:val="clear" w:color="auto" w:fill="FFFFFF" w:themeFill="background1"/>
        <w:ind w:firstLine="720"/>
        <w:rPr>
          <w:rStyle w:val="Emphasis"/>
          <w:rFonts w:asciiTheme="minorHAnsi" w:hAnsiTheme="minorHAnsi"/>
          <w:b/>
          <w:i w:val="0"/>
          <w:sz w:val="24"/>
          <w:szCs w:val="24"/>
          <w:lang w:val="en-AU"/>
        </w:rPr>
      </w:pPr>
    </w:p>
    <w:p w:rsidR="00BC6299" w:rsidRPr="005832EA" w:rsidRDefault="00BC6299" w:rsidP="00DD7B49">
      <w:pPr>
        <w:shd w:val="clear" w:color="auto" w:fill="F79646" w:themeFill="accent6"/>
        <w:rPr>
          <w:rFonts w:asciiTheme="minorHAnsi" w:hAnsiTheme="minorHAnsi" w:cstheme="minorHAnsi"/>
          <w:b/>
          <w:i/>
          <w:color w:val="FFFFFF" w:themeColor="background1"/>
          <w:sz w:val="28"/>
          <w:szCs w:val="28"/>
        </w:rPr>
      </w:pPr>
      <w:r w:rsidRPr="005832EA">
        <w:rPr>
          <w:rFonts w:asciiTheme="minorHAnsi" w:hAnsiTheme="minorHAnsi" w:cstheme="minorHAnsi"/>
          <w:b/>
          <w:i/>
          <w:color w:val="FFFFFF" w:themeColor="background1"/>
          <w:sz w:val="28"/>
          <w:szCs w:val="28"/>
        </w:rPr>
        <w:t xml:space="preserve">DWECH Definition of Health for the community </w:t>
      </w:r>
    </w:p>
    <w:p w:rsidR="00BC6299" w:rsidRPr="001208C7" w:rsidRDefault="00BC6299" w:rsidP="00DD7B49">
      <w:pPr>
        <w:shd w:val="clear" w:color="auto" w:fill="F79646" w:themeFill="accent6"/>
        <w:rPr>
          <w:rFonts w:asciiTheme="minorHAnsi" w:hAnsiTheme="minorHAnsi" w:cstheme="minorHAnsi"/>
          <w:b/>
          <w:i/>
          <w:color w:val="FFFFFF" w:themeColor="background1"/>
          <w:szCs w:val="22"/>
        </w:rPr>
      </w:pPr>
    </w:p>
    <w:p w:rsidR="00BC6299" w:rsidRPr="009F2AF6" w:rsidRDefault="00BC6299" w:rsidP="00DD7B49">
      <w:pPr>
        <w:shd w:val="clear" w:color="auto" w:fill="F79646" w:themeFill="accent6"/>
        <w:jc w:val="center"/>
        <w:rPr>
          <w:rFonts w:asciiTheme="minorHAnsi" w:hAnsiTheme="minorHAnsi" w:cstheme="minorHAnsi"/>
          <w:b/>
          <w:i/>
          <w:color w:val="FFFFFF" w:themeColor="background1"/>
          <w:sz w:val="28"/>
          <w:szCs w:val="28"/>
        </w:rPr>
      </w:pPr>
      <w:r w:rsidRPr="009F2AF6">
        <w:rPr>
          <w:rFonts w:asciiTheme="minorHAnsi" w:hAnsiTheme="minorHAnsi" w:cstheme="minorHAnsi"/>
          <w:b/>
          <w:i/>
          <w:color w:val="FFFFFF" w:themeColor="background1"/>
          <w:sz w:val="28"/>
          <w:szCs w:val="28"/>
        </w:rPr>
        <w:t xml:space="preserve">“Health for the DWECH Community is </w:t>
      </w:r>
    </w:p>
    <w:p w:rsidR="00BC6299" w:rsidRPr="009F2AF6" w:rsidRDefault="00BC6299" w:rsidP="00DD7B49">
      <w:pPr>
        <w:shd w:val="clear" w:color="auto" w:fill="F79646" w:themeFill="accent6"/>
        <w:jc w:val="center"/>
        <w:rPr>
          <w:rFonts w:asciiTheme="minorHAnsi" w:hAnsiTheme="minorHAnsi" w:cstheme="minorHAnsi"/>
          <w:b/>
          <w:i/>
          <w:color w:val="FFFFFF" w:themeColor="background1"/>
          <w:sz w:val="28"/>
          <w:szCs w:val="28"/>
        </w:rPr>
      </w:pPr>
      <w:r w:rsidRPr="009F2AF6">
        <w:rPr>
          <w:rFonts w:asciiTheme="minorHAnsi" w:hAnsiTheme="minorHAnsi" w:cstheme="minorHAnsi"/>
          <w:b/>
          <w:i/>
          <w:color w:val="FFFFFF" w:themeColor="background1"/>
          <w:sz w:val="28"/>
          <w:szCs w:val="28"/>
        </w:rPr>
        <w:t xml:space="preserve">not just the physical well-being </w:t>
      </w:r>
    </w:p>
    <w:p w:rsidR="00BC6299" w:rsidRPr="009F2AF6" w:rsidRDefault="00BC6299" w:rsidP="00DD7B49">
      <w:pPr>
        <w:shd w:val="clear" w:color="auto" w:fill="F79646" w:themeFill="accent6"/>
        <w:jc w:val="center"/>
        <w:rPr>
          <w:rFonts w:asciiTheme="minorHAnsi" w:hAnsiTheme="minorHAnsi" w:cstheme="minorHAnsi"/>
          <w:b/>
          <w:i/>
          <w:color w:val="FFFFFF" w:themeColor="background1"/>
          <w:sz w:val="28"/>
          <w:szCs w:val="28"/>
        </w:rPr>
      </w:pPr>
      <w:r w:rsidRPr="009F2AF6">
        <w:rPr>
          <w:rFonts w:asciiTheme="minorHAnsi" w:hAnsiTheme="minorHAnsi" w:cstheme="minorHAnsi"/>
          <w:b/>
          <w:i/>
          <w:color w:val="FFFFFF" w:themeColor="background1"/>
          <w:sz w:val="28"/>
          <w:szCs w:val="28"/>
        </w:rPr>
        <w:t>of an individual but refers to</w:t>
      </w:r>
    </w:p>
    <w:p w:rsidR="00BC6299" w:rsidRPr="009F2AF6" w:rsidRDefault="00BC6299" w:rsidP="00DD7B49">
      <w:pPr>
        <w:shd w:val="clear" w:color="auto" w:fill="F79646" w:themeFill="accent6"/>
        <w:jc w:val="center"/>
        <w:rPr>
          <w:rFonts w:asciiTheme="minorHAnsi" w:hAnsiTheme="minorHAnsi" w:cstheme="minorHAnsi"/>
          <w:b/>
          <w:i/>
          <w:color w:val="FFFFFF" w:themeColor="background1"/>
          <w:sz w:val="28"/>
          <w:szCs w:val="28"/>
        </w:rPr>
      </w:pPr>
      <w:r w:rsidRPr="009F2AF6">
        <w:rPr>
          <w:rFonts w:asciiTheme="minorHAnsi" w:hAnsiTheme="minorHAnsi" w:cstheme="minorHAnsi"/>
          <w:b/>
          <w:i/>
          <w:color w:val="FFFFFF" w:themeColor="background1"/>
          <w:sz w:val="28"/>
          <w:szCs w:val="28"/>
        </w:rPr>
        <w:t xml:space="preserve">the social, emotional, cultural and spiritual well-being </w:t>
      </w:r>
    </w:p>
    <w:p w:rsidR="00BC6299" w:rsidRPr="009F2AF6" w:rsidRDefault="00BC6299" w:rsidP="00DD7B49">
      <w:pPr>
        <w:shd w:val="clear" w:color="auto" w:fill="F79646" w:themeFill="accent6"/>
        <w:jc w:val="center"/>
        <w:rPr>
          <w:rFonts w:asciiTheme="minorHAnsi" w:hAnsiTheme="minorHAnsi" w:cstheme="minorHAnsi"/>
          <w:b/>
          <w:i/>
          <w:color w:val="FFFFFF" w:themeColor="background1"/>
          <w:sz w:val="28"/>
          <w:szCs w:val="28"/>
        </w:rPr>
      </w:pPr>
      <w:r w:rsidRPr="009F2AF6">
        <w:rPr>
          <w:rFonts w:asciiTheme="minorHAnsi" w:hAnsiTheme="minorHAnsi" w:cstheme="minorHAnsi"/>
          <w:b/>
          <w:i/>
          <w:color w:val="FFFFFF" w:themeColor="background1"/>
          <w:sz w:val="28"/>
          <w:szCs w:val="28"/>
        </w:rPr>
        <w:t xml:space="preserve">of the whole community in which </w:t>
      </w:r>
    </w:p>
    <w:p w:rsidR="00BC6299" w:rsidRPr="009F2AF6" w:rsidRDefault="00BC6299" w:rsidP="00DD7B49">
      <w:pPr>
        <w:shd w:val="clear" w:color="auto" w:fill="F79646" w:themeFill="accent6"/>
        <w:jc w:val="center"/>
        <w:rPr>
          <w:rFonts w:asciiTheme="minorHAnsi" w:hAnsiTheme="minorHAnsi" w:cstheme="minorHAnsi"/>
          <w:b/>
          <w:i/>
          <w:color w:val="FFFFFF" w:themeColor="background1"/>
          <w:sz w:val="28"/>
          <w:szCs w:val="28"/>
        </w:rPr>
      </w:pPr>
      <w:r w:rsidRPr="009F2AF6">
        <w:rPr>
          <w:rFonts w:asciiTheme="minorHAnsi" w:hAnsiTheme="minorHAnsi" w:cstheme="minorHAnsi"/>
          <w:b/>
          <w:i/>
          <w:color w:val="FFFFFF" w:themeColor="background1"/>
          <w:sz w:val="28"/>
          <w:szCs w:val="28"/>
        </w:rPr>
        <w:t xml:space="preserve">each individual is able to achieve their full potential </w:t>
      </w:r>
    </w:p>
    <w:p w:rsidR="00BC6299" w:rsidRPr="009F2AF6" w:rsidRDefault="00BC6299" w:rsidP="00DD7B49">
      <w:pPr>
        <w:shd w:val="clear" w:color="auto" w:fill="F79646" w:themeFill="accent6"/>
        <w:jc w:val="center"/>
        <w:rPr>
          <w:rFonts w:asciiTheme="minorHAnsi" w:hAnsiTheme="minorHAnsi" w:cstheme="minorHAnsi"/>
          <w:b/>
          <w:i/>
          <w:color w:val="FFFFFF" w:themeColor="background1"/>
          <w:sz w:val="28"/>
          <w:szCs w:val="28"/>
        </w:rPr>
      </w:pPr>
      <w:r w:rsidRPr="009F2AF6">
        <w:rPr>
          <w:rFonts w:asciiTheme="minorHAnsi" w:hAnsiTheme="minorHAnsi" w:cstheme="minorHAnsi"/>
          <w:b/>
          <w:i/>
          <w:color w:val="FFFFFF" w:themeColor="background1"/>
          <w:sz w:val="28"/>
          <w:szCs w:val="28"/>
        </w:rPr>
        <w:t>thereby bringing about the total well being</w:t>
      </w:r>
    </w:p>
    <w:p w:rsidR="00BC6299" w:rsidRPr="00DD7B49" w:rsidRDefault="00BC6299" w:rsidP="00DD7B49">
      <w:pPr>
        <w:shd w:val="clear" w:color="auto" w:fill="F79646" w:themeFill="accent6"/>
        <w:jc w:val="center"/>
        <w:rPr>
          <w:rFonts w:asciiTheme="minorHAnsi" w:hAnsiTheme="minorHAnsi" w:cstheme="minorHAnsi"/>
          <w:b/>
          <w:i/>
          <w:color w:val="FFFFFF" w:themeColor="background1"/>
          <w:sz w:val="28"/>
          <w:szCs w:val="28"/>
          <w:lang w:val="en-AU"/>
        </w:rPr>
      </w:pPr>
      <w:r w:rsidRPr="009F2AF6">
        <w:rPr>
          <w:rFonts w:asciiTheme="minorHAnsi" w:hAnsiTheme="minorHAnsi" w:cstheme="minorHAnsi"/>
          <w:b/>
          <w:i/>
          <w:color w:val="FFFFFF" w:themeColor="background1"/>
          <w:sz w:val="28"/>
          <w:szCs w:val="28"/>
        </w:rPr>
        <w:t>of their Community.</w:t>
      </w:r>
    </w:p>
    <w:p w:rsidR="00BC6299" w:rsidRDefault="00BC6299" w:rsidP="00BC6299">
      <w:pPr>
        <w:shd w:val="clear" w:color="auto" w:fill="FFFFFF" w:themeFill="background1"/>
        <w:ind w:firstLine="720"/>
        <w:rPr>
          <w:rStyle w:val="Emphasis"/>
          <w:rFonts w:asciiTheme="minorHAnsi" w:hAnsiTheme="minorHAnsi"/>
          <w:b/>
          <w:i w:val="0"/>
          <w:sz w:val="24"/>
          <w:szCs w:val="24"/>
          <w:lang w:val="en-AU"/>
        </w:rPr>
      </w:pPr>
      <w:r>
        <w:rPr>
          <w:rFonts w:asciiTheme="minorHAnsi" w:hAnsiTheme="minorHAnsi" w:cstheme="minorHAnsi"/>
          <w:b/>
          <w:i/>
          <w:color w:val="FFFFFF" w:themeColor="background1"/>
          <w:szCs w:val="22"/>
        </w:rPr>
        <w:t xml:space="preserve">                                                                                                                                              </w:t>
      </w:r>
      <w:r w:rsidRPr="001208C7">
        <w:rPr>
          <w:rFonts w:asciiTheme="minorHAnsi" w:hAnsiTheme="minorHAnsi" w:cstheme="minorHAnsi"/>
          <w:b/>
          <w:i/>
          <w:color w:val="FFFFFF" w:themeColor="background1"/>
          <w:szCs w:val="22"/>
        </w:rPr>
        <w:t xml:space="preserve"> (DWECH 2011).</w:t>
      </w:r>
    </w:p>
    <w:p w:rsidR="00BC6299" w:rsidRDefault="00BC6299" w:rsidP="00BC6299">
      <w:pPr>
        <w:shd w:val="clear" w:color="auto" w:fill="FFFFFF" w:themeFill="background1"/>
        <w:rPr>
          <w:rStyle w:val="Emphasis"/>
          <w:rFonts w:asciiTheme="minorHAnsi" w:hAnsiTheme="minorHAnsi"/>
          <w:b/>
          <w:i w:val="0"/>
          <w:sz w:val="24"/>
          <w:szCs w:val="24"/>
          <w:lang w:val="en-AU"/>
        </w:rPr>
      </w:pPr>
    </w:p>
    <w:tbl>
      <w:tblPr>
        <w:tblStyle w:val="TableGrid"/>
        <w:tblW w:w="10173" w:type="dxa"/>
        <w:tblLook w:val="04A0" w:firstRow="1" w:lastRow="0" w:firstColumn="1" w:lastColumn="0" w:noHBand="0" w:noVBand="1"/>
      </w:tblPr>
      <w:tblGrid>
        <w:gridCol w:w="10173"/>
      </w:tblGrid>
      <w:tr w:rsidR="00BC6299" w:rsidTr="0060377B">
        <w:tc>
          <w:tcPr>
            <w:tcW w:w="3936" w:type="dxa"/>
            <w:tcBorders>
              <w:top w:val="nil"/>
              <w:left w:val="nil"/>
              <w:bottom w:val="nil"/>
              <w:right w:val="nil"/>
            </w:tcBorders>
          </w:tcPr>
          <w:p w:rsidR="00BC6299" w:rsidRDefault="00BC6299" w:rsidP="0060377B">
            <w:pPr>
              <w:shd w:val="clear" w:color="auto" w:fill="FFFFFF" w:themeFill="background1"/>
              <w:rPr>
                <w:rFonts w:asciiTheme="minorHAnsi" w:hAnsiTheme="minorHAnsi" w:cstheme="minorHAnsi"/>
                <w:b/>
                <w:bCs/>
                <w:i/>
                <w:szCs w:val="22"/>
              </w:rPr>
            </w:pPr>
          </w:p>
          <w:p w:rsidR="00BC6299" w:rsidRPr="00823C41" w:rsidRDefault="00BC6299" w:rsidP="0060377B">
            <w:pPr>
              <w:shd w:val="clear" w:color="auto" w:fill="C0504D" w:themeFill="accent2"/>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Vision</w:t>
            </w:r>
          </w:p>
          <w:p w:rsidR="00BC6299" w:rsidRDefault="00BC6299" w:rsidP="0060377B">
            <w:pPr>
              <w:shd w:val="clear" w:color="auto" w:fill="FFFFFF" w:themeFill="background1"/>
              <w:rPr>
                <w:rFonts w:asciiTheme="minorHAnsi" w:hAnsiTheme="minorHAnsi" w:cstheme="minorHAnsi"/>
                <w:b/>
                <w:bCs/>
                <w:i/>
                <w:szCs w:val="22"/>
              </w:rPr>
            </w:pPr>
          </w:p>
          <w:p w:rsidR="00126739" w:rsidRDefault="00126739" w:rsidP="0060377B">
            <w:pPr>
              <w:shd w:val="clear" w:color="auto" w:fill="FFFFFF" w:themeFill="background1"/>
              <w:rPr>
                <w:rFonts w:asciiTheme="minorHAnsi" w:hAnsiTheme="minorHAnsi" w:cstheme="minorHAnsi"/>
                <w:b/>
                <w:bCs/>
                <w:i/>
                <w:sz w:val="28"/>
                <w:szCs w:val="28"/>
                <w:lang w:val="en-AU"/>
              </w:rPr>
            </w:pPr>
          </w:p>
          <w:p w:rsidR="00BC6299" w:rsidRPr="00823C41" w:rsidRDefault="00BC6299" w:rsidP="0060377B">
            <w:pPr>
              <w:shd w:val="clear" w:color="auto" w:fill="FFFFFF" w:themeFill="background1"/>
              <w:rPr>
                <w:rFonts w:asciiTheme="minorHAnsi" w:hAnsiTheme="minorHAnsi" w:cstheme="minorHAnsi"/>
                <w:b/>
                <w:bCs/>
                <w:i/>
                <w:sz w:val="28"/>
                <w:szCs w:val="28"/>
              </w:rPr>
            </w:pPr>
            <w:r w:rsidRPr="00823C41">
              <w:rPr>
                <w:rFonts w:asciiTheme="minorHAnsi" w:hAnsiTheme="minorHAnsi" w:cstheme="minorHAnsi"/>
                <w:b/>
                <w:bCs/>
                <w:i/>
                <w:sz w:val="28"/>
                <w:szCs w:val="28"/>
              </w:rPr>
              <w:t>Our hopes and dreams for DWECH</w:t>
            </w:r>
          </w:p>
          <w:p w:rsidR="00BC6299" w:rsidRPr="00823C41" w:rsidRDefault="00BC6299" w:rsidP="0060377B">
            <w:pPr>
              <w:shd w:val="clear" w:color="auto" w:fill="FFFFFF" w:themeFill="background1"/>
              <w:rPr>
                <w:rFonts w:asciiTheme="minorHAnsi" w:hAnsiTheme="minorHAnsi" w:cstheme="minorHAnsi"/>
                <w:i/>
                <w:sz w:val="24"/>
              </w:rPr>
            </w:pPr>
          </w:p>
          <w:p w:rsidR="00BC6299" w:rsidRDefault="00BC6299" w:rsidP="00DD7B49">
            <w:pPr>
              <w:shd w:val="clear" w:color="auto" w:fill="FFFFFF" w:themeFill="background1"/>
              <w:rPr>
                <w:rFonts w:asciiTheme="minorHAnsi" w:hAnsiTheme="minorHAnsi" w:cstheme="minorHAnsi"/>
                <w:i/>
                <w:iCs/>
                <w:sz w:val="24"/>
                <w:lang w:val="en-AU"/>
              </w:rPr>
            </w:pPr>
            <w:r w:rsidRPr="00823C41">
              <w:rPr>
                <w:rFonts w:asciiTheme="minorHAnsi" w:hAnsiTheme="minorHAnsi" w:cstheme="minorHAnsi"/>
                <w:i/>
                <w:iCs/>
                <w:sz w:val="24"/>
              </w:rPr>
              <w:t>“Our service strives to provide our community members with access to a range of culturally appropriate and effective services, which will improve their physical, spiritual, psychological, social and emotional and well-being”</w:t>
            </w:r>
          </w:p>
          <w:p w:rsidR="00126739" w:rsidRDefault="00126739" w:rsidP="00DD7B49">
            <w:pPr>
              <w:shd w:val="clear" w:color="auto" w:fill="FFFFFF" w:themeFill="background1"/>
              <w:rPr>
                <w:rFonts w:asciiTheme="minorHAnsi" w:hAnsiTheme="minorHAnsi" w:cstheme="minorHAnsi"/>
                <w:i/>
                <w:iCs/>
                <w:sz w:val="24"/>
                <w:lang w:val="en-AU"/>
              </w:rPr>
            </w:pPr>
          </w:p>
          <w:p w:rsidR="00126739" w:rsidRPr="00126739" w:rsidRDefault="00126739" w:rsidP="00DD7B49">
            <w:pPr>
              <w:shd w:val="clear" w:color="auto" w:fill="FFFFFF" w:themeFill="background1"/>
              <w:rPr>
                <w:rFonts w:asciiTheme="minorHAnsi" w:hAnsiTheme="minorHAnsi" w:cstheme="minorHAnsi"/>
                <w:i/>
                <w:sz w:val="24"/>
                <w:lang w:val="en-AU"/>
              </w:rPr>
            </w:pPr>
          </w:p>
          <w:p w:rsidR="00BC6299" w:rsidRDefault="00BC6299" w:rsidP="0060377B">
            <w:pPr>
              <w:rPr>
                <w:i/>
                <w:sz w:val="28"/>
                <w:szCs w:val="28"/>
              </w:rPr>
            </w:pPr>
          </w:p>
        </w:tc>
      </w:tr>
      <w:tr w:rsidR="00BC6299" w:rsidTr="0060377B">
        <w:tc>
          <w:tcPr>
            <w:tcW w:w="3936" w:type="dxa"/>
            <w:tcBorders>
              <w:top w:val="nil"/>
              <w:left w:val="nil"/>
              <w:bottom w:val="nil"/>
              <w:right w:val="nil"/>
            </w:tcBorders>
          </w:tcPr>
          <w:p w:rsidR="00BC6299" w:rsidRDefault="00BC6299" w:rsidP="0060377B">
            <w:pPr>
              <w:shd w:val="clear" w:color="auto" w:fill="FFFFFF" w:themeFill="background1"/>
              <w:rPr>
                <w:rFonts w:asciiTheme="minorHAnsi" w:hAnsiTheme="minorHAnsi" w:cstheme="minorHAnsi"/>
                <w:b/>
                <w:i/>
                <w:color w:val="FFFFFF" w:themeColor="background1"/>
                <w:sz w:val="28"/>
                <w:szCs w:val="28"/>
                <w:shd w:val="clear" w:color="auto" w:fill="C0504D" w:themeFill="accent2"/>
              </w:rPr>
            </w:pPr>
            <w:r w:rsidRPr="00823C41">
              <w:rPr>
                <w:rFonts w:asciiTheme="minorHAnsi" w:hAnsiTheme="minorHAnsi" w:cstheme="minorHAnsi"/>
                <w:b/>
                <w:i/>
                <w:color w:val="FFFFFF" w:themeColor="background1"/>
                <w:sz w:val="28"/>
                <w:szCs w:val="28"/>
                <w:shd w:val="clear" w:color="auto" w:fill="C0504D" w:themeFill="accent2"/>
              </w:rPr>
              <w:t>Mission</w:t>
            </w:r>
          </w:p>
          <w:p w:rsidR="00BC6299" w:rsidRPr="00823C41" w:rsidRDefault="00BC6299" w:rsidP="0060377B">
            <w:pPr>
              <w:shd w:val="clear" w:color="auto" w:fill="FFFFFF" w:themeFill="background1"/>
              <w:rPr>
                <w:rFonts w:asciiTheme="minorHAnsi" w:hAnsiTheme="minorHAnsi" w:cstheme="minorHAnsi"/>
                <w:b/>
                <w:bCs/>
                <w:i/>
                <w:sz w:val="28"/>
                <w:szCs w:val="28"/>
              </w:rPr>
            </w:pPr>
          </w:p>
          <w:p w:rsidR="00126739" w:rsidRDefault="00126739" w:rsidP="0060377B">
            <w:pPr>
              <w:shd w:val="clear" w:color="auto" w:fill="FFFFFF" w:themeFill="background1"/>
              <w:rPr>
                <w:rFonts w:asciiTheme="minorHAnsi" w:hAnsiTheme="minorHAnsi" w:cstheme="minorHAnsi"/>
                <w:b/>
                <w:bCs/>
                <w:i/>
                <w:sz w:val="28"/>
                <w:szCs w:val="28"/>
                <w:lang w:val="en-AU"/>
              </w:rPr>
            </w:pPr>
          </w:p>
          <w:p w:rsidR="00BC6299" w:rsidRPr="00823C41" w:rsidRDefault="00BC6299" w:rsidP="0060377B">
            <w:pPr>
              <w:shd w:val="clear" w:color="auto" w:fill="FFFFFF" w:themeFill="background1"/>
              <w:rPr>
                <w:rFonts w:asciiTheme="minorHAnsi" w:hAnsiTheme="minorHAnsi" w:cstheme="minorHAnsi"/>
                <w:b/>
                <w:bCs/>
                <w:i/>
                <w:sz w:val="28"/>
                <w:szCs w:val="28"/>
              </w:rPr>
            </w:pPr>
            <w:r w:rsidRPr="00823C41">
              <w:rPr>
                <w:rFonts w:asciiTheme="minorHAnsi" w:hAnsiTheme="minorHAnsi" w:cstheme="minorHAnsi"/>
                <w:b/>
                <w:bCs/>
                <w:i/>
                <w:sz w:val="28"/>
                <w:szCs w:val="28"/>
              </w:rPr>
              <w:t>DWECH’s public statement of the contribution it promises to make</w:t>
            </w:r>
            <w:r>
              <w:rPr>
                <w:rFonts w:asciiTheme="minorHAnsi" w:hAnsiTheme="minorHAnsi" w:cstheme="minorHAnsi"/>
                <w:b/>
                <w:bCs/>
                <w:i/>
                <w:sz w:val="28"/>
                <w:szCs w:val="28"/>
              </w:rPr>
              <w:t xml:space="preserve"> </w:t>
            </w:r>
            <w:r w:rsidRPr="00823C41">
              <w:rPr>
                <w:rFonts w:asciiTheme="minorHAnsi" w:hAnsiTheme="minorHAnsi" w:cstheme="minorHAnsi"/>
                <w:b/>
                <w:bCs/>
                <w:i/>
                <w:sz w:val="28"/>
                <w:szCs w:val="28"/>
              </w:rPr>
              <w:t xml:space="preserve">to the community </w:t>
            </w:r>
          </w:p>
          <w:p w:rsidR="00BC6299" w:rsidRPr="00823C41" w:rsidRDefault="00BC6299" w:rsidP="0060377B">
            <w:pPr>
              <w:shd w:val="clear" w:color="auto" w:fill="FFFFFF" w:themeFill="background1"/>
              <w:rPr>
                <w:rFonts w:asciiTheme="minorHAnsi" w:hAnsiTheme="minorHAnsi" w:cstheme="minorHAnsi"/>
                <w:i/>
                <w:sz w:val="28"/>
                <w:szCs w:val="28"/>
              </w:rPr>
            </w:pPr>
          </w:p>
          <w:p w:rsidR="00BC6299" w:rsidRDefault="00BC6299" w:rsidP="00DD7B49">
            <w:pPr>
              <w:shd w:val="clear" w:color="auto" w:fill="FFFFFF" w:themeFill="background1"/>
              <w:rPr>
                <w:rFonts w:asciiTheme="minorHAnsi" w:hAnsiTheme="minorHAnsi" w:cstheme="minorHAnsi"/>
                <w:i/>
                <w:iCs/>
                <w:sz w:val="24"/>
                <w:lang w:val="en-AU"/>
              </w:rPr>
            </w:pPr>
            <w:r w:rsidRPr="00823C41">
              <w:rPr>
                <w:rFonts w:asciiTheme="minorHAnsi" w:hAnsiTheme="minorHAnsi" w:cstheme="minorHAnsi"/>
                <w:i/>
                <w:iCs/>
                <w:sz w:val="24"/>
              </w:rPr>
              <w:t>"Our mission is to provide the highest standard of patient care incorporating a holistic approach toward diagnosis and management of illness. This practice is committed to promoting wellness and disease prevention to all patients. All patients are treated with the utmost respect, dignity and confidentiality."</w:t>
            </w:r>
          </w:p>
          <w:p w:rsidR="00126739" w:rsidRDefault="00126739" w:rsidP="00DD7B49">
            <w:pPr>
              <w:shd w:val="clear" w:color="auto" w:fill="FFFFFF" w:themeFill="background1"/>
              <w:rPr>
                <w:rFonts w:asciiTheme="minorHAnsi" w:hAnsiTheme="minorHAnsi" w:cstheme="minorHAnsi"/>
                <w:i/>
                <w:iCs/>
                <w:sz w:val="24"/>
                <w:lang w:val="en-AU"/>
              </w:rPr>
            </w:pPr>
          </w:p>
          <w:p w:rsidR="00126739" w:rsidRPr="00126739" w:rsidRDefault="00126739" w:rsidP="00DD7B49">
            <w:pPr>
              <w:shd w:val="clear" w:color="auto" w:fill="FFFFFF" w:themeFill="background1"/>
              <w:rPr>
                <w:rFonts w:asciiTheme="minorHAnsi" w:hAnsiTheme="minorHAnsi" w:cstheme="minorHAnsi"/>
                <w:i/>
                <w:iCs/>
                <w:sz w:val="24"/>
                <w:lang w:val="en-AU"/>
              </w:rPr>
            </w:pPr>
          </w:p>
          <w:p w:rsidR="00BC6299" w:rsidRDefault="00BC6299" w:rsidP="0060377B">
            <w:pPr>
              <w:rPr>
                <w:i/>
                <w:sz w:val="28"/>
                <w:szCs w:val="28"/>
                <w:lang w:val="en-AU"/>
              </w:rPr>
            </w:pPr>
          </w:p>
          <w:p w:rsidR="00126739" w:rsidRDefault="00126739" w:rsidP="0060377B">
            <w:pPr>
              <w:rPr>
                <w:i/>
                <w:sz w:val="28"/>
                <w:szCs w:val="28"/>
                <w:lang w:val="en-AU"/>
              </w:rPr>
            </w:pPr>
          </w:p>
          <w:p w:rsidR="00126739" w:rsidRDefault="00126739" w:rsidP="0060377B">
            <w:pPr>
              <w:rPr>
                <w:i/>
                <w:sz w:val="28"/>
                <w:szCs w:val="28"/>
                <w:lang w:val="en-AU"/>
              </w:rPr>
            </w:pPr>
          </w:p>
          <w:p w:rsidR="00126739" w:rsidRPr="00126739" w:rsidRDefault="00126739" w:rsidP="0060377B">
            <w:pPr>
              <w:rPr>
                <w:i/>
                <w:sz w:val="28"/>
                <w:szCs w:val="28"/>
                <w:lang w:val="en-AU"/>
              </w:rPr>
            </w:pPr>
          </w:p>
        </w:tc>
      </w:tr>
    </w:tbl>
    <w:p w:rsidR="00BC6299" w:rsidRPr="00BC6299" w:rsidRDefault="00BC6299" w:rsidP="00126739">
      <w:pPr>
        <w:shd w:val="clear" w:color="auto" w:fill="C0504D" w:themeFill="accent2"/>
        <w:rPr>
          <w:rStyle w:val="Emphasis"/>
          <w:rFonts w:asciiTheme="minorHAnsi" w:hAnsiTheme="minorHAnsi"/>
          <w:i w:val="0"/>
          <w:lang w:val="en-AU"/>
        </w:rPr>
      </w:pPr>
      <w:r>
        <w:rPr>
          <w:rStyle w:val="Emphasis"/>
          <w:rFonts w:asciiTheme="minorHAnsi" w:hAnsiTheme="minorHAnsi"/>
          <w:b/>
          <w:i w:val="0"/>
          <w:sz w:val="24"/>
          <w:szCs w:val="24"/>
          <w:lang w:val="en-AU"/>
        </w:rPr>
        <w:lastRenderedPageBreak/>
        <w:t xml:space="preserve">STRATEGIC PLAN </w:t>
      </w:r>
    </w:p>
    <w:p w:rsidR="00F44B77" w:rsidRPr="00F44B77" w:rsidRDefault="00F44B77" w:rsidP="00F44B77">
      <w:pPr>
        <w:shd w:val="clear" w:color="auto" w:fill="FFFFFF" w:themeFill="background1"/>
        <w:ind w:firstLine="720"/>
        <w:rPr>
          <w:rStyle w:val="Emphasis"/>
          <w:rFonts w:asciiTheme="minorHAnsi" w:hAnsiTheme="minorHAnsi"/>
          <w:i w:val="0"/>
          <w:lang w:val="en-AU"/>
        </w:rPr>
      </w:pPr>
    </w:p>
    <w:p w:rsidR="00F44B77" w:rsidRPr="00F44B77" w:rsidRDefault="00F44B77" w:rsidP="009D5CC7">
      <w:pPr>
        <w:shd w:val="clear" w:color="auto" w:fill="FFFFFF" w:themeFill="background1"/>
        <w:rPr>
          <w:rStyle w:val="Emphasis"/>
          <w:rFonts w:asciiTheme="minorHAnsi" w:hAnsiTheme="minorHAnsi"/>
          <w:i w:val="0"/>
          <w:lang w:val="en-AU"/>
        </w:rPr>
      </w:pPr>
      <w:r w:rsidRPr="00F44B77">
        <w:rPr>
          <w:rStyle w:val="Emphasis"/>
          <w:rFonts w:asciiTheme="minorHAnsi" w:hAnsiTheme="minorHAnsi"/>
          <w:i w:val="0"/>
          <w:lang w:val="en-AU"/>
        </w:rPr>
        <w:t>DWECH developed its Strategic Plan 2012-2015 in consultation with the community and staff.</w:t>
      </w:r>
    </w:p>
    <w:p w:rsidR="00F44B77" w:rsidRPr="00F44B77" w:rsidRDefault="00F44B77" w:rsidP="00F44B77">
      <w:pPr>
        <w:shd w:val="clear" w:color="auto" w:fill="FFFFFF" w:themeFill="background1"/>
        <w:ind w:firstLine="720"/>
        <w:rPr>
          <w:rStyle w:val="Emphasis"/>
          <w:rFonts w:asciiTheme="minorHAnsi" w:hAnsiTheme="minorHAnsi"/>
          <w:i w:val="0"/>
          <w:lang w:val="en-AU"/>
        </w:rPr>
      </w:pPr>
    </w:p>
    <w:p w:rsidR="00F44B77" w:rsidRPr="00F44B77" w:rsidRDefault="00F44B77" w:rsidP="009D5CC7">
      <w:pPr>
        <w:shd w:val="clear" w:color="auto" w:fill="FFFFFF" w:themeFill="background1"/>
        <w:rPr>
          <w:rStyle w:val="Emphasis"/>
          <w:rFonts w:asciiTheme="minorHAnsi" w:hAnsiTheme="minorHAnsi"/>
          <w:i w:val="0"/>
          <w:lang w:val="en-AU"/>
        </w:rPr>
      </w:pPr>
      <w:r w:rsidRPr="00F44B77">
        <w:rPr>
          <w:rStyle w:val="Emphasis"/>
          <w:rFonts w:asciiTheme="minorHAnsi" w:hAnsiTheme="minorHAnsi"/>
          <w:i w:val="0"/>
          <w:lang w:val="en-AU"/>
        </w:rPr>
        <w:t xml:space="preserve">The Plan </w:t>
      </w:r>
      <w:r w:rsidR="007E1EE6">
        <w:rPr>
          <w:rStyle w:val="Emphasis"/>
          <w:rFonts w:asciiTheme="minorHAnsi" w:hAnsiTheme="minorHAnsi"/>
          <w:i w:val="0"/>
          <w:lang w:val="en-AU"/>
        </w:rPr>
        <w:t xml:space="preserve">identifies the following </w:t>
      </w:r>
      <w:r w:rsidRPr="00F44B77">
        <w:rPr>
          <w:rStyle w:val="Emphasis"/>
          <w:rFonts w:asciiTheme="minorHAnsi" w:hAnsiTheme="minorHAnsi"/>
          <w:i w:val="0"/>
          <w:lang w:val="en-AU"/>
        </w:rPr>
        <w:t>strategic themes</w:t>
      </w:r>
      <w:r w:rsidR="00BC6299">
        <w:rPr>
          <w:rStyle w:val="Emphasis"/>
          <w:rFonts w:asciiTheme="minorHAnsi" w:hAnsiTheme="minorHAnsi"/>
          <w:i w:val="0"/>
          <w:lang w:val="en-AU"/>
        </w:rPr>
        <w:t>. These themes are described in detail on the Appendix .</w:t>
      </w:r>
    </w:p>
    <w:p w:rsidR="007E1EE6" w:rsidRDefault="007E1EE6" w:rsidP="00F44B77">
      <w:pPr>
        <w:shd w:val="clear" w:color="auto" w:fill="FFFFFF" w:themeFill="background1"/>
        <w:ind w:left="720"/>
        <w:rPr>
          <w:rFonts w:asciiTheme="minorHAnsi" w:hAnsiTheme="minorHAnsi" w:cstheme="minorHAnsi"/>
          <w:lang w:val="en-AU"/>
        </w:rPr>
      </w:pPr>
    </w:p>
    <w:tbl>
      <w:tblPr>
        <w:tblStyle w:val="TableGrid"/>
        <w:tblW w:w="9072" w:type="dxa"/>
        <w:tblInd w:w="108" w:type="dxa"/>
        <w:tblLook w:val="04A0" w:firstRow="1" w:lastRow="0" w:firstColumn="1" w:lastColumn="0" w:noHBand="0" w:noVBand="1"/>
      </w:tblPr>
      <w:tblGrid>
        <w:gridCol w:w="9072"/>
      </w:tblGrid>
      <w:tr w:rsidR="007E1EE6" w:rsidRPr="00E03042" w:rsidTr="00823244">
        <w:tc>
          <w:tcPr>
            <w:tcW w:w="9072" w:type="dxa"/>
            <w:shd w:val="clear" w:color="auto" w:fill="F79646" w:themeFill="accent6"/>
          </w:tcPr>
          <w:p w:rsidR="007E1EE6" w:rsidRPr="00DD7B49" w:rsidRDefault="007E1EE6" w:rsidP="0060377B">
            <w:pPr>
              <w:rPr>
                <w:rFonts w:asciiTheme="minorHAnsi" w:hAnsiTheme="minorHAnsi" w:cstheme="minorHAnsi"/>
                <w:b/>
                <w:color w:val="FFFFFF" w:themeColor="background1"/>
                <w:lang w:val="en-AU"/>
              </w:rPr>
            </w:pPr>
            <w:r w:rsidRPr="007E1EE6">
              <w:rPr>
                <w:rFonts w:asciiTheme="minorHAnsi" w:hAnsiTheme="minorHAnsi" w:cstheme="minorHAnsi"/>
                <w:b/>
                <w:color w:val="FFFFFF" w:themeColor="background1"/>
              </w:rPr>
              <w:t xml:space="preserve">Respect Our Elders </w:t>
            </w:r>
          </w:p>
        </w:tc>
      </w:tr>
      <w:tr w:rsidR="007E1EE6" w:rsidRPr="009F2AF6" w:rsidTr="007B4B31">
        <w:tc>
          <w:tcPr>
            <w:tcW w:w="9072" w:type="dxa"/>
            <w:shd w:val="clear" w:color="auto" w:fill="FFFFFF" w:themeFill="background1"/>
          </w:tcPr>
          <w:p w:rsidR="007E1EE6" w:rsidRPr="007F5B69" w:rsidRDefault="007F5B69" w:rsidP="0060377B">
            <w:pPr>
              <w:rPr>
                <w:rFonts w:asciiTheme="minorHAnsi" w:hAnsiTheme="minorHAnsi" w:cstheme="minorHAnsi"/>
                <w:lang w:val="en-AU"/>
              </w:rPr>
            </w:pPr>
            <w:r>
              <w:rPr>
                <w:rFonts w:asciiTheme="minorHAnsi" w:hAnsiTheme="minorHAnsi" w:cstheme="minorHAnsi"/>
                <w:lang w:val="en-AU"/>
              </w:rPr>
              <w:t>Rationale:</w:t>
            </w:r>
          </w:p>
          <w:p w:rsidR="007E1EE6" w:rsidRPr="007E1EE6" w:rsidRDefault="007E1EE6" w:rsidP="0060377B">
            <w:pPr>
              <w:rPr>
                <w:rFonts w:asciiTheme="minorHAnsi" w:hAnsiTheme="minorHAnsi" w:cstheme="minorHAnsi"/>
              </w:rPr>
            </w:pPr>
            <w:r w:rsidRPr="007E1EE6">
              <w:rPr>
                <w:rFonts w:asciiTheme="minorHAnsi" w:hAnsiTheme="minorHAnsi" w:cstheme="minorHAnsi"/>
              </w:rPr>
              <w:t xml:space="preserve">We hold the greatest respect for our Elders because many of them went through so much, so that now our community does not have to suffer the injustices, discrimination and racism as much as they experienced.  </w:t>
            </w:r>
          </w:p>
          <w:p w:rsidR="007E1EE6" w:rsidRPr="007E1EE6" w:rsidRDefault="007E1EE6" w:rsidP="0060377B">
            <w:pPr>
              <w:rPr>
                <w:rFonts w:asciiTheme="minorHAnsi" w:hAnsiTheme="minorHAnsi" w:cstheme="minorHAnsi"/>
              </w:rPr>
            </w:pPr>
          </w:p>
          <w:p w:rsidR="007E1EE6" w:rsidRPr="007E1EE6" w:rsidRDefault="007E1EE6" w:rsidP="0060377B">
            <w:pPr>
              <w:rPr>
                <w:rFonts w:asciiTheme="minorHAnsi" w:hAnsiTheme="minorHAnsi" w:cstheme="minorHAnsi"/>
              </w:rPr>
            </w:pPr>
            <w:r w:rsidRPr="007E1EE6">
              <w:rPr>
                <w:rFonts w:asciiTheme="minorHAnsi" w:hAnsiTheme="minorHAnsi" w:cstheme="minorHAnsi"/>
              </w:rPr>
              <w:t>Our Elders have the wisdom, the knowledge, the culture and the spirit to advise the DWECH on the way forward.</w:t>
            </w:r>
          </w:p>
        </w:tc>
      </w:tr>
    </w:tbl>
    <w:p w:rsidR="00F44B77" w:rsidRDefault="00F44B77" w:rsidP="00F44B77">
      <w:pPr>
        <w:shd w:val="clear" w:color="auto" w:fill="FFFFFF" w:themeFill="background1"/>
        <w:ind w:left="720"/>
        <w:rPr>
          <w:rFonts w:asciiTheme="minorHAnsi" w:hAnsiTheme="minorHAnsi" w:cstheme="minorHAnsi"/>
          <w:lang w:val="en-AU"/>
        </w:rPr>
      </w:pPr>
    </w:p>
    <w:p w:rsidR="00F44B77" w:rsidRDefault="00F44B77" w:rsidP="00F44B77">
      <w:pPr>
        <w:shd w:val="clear" w:color="auto" w:fill="FFFFFF" w:themeFill="background1"/>
        <w:ind w:left="720"/>
        <w:rPr>
          <w:rFonts w:asciiTheme="minorHAnsi" w:hAnsiTheme="minorHAnsi" w:cstheme="minorHAnsi"/>
          <w:lang w:val="en-AU"/>
        </w:rPr>
      </w:pPr>
    </w:p>
    <w:tbl>
      <w:tblPr>
        <w:tblStyle w:val="TableGrid"/>
        <w:tblW w:w="9072" w:type="dxa"/>
        <w:tblInd w:w="108" w:type="dxa"/>
        <w:tblLook w:val="04A0" w:firstRow="1" w:lastRow="0" w:firstColumn="1" w:lastColumn="0" w:noHBand="0" w:noVBand="1"/>
      </w:tblPr>
      <w:tblGrid>
        <w:gridCol w:w="9072"/>
      </w:tblGrid>
      <w:tr w:rsidR="007E1EE6" w:rsidRPr="008E0E30" w:rsidTr="00823244">
        <w:tc>
          <w:tcPr>
            <w:tcW w:w="9072" w:type="dxa"/>
            <w:shd w:val="clear" w:color="auto" w:fill="F79646" w:themeFill="accent6"/>
          </w:tcPr>
          <w:p w:rsidR="007E1EE6" w:rsidRPr="007E1EE6" w:rsidRDefault="007E1EE6" w:rsidP="0060377B">
            <w:pPr>
              <w:rPr>
                <w:rFonts w:asciiTheme="minorHAnsi" w:hAnsiTheme="minorHAnsi" w:cstheme="minorHAnsi"/>
                <w:b/>
                <w:color w:val="FFFFFF" w:themeColor="background1"/>
              </w:rPr>
            </w:pPr>
            <w:r w:rsidRPr="007E1EE6">
              <w:rPr>
                <w:rFonts w:asciiTheme="minorHAnsi" w:hAnsiTheme="minorHAnsi" w:cstheme="minorHAnsi"/>
                <w:b/>
                <w:color w:val="FFFFFF" w:themeColor="background1"/>
              </w:rPr>
              <w:t>Deliver High Quality, Accessible, Responsive and Safe Health Services</w:t>
            </w:r>
          </w:p>
        </w:tc>
      </w:tr>
      <w:tr w:rsidR="007E1EE6" w:rsidRPr="009F6CFD" w:rsidTr="007B4B31">
        <w:tc>
          <w:tcPr>
            <w:tcW w:w="9072" w:type="dxa"/>
            <w:shd w:val="clear" w:color="auto" w:fill="FFFFFF" w:themeFill="background1"/>
          </w:tcPr>
          <w:p w:rsidR="007E1EE6" w:rsidRPr="007F5B69" w:rsidRDefault="007F5B69" w:rsidP="0060377B">
            <w:pPr>
              <w:jc w:val="both"/>
              <w:rPr>
                <w:rFonts w:asciiTheme="minorHAnsi" w:hAnsiTheme="minorHAnsi" w:cstheme="minorHAnsi"/>
                <w:lang w:val="en-AU"/>
              </w:rPr>
            </w:pPr>
            <w:r>
              <w:rPr>
                <w:rFonts w:asciiTheme="minorHAnsi" w:hAnsiTheme="minorHAnsi" w:cstheme="minorHAnsi"/>
                <w:lang w:val="en-AU"/>
              </w:rPr>
              <w:t>Rationale:</w:t>
            </w:r>
          </w:p>
          <w:p w:rsidR="007E1EE6" w:rsidRPr="007E1EE6" w:rsidRDefault="007E1EE6" w:rsidP="0060377B">
            <w:pPr>
              <w:jc w:val="both"/>
              <w:rPr>
                <w:rFonts w:asciiTheme="minorHAnsi" w:hAnsiTheme="minorHAnsi" w:cstheme="minorHAnsi"/>
              </w:rPr>
            </w:pPr>
            <w:r w:rsidRPr="007E1EE6">
              <w:rPr>
                <w:rFonts w:asciiTheme="minorHAnsi" w:hAnsiTheme="minorHAnsi" w:cstheme="minorHAnsi"/>
              </w:rPr>
              <w:t xml:space="preserve">Aboriginal people remain the least healthy sub-population in Australia, even though </w:t>
            </w:r>
          </w:p>
          <w:p w:rsidR="007E1EE6" w:rsidRPr="007E1EE6" w:rsidRDefault="007E1EE6" w:rsidP="0060377B">
            <w:pPr>
              <w:jc w:val="both"/>
              <w:rPr>
                <w:rFonts w:asciiTheme="minorHAnsi" w:hAnsiTheme="minorHAnsi" w:cstheme="minorHAnsi"/>
              </w:rPr>
            </w:pPr>
            <w:r w:rsidRPr="007E1EE6">
              <w:rPr>
                <w:rFonts w:asciiTheme="minorHAnsi" w:hAnsiTheme="minorHAnsi" w:cstheme="minorHAnsi"/>
              </w:rPr>
              <w:t xml:space="preserve">there have been improvements in a number of areas in recent years and there appears to have been some slight reductions in death rates. </w:t>
            </w:r>
          </w:p>
          <w:p w:rsidR="007E1EE6" w:rsidRPr="007E1EE6" w:rsidRDefault="007E1EE6" w:rsidP="0060377B">
            <w:pPr>
              <w:jc w:val="both"/>
              <w:rPr>
                <w:rFonts w:asciiTheme="minorHAnsi" w:hAnsiTheme="minorHAnsi" w:cstheme="minorHAnsi"/>
              </w:rPr>
            </w:pPr>
          </w:p>
          <w:p w:rsidR="007E1EE6" w:rsidRPr="007E1EE6" w:rsidRDefault="007E1EE6" w:rsidP="0060377B">
            <w:pPr>
              <w:jc w:val="both"/>
              <w:rPr>
                <w:rFonts w:asciiTheme="minorHAnsi" w:hAnsiTheme="minorHAnsi" w:cstheme="minorHAnsi"/>
              </w:rPr>
            </w:pPr>
            <w:r w:rsidRPr="007E1EE6">
              <w:rPr>
                <w:rFonts w:asciiTheme="minorHAnsi" w:hAnsiTheme="minorHAnsi" w:cstheme="minorHAnsi"/>
              </w:rPr>
              <w:t xml:space="preserve">The reasons why the health status of Aboriginal people remains much worse than that </w:t>
            </w:r>
          </w:p>
          <w:p w:rsidR="007E1EE6" w:rsidRPr="007E1EE6" w:rsidRDefault="007E1EE6" w:rsidP="0060377B">
            <w:pPr>
              <w:jc w:val="both"/>
              <w:rPr>
                <w:rFonts w:asciiTheme="minorHAnsi" w:hAnsiTheme="minorHAnsi" w:cstheme="minorHAnsi"/>
              </w:rPr>
            </w:pPr>
            <w:r w:rsidRPr="007E1EE6">
              <w:rPr>
                <w:rFonts w:asciiTheme="minorHAnsi" w:hAnsiTheme="minorHAnsi" w:cstheme="minorHAnsi"/>
              </w:rPr>
              <w:t>of non-Aboriginal people are complex, but represent many factors such as education, employment, income and socioeconomic status – and factors related to health services such as cultural safety for Aboriginal people.</w:t>
            </w:r>
          </w:p>
          <w:p w:rsidR="007E1EE6" w:rsidRPr="007E1EE6" w:rsidRDefault="007E1EE6" w:rsidP="0060377B">
            <w:pPr>
              <w:jc w:val="both"/>
              <w:rPr>
                <w:rFonts w:asciiTheme="minorHAnsi" w:hAnsiTheme="minorHAnsi" w:cstheme="minorHAnsi"/>
              </w:rPr>
            </w:pPr>
          </w:p>
          <w:p w:rsidR="007E1EE6" w:rsidRPr="007E1EE6" w:rsidRDefault="007E1EE6" w:rsidP="0060377B">
            <w:pPr>
              <w:jc w:val="both"/>
              <w:rPr>
                <w:rFonts w:asciiTheme="minorHAnsi" w:hAnsiTheme="minorHAnsi" w:cstheme="minorHAnsi"/>
                <w:b/>
                <w:color w:val="FFFFFF" w:themeColor="background1"/>
              </w:rPr>
            </w:pPr>
            <w:r w:rsidRPr="007E1EE6">
              <w:rPr>
                <w:rFonts w:asciiTheme="minorHAnsi" w:hAnsiTheme="minorHAnsi" w:cstheme="minorHAnsi"/>
              </w:rPr>
              <w:t>The DWECH Elders and the community needs access to an affordable, high quality and safe service to meet their needs.</w:t>
            </w:r>
          </w:p>
        </w:tc>
      </w:tr>
    </w:tbl>
    <w:p w:rsidR="00F44B77" w:rsidRDefault="00F44B77" w:rsidP="00F44B77">
      <w:pPr>
        <w:shd w:val="clear" w:color="auto" w:fill="FFFFFF" w:themeFill="background1"/>
        <w:rPr>
          <w:rStyle w:val="Emphasis"/>
          <w:rFonts w:asciiTheme="minorHAnsi" w:hAnsiTheme="minorHAnsi"/>
          <w:lang w:val="en-AU"/>
        </w:rPr>
      </w:pPr>
    </w:p>
    <w:p w:rsidR="007E1EE6" w:rsidRDefault="007E1EE6" w:rsidP="00F44B77">
      <w:pPr>
        <w:shd w:val="clear" w:color="auto" w:fill="FFFFFF" w:themeFill="background1"/>
        <w:rPr>
          <w:rStyle w:val="Emphasis"/>
          <w:rFonts w:asciiTheme="minorHAnsi" w:hAnsiTheme="minorHAnsi"/>
          <w:i w:val="0"/>
          <w:lang w:val="en-AU"/>
        </w:rPr>
      </w:pPr>
      <w:r>
        <w:rPr>
          <w:rStyle w:val="Emphasis"/>
          <w:rFonts w:asciiTheme="minorHAnsi" w:hAnsiTheme="minorHAnsi"/>
          <w:i w:val="0"/>
          <w:lang w:val="en-AU"/>
        </w:rPr>
        <w:tab/>
        <w:t xml:space="preserve"> </w:t>
      </w:r>
    </w:p>
    <w:tbl>
      <w:tblPr>
        <w:tblStyle w:val="TableGrid"/>
        <w:tblW w:w="9072" w:type="dxa"/>
        <w:tblInd w:w="108" w:type="dxa"/>
        <w:tblLook w:val="04A0" w:firstRow="1" w:lastRow="0" w:firstColumn="1" w:lastColumn="0" w:noHBand="0" w:noVBand="1"/>
      </w:tblPr>
      <w:tblGrid>
        <w:gridCol w:w="9072"/>
      </w:tblGrid>
      <w:tr w:rsidR="007E1EE6" w:rsidRPr="008E0E30" w:rsidTr="00823244">
        <w:tc>
          <w:tcPr>
            <w:tcW w:w="9072" w:type="dxa"/>
            <w:shd w:val="clear" w:color="auto" w:fill="F79646" w:themeFill="accent6"/>
          </w:tcPr>
          <w:p w:rsidR="007E1EE6" w:rsidRPr="007E1EE6" w:rsidRDefault="007E1EE6" w:rsidP="0060377B">
            <w:pPr>
              <w:rPr>
                <w:rFonts w:asciiTheme="minorHAnsi" w:hAnsiTheme="minorHAnsi" w:cstheme="minorHAnsi"/>
                <w:b/>
                <w:color w:val="FFFFFF" w:themeColor="background1"/>
              </w:rPr>
            </w:pPr>
            <w:r w:rsidRPr="007E1EE6">
              <w:rPr>
                <w:rFonts w:asciiTheme="minorHAnsi" w:hAnsiTheme="minorHAnsi" w:cstheme="minorHAnsi"/>
                <w:b/>
                <w:color w:val="FFFFFF" w:themeColor="background1"/>
              </w:rPr>
              <w:t>Build the Best Start in Life for Our Children and Young People</w:t>
            </w:r>
          </w:p>
        </w:tc>
      </w:tr>
      <w:tr w:rsidR="007E1EE6" w:rsidRPr="00AB0A0F" w:rsidTr="007B4B31">
        <w:tc>
          <w:tcPr>
            <w:tcW w:w="9072" w:type="dxa"/>
            <w:shd w:val="clear" w:color="auto" w:fill="FFFFFF" w:themeFill="background1"/>
          </w:tcPr>
          <w:p w:rsidR="007E1EE6" w:rsidRPr="007F5B69" w:rsidRDefault="007F5B69" w:rsidP="0060377B">
            <w:pPr>
              <w:rPr>
                <w:rFonts w:asciiTheme="minorHAnsi" w:hAnsiTheme="minorHAnsi" w:cstheme="minorHAnsi"/>
                <w:lang w:val="en-AU"/>
              </w:rPr>
            </w:pPr>
            <w:r>
              <w:rPr>
                <w:rFonts w:asciiTheme="minorHAnsi" w:hAnsiTheme="minorHAnsi" w:cstheme="minorHAnsi"/>
                <w:lang w:val="en-AU"/>
              </w:rPr>
              <w:t>Rationale:</w:t>
            </w:r>
          </w:p>
          <w:p w:rsidR="007E1EE6" w:rsidRPr="007E1EE6" w:rsidRDefault="007E1EE6" w:rsidP="0060377B">
            <w:pPr>
              <w:rPr>
                <w:rFonts w:asciiTheme="minorHAnsi" w:hAnsiTheme="minorHAnsi" w:cstheme="minorHAnsi"/>
              </w:rPr>
            </w:pPr>
            <w:r w:rsidRPr="007E1EE6">
              <w:rPr>
                <w:rFonts w:asciiTheme="minorHAnsi" w:hAnsiTheme="minorHAnsi" w:cstheme="minorHAnsi"/>
              </w:rPr>
              <w:t xml:space="preserve">The earliest years in a child’s life are absolutely critical. There is overwhelming international evidence that foundations are laid in the first years of life which, if weak, can have a permanent and detrimental impact on children’s longer term development. </w:t>
            </w:r>
          </w:p>
          <w:p w:rsidR="007E1EE6" w:rsidRPr="007E1EE6" w:rsidRDefault="007E1EE6" w:rsidP="0060377B">
            <w:pPr>
              <w:rPr>
                <w:rFonts w:asciiTheme="minorHAnsi" w:hAnsiTheme="minorHAnsi" w:cstheme="minorHAnsi"/>
              </w:rPr>
            </w:pPr>
          </w:p>
          <w:p w:rsidR="007E1EE6" w:rsidRPr="007E1EE6" w:rsidRDefault="007E1EE6" w:rsidP="0060377B">
            <w:pPr>
              <w:rPr>
                <w:rFonts w:asciiTheme="minorHAnsi" w:hAnsiTheme="minorHAnsi" w:cstheme="minorHAnsi"/>
              </w:rPr>
            </w:pPr>
            <w:r w:rsidRPr="007E1EE6">
              <w:rPr>
                <w:rFonts w:asciiTheme="minorHAnsi" w:hAnsiTheme="minorHAnsi" w:cstheme="minorHAnsi"/>
              </w:rPr>
              <w:t>Education outcomes for Aboriginal children are below other children, there are higher levels of disengagement commencing in primary school leading on to children leaving school early.</w:t>
            </w:r>
          </w:p>
        </w:tc>
      </w:tr>
    </w:tbl>
    <w:p w:rsidR="007E1EE6" w:rsidRDefault="007E1EE6" w:rsidP="00F44B77">
      <w:pPr>
        <w:shd w:val="clear" w:color="auto" w:fill="FFFFFF" w:themeFill="background1"/>
        <w:rPr>
          <w:rStyle w:val="Emphasis"/>
          <w:rFonts w:asciiTheme="minorHAnsi" w:hAnsiTheme="minorHAnsi"/>
          <w:i w:val="0"/>
          <w:lang w:val="en-AU"/>
        </w:rPr>
      </w:pPr>
    </w:p>
    <w:tbl>
      <w:tblPr>
        <w:tblStyle w:val="TableGrid"/>
        <w:tblW w:w="4362" w:type="pct"/>
        <w:tblInd w:w="108" w:type="dxa"/>
        <w:tblLook w:val="04A0" w:firstRow="1" w:lastRow="0" w:firstColumn="1" w:lastColumn="0" w:noHBand="0" w:noVBand="1"/>
      </w:tblPr>
      <w:tblGrid>
        <w:gridCol w:w="9072"/>
      </w:tblGrid>
      <w:tr w:rsidR="007E1EE6" w:rsidRPr="00BC6299" w:rsidTr="007F5B69">
        <w:tc>
          <w:tcPr>
            <w:tcW w:w="5000" w:type="pct"/>
            <w:shd w:val="clear" w:color="auto" w:fill="F79646" w:themeFill="accent6"/>
          </w:tcPr>
          <w:p w:rsidR="007E1EE6" w:rsidRPr="00BC6299" w:rsidRDefault="007E1EE6" w:rsidP="0060377B">
            <w:pPr>
              <w:rPr>
                <w:rFonts w:asciiTheme="minorHAnsi" w:hAnsiTheme="minorHAnsi" w:cstheme="minorHAnsi"/>
                <w:b/>
                <w:color w:val="FFFFFF" w:themeColor="background1"/>
              </w:rPr>
            </w:pPr>
            <w:r w:rsidRPr="00BC6299">
              <w:rPr>
                <w:rFonts w:asciiTheme="minorHAnsi" w:hAnsiTheme="minorHAnsi" w:cstheme="minorHAnsi"/>
                <w:b/>
                <w:color w:val="FFFFFF" w:themeColor="background1"/>
              </w:rPr>
              <w:t>Support Cultural Awareness for All</w:t>
            </w:r>
          </w:p>
        </w:tc>
      </w:tr>
      <w:tr w:rsidR="007E1EE6" w:rsidRPr="00BC6299" w:rsidTr="007F5B69">
        <w:trPr>
          <w:cantSplit/>
          <w:trHeight w:val="1134"/>
        </w:trPr>
        <w:tc>
          <w:tcPr>
            <w:tcW w:w="5000" w:type="pct"/>
            <w:shd w:val="clear" w:color="auto" w:fill="FFFFFF" w:themeFill="background1"/>
          </w:tcPr>
          <w:p w:rsidR="007F5B69" w:rsidRDefault="007F5B69" w:rsidP="0060377B">
            <w:pPr>
              <w:rPr>
                <w:rFonts w:asciiTheme="minorHAnsi" w:hAnsiTheme="minorHAnsi" w:cstheme="minorHAnsi"/>
                <w:lang w:val="en-AU"/>
              </w:rPr>
            </w:pPr>
            <w:r>
              <w:rPr>
                <w:rFonts w:asciiTheme="minorHAnsi" w:hAnsiTheme="minorHAnsi" w:cstheme="minorHAnsi"/>
                <w:lang w:val="en-AU"/>
              </w:rPr>
              <w:t xml:space="preserve">Rationale: </w:t>
            </w:r>
          </w:p>
          <w:p w:rsidR="007E1EE6" w:rsidRPr="00BC6299" w:rsidRDefault="007E1EE6" w:rsidP="0060377B">
            <w:pPr>
              <w:rPr>
                <w:rFonts w:asciiTheme="minorHAnsi" w:hAnsiTheme="minorHAnsi" w:cstheme="minorHAnsi"/>
              </w:rPr>
            </w:pPr>
            <w:r w:rsidRPr="00BC6299">
              <w:rPr>
                <w:rFonts w:asciiTheme="minorHAnsi" w:hAnsiTheme="minorHAnsi" w:cstheme="minorHAnsi"/>
              </w:rPr>
              <w:t>Culturally competent health care providers provide the best possible care for all their clients of different cultural backgrounds and experience.</w:t>
            </w:r>
          </w:p>
          <w:p w:rsidR="007E1EE6" w:rsidRPr="00BC6299" w:rsidRDefault="007E1EE6" w:rsidP="0060377B">
            <w:pPr>
              <w:rPr>
                <w:rFonts w:asciiTheme="minorHAnsi" w:hAnsiTheme="minorHAnsi" w:cstheme="minorHAnsi"/>
              </w:rPr>
            </w:pPr>
          </w:p>
          <w:p w:rsidR="007E1EE6" w:rsidRPr="00BC6299" w:rsidRDefault="007E1EE6" w:rsidP="0060377B">
            <w:pPr>
              <w:rPr>
                <w:rFonts w:asciiTheme="minorHAnsi" w:hAnsiTheme="minorHAnsi" w:cstheme="minorHAnsi"/>
              </w:rPr>
            </w:pPr>
            <w:r w:rsidRPr="00BC6299">
              <w:rPr>
                <w:rFonts w:asciiTheme="minorHAnsi" w:hAnsiTheme="minorHAnsi" w:cstheme="minorHAnsi"/>
              </w:rPr>
              <w:t>DWECH understands that education, housing, jobs, transport all impact upon the health of  Elders and the community. Therefore DWECH is adopting a “whole of community” approach to cultural awareness.</w:t>
            </w:r>
          </w:p>
        </w:tc>
      </w:tr>
    </w:tbl>
    <w:p w:rsidR="007E1EE6" w:rsidRDefault="007E1EE6" w:rsidP="00F44B77">
      <w:pPr>
        <w:shd w:val="clear" w:color="auto" w:fill="FFFFFF" w:themeFill="background1"/>
        <w:rPr>
          <w:rStyle w:val="Emphasis"/>
          <w:rFonts w:asciiTheme="minorHAnsi" w:hAnsiTheme="minorHAnsi"/>
          <w:i w:val="0"/>
          <w:lang w:val="en-AU"/>
        </w:rPr>
      </w:pPr>
    </w:p>
    <w:p w:rsidR="004A16D7" w:rsidRPr="00BC6299" w:rsidRDefault="004A16D7" w:rsidP="00F44B77">
      <w:pPr>
        <w:shd w:val="clear" w:color="auto" w:fill="FFFFFF" w:themeFill="background1"/>
        <w:rPr>
          <w:rStyle w:val="Emphasis"/>
          <w:rFonts w:asciiTheme="minorHAnsi" w:hAnsiTheme="minorHAnsi"/>
          <w:i w:val="0"/>
          <w:lang w:val="en-AU"/>
        </w:rPr>
      </w:pPr>
    </w:p>
    <w:tbl>
      <w:tblPr>
        <w:tblStyle w:val="TableGrid"/>
        <w:tblW w:w="4362" w:type="pct"/>
        <w:tblInd w:w="108" w:type="dxa"/>
        <w:tblLook w:val="04A0" w:firstRow="1" w:lastRow="0" w:firstColumn="1" w:lastColumn="0" w:noHBand="0" w:noVBand="1"/>
      </w:tblPr>
      <w:tblGrid>
        <w:gridCol w:w="9072"/>
      </w:tblGrid>
      <w:tr w:rsidR="007E1EE6" w:rsidRPr="00BC6299" w:rsidTr="007F5B69">
        <w:tc>
          <w:tcPr>
            <w:tcW w:w="5000" w:type="pct"/>
            <w:shd w:val="clear" w:color="auto" w:fill="F79646" w:themeFill="accent6"/>
          </w:tcPr>
          <w:p w:rsidR="007E1EE6" w:rsidRPr="00BC6299" w:rsidRDefault="007E1EE6" w:rsidP="0060377B">
            <w:pPr>
              <w:rPr>
                <w:rFonts w:asciiTheme="minorHAnsi" w:hAnsiTheme="minorHAnsi" w:cstheme="minorHAnsi"/>
                <w:b/>
                <w:color w:val="FFFFFF" w:themeColor="background1"/>
              </w:rPr>
            </w:pPr>
            <w:r w:rsidRPr="00BC6299">
              <w:rPr>
                <w:rFonts w:asciiTheme="minorHAnsi" w:hAnsiTheme="minorHAnsi" w:cstheme="minorHAnsi"/>
                <w:b/>
                <w:color w:val="FFFFFF" w:themeColor="background1"/>
              </w:rPr>
              <w:lastRenderedPageBreak/>
              <w:t>Develop Skills, Jobs and Housing</w:t>
            </w:r>
          </w:p>
        </w:tc>
      </w:tr>
      <w:tr w:rsidR="007E1EE6" w:rsidRPr="00BC6299" w:rsidTr="007F5B69">
        <w:trPr>
          <w:cantSplit/>
          <w:trHeight w:val="1134"/>
        </w:trPr>
        <w:tc>
          <w:tcPr>
            <w:tcW w:w="5000" w:type="pct"/>
            <w:shd w:val="clear" w:color="auto" w:fill="FFFFFF" w:themeFill="background1"/>
          </w:tcPr>
          <w:p w:rsidR="007F5B69" w:rsidRDefault="007F5B69" w:rsidP="0060377B">
            <w:pPr>
              <w:rPr>
                <w:rFonts w:asciiTheme="minorHAnsi" w:hAnsiTheme="minorHAnsi" w:cstheme="minorHAnsi"/>
                <w:lang w:val="en-AU"/>
              </w:rPr>
            </w:pPr>
            <w:r>
              <w:rPr>
                <w:rFonts w:asciiTheme="minorHAnsi" w:hAnsiTheme="minorHAnsi" w:cstheme="minorHAnsi"/>
                <w:lang w:val="en-AU"/>
              </w:rPr>
              <w:t>Rationale:</w:t>
            </w:r>
          </w:p>
          <w:p w:rsidR="007E1EE6" w:rsidRPr="00BC6299" w:rsidRDefault="007E1EE6" w:rsidP="0060377B">
            <w:pPr>
              <w:rPr>
                <w:rFonts w:asciiTheme="minorHAnsi" w:hAnsiTheme="minorHAnsi" w:cstheme="minorHAnsi"/>
              </w:rPr>
            </w:pPr>
            <w:r w:rsidRPr="00BC6299">
              <w:rPr>
                <w:rFonts w:asciiTheme="minorHAnsi" w:hAnsiTheme="minorHAnsi" w:cstheme="minorHAnsi"/>
              </w:rPr>
              <w:t>Skills and jobs are the pathway to work, financial security and independence.</w:t>
            </w:r>
          </w:p>
          <w:p w:rsidR="007E1EE6" w:rsidRPr="00BC6299" w:rsidRDefault="007E1EE6" w:rsidP="0060377B">
            <w:pPr>
              <w:rPr>
                <w:rFonts w:asciiTheme="minorHAnsi" w:hAnsiTheme="minorHAnsi" w:cstheme="minorHAnsi"/>
              </w:rPr>
            </w:pPr>
          </w:p>
          <w:p w:rsidR="007E1EE6" w:rsidRPr="00BC6299" w:rsidRDefault="007E1EE6" w:rsidP="0060377B">
            <w:pPr>
              <w:rPr>
                <w:rFonts w:asciiTheme="minorHAnsi" w:hAnsiTheme="minorHAnsi" w:cstheme="minorHAnsi"/>
              </w:rPr>
            </w:pPr>
            <w:r w:rsidRPr="00BC6299">
              <w:rPr>
                <w:rFonts w:asciiTheme="minorHAnsi" w:hAnsiTheme="minorHAnsi"/>
              </w:rPr>
              <w:t xml:space="preserve">Housing is critical to the well-being and health of children and families. </w:t>
            </w:r>
          </w:p>
        </w:tc>
      </w:tr>
    </w:tbl>
    <w:p w:rsidR="001F4157" w:rsidRDefault="001F4157">
      <w:pPr>
        <w:rPr>
          <w:rStyle w:val="Emphasis"/>
          <w:rFonts w:asciiTheme="minorHAnsi" w:hAnsiTheme="minorHAnsi"/>
          <w:i w:val="0"/>
          <w:lang w:val="en-AU"/>
        </w:rPr>
      </w:pPr>
    </w:p>
    <w:p w:rsidR="009D5CC7" w:rsidRPr="001F4157" w:rsidRDefault="001F4157" w:rsidP="001F4157">
      <w:pPr>
        <w:pStyle w:val="Title"/>
        <w:rPr>
          <w:rStyle w:val="Emphasis"/>
          <w:rFonts w:asciiTheme="minorHAnsi" w:hAnsiTheme="minorHAnsi"/>
          <w:i w:val="0"/>
          <w:sz w:val="28"/>
          <w:szCs w:val="28"/>
          <w:lang w:val="en-AU"/>
        </w:rPr>
      </w:pPr>
      <w:r w:rsidRPr="001F4157">
        <w:rPr>
          <w:rStyle w:val="Emphasis"/>
          <w:rFonts w:asciiTheme="minorHAnsi" w:hAnsiTheme="minorHAnsi"/>
          <w:i w:val="0"/>
          <w:sz w:val="28"/>
          <w:szCs w:val="28"/>
          <w:lang w:val="en-AU"/>
        </w:rPr>
        <w:t>SECTION 2: DWECH Services</w:t>
      </w:r>
    </w:p>
    <w:p w:rsidR="00823244" w:rsidRPr="00F44B77" w:rsidRDefault="00823244" w:rsidP="00F44B77">
      <w:pPr>
        <w:shd w:val="clear" w:color="auto" w:fill="FFFFFF" w:themeFill="background1"/>
        <w:rPr>
          <w:rStyle w:val="Emphasis"/>
          <w:rFonts w:asciiTheme="minorHAnsi" w:hAnsiTheme="minorHAnsi"/>
          <w:i w:val="0"/>
          <w:lang w:val="en-AU"/>
        </w:rPr>
      </w:pPr>
    </w:p>
    <w:p w:rsidR="00BC6299" w:rsidRPr="00126739" w:rsidRDefault="00BC6299" w:rsidP="00DB3CC3">
      <w:pPr>
        <w:shd w:val="clear" w:color="auto" w:fill="F79646" w:themeFill="accent6"/>
        <w:rPr>
          <w:rStyle w:val="BookTitle"/>
          <w:rFonts w:asciiTheme="minorHAnsi" w:hAnsiTheme="minorHAnsi"/>
          <w:sz w:val="24"/>
          <w:szCs w:val="24"/>
          <w:lang w:val="en-AU"/>
        </w:rPr>
      </w:pPr>
      <w:r w:rsidRPr="00BC6299">
        <w:rPr>
          <w:rStyle w:val="BookTitle"/>
          <w:rFonts w:asciiTheme="minorHAnsi" w:hAnsiTheme="minorHAnsi"/>
          <w:sz w:val="24"/>
          <w:szCs w:val="24"/>
        </w:rPr>
        <w:tab/>
      </w:r>
      <w:r w:rsidR="00F44B77" w:rsidRPr="00126739">
        <w:rPr>
          <w:rStyle w:val="BookTitle"/>
          <w:rFonts w:asciiTheme="minorHAnsi" w:hAnsiTheme="minorHAnsi"/>
          <w:sz w:val="24"/>
          <w:szCs w:val="24"/>
        </w:rPr>
        <w:t>Overview of Services</w:t>
      </w:r>
    </w:p>
    <w:p w:rsidR="00CE2605" w:rsidRDefault="00CE2605" w:rsidP="00F44B77">
      <w:pPr>
        <w:shd w:val="clear" w:color="auto" w:fill="FFFFFF" w:themeFill="background1"/>
        <w:rPr>
          <w:rStyle w:val="BookTitle"/>
          <w:rFonts w:asciiTheme="minorHAnsi" w:hAnsiTheme="minorHAnsi"/>
          <w:sz w:val="24"/>
          <w:szCs w:val="24"/>
          <w:lang w:val="en-AU"/>
        </w:rPr>
      </w:pPr>
    </w:p>
    <w:p w:rsidR="00DD7B49" w:rsidRPr="00112ECE" w:rsidRDefault="00DD7B49" w:rsidP="00DD7B49">
      <w:pPr>
        <w:rPr>
          <w:rFonts w:asciiTheme="minorHAnsi" w:hAnsiTheme="minorHAnsi"/>
          <w:sz w:val="22"/>
          <w:szCs w:val="22"/>
          <w:lang w:val="en-AU"/>
        </w:rPr>
      </w:pPr>
      <w:r w:rsidRPr="00112ECE">
        <w:rPr>
          <w:rFonts w:asciiTheme="minorHAnsi" w:hAnsiTheme="minorHAnsi"/>
          <w:sz w:val="22"/>
          <w:szCs w:val="22"/>
        </w:rPr>
        <w:t xml:space="preserve">DWECH is an </w:t>
      </w:r>
      <w:r w:rsidRPr="00112ECE">
        <w:rPr>
          <w:rFonts w:asciiTheme="minorHAnsi" w:hAnsiTheme="minorHAnsi"/>
          <w:sz w:val="22"/>
          <w:szCs w:val="22"/>
          <w:lang w:val="en-AU"/>
        </w:rPr>
        <w:t xml:space="preserve">accredited ( QICSA) service, is medical clinic is also accredited ( AGPAL) and </w:t>
      </w:r>
      <w:r w:rsidRPr="00112ECE">
        <w:rPr>
          <w:rFonts w:asciiTheme="minorHAnsi" w:hAnsiTheme="minorHAnsi"/>
          <w:sz w:val="22"/>
          <w:szCs w:val="22"/>
        </w:rPr>
        <w:t xml:space="preserve">DWECH is </w:t>
      </w:r>
      <w:r w:rsidRPr="00112ECE">
        <w:rPr>
          <w:rFonts w:asciiTheme="minorHAnsi" w:hAnsiTheme="minorHAnsi"/>
          <w:sz w:val="22"/>
          <w:szCs w:val="22"/>
          <w:lang w:val="en-AU"/>
        </w:rPr>
        <w:t xml:space="preserve">an Approved Provider of Commonwealth Aged Care Services. Only XX of XX Aboriginal Community Controlled Health Services have been granted this Approved Provider status for Aged Care Services. </w:t>
      </w:r>
    </w:p>
    <w:p w:rsidR="00DD7B49" w:rsidRPr="00112ECE" w:rsidRDefault="00DD7B49" w:rsidP="00DD7B49">
      <w:pPr>
        <w:rPr>
          <w:rFonts w:asciiTheme="minorHAnsi" w:hAnsiTheme="minorHAnsi"/>
          <w:sz w:val="22"/>
          <w:szCs w:val="22"/>
          <w:lang w:val="en-AU"/>
        </w:rPr>
      </w:pPr>
    </w:p>
    <w:p w:rsidR="00112ECE" w:rsidRPr="00112ECE" w:rsidRDefault="00DD7B49" w:rsidP="00112ECE">
      <w:pPr>
        <w:pStyle w:val="NormalWeb"/>
        <w:shd w:val="clear" w:color="auto" w:fill="FFFFFF"/>
        <w:spacing w:line="336" w:lineRule="atLeast"/>
        <w:rPr>
          <w:rFonts w:asciiTheme="minorHAnsi" w:hAnsiTheme="minorHAnsi" w:cs="Tahoma"/>
          <w:color w:val="1C1C1C"/>
          <w:sz w:val="22"/>
          <w:szCs w:val="22"/>
        </w:rPr>
      </w:pPr>
      <w:r w:rsidRPr="00112ECE">
        <w:rPr>
          <w:rFonts w:asciiTheme="minorHAnsi" w:hAnsiTheme="minorHAnsi"/>
          <w:sz w:val="22"/>
          <w:szCs w:val="22"/>
        </w:rPr>
        <w:t xml:space="preserve">Accreditation is </w:t>
      </w:r>
      <w:r w:rsidR="00112ECE">
        <w:rPr>
          <w:rFonts w:asciiTheme="minorHAnsi" w:hAnsiTheme="minorHAnsi"/>
          <w:sz w:val="22"/>
          <w:szCs w:val="22"/>
        </w:rPr>
        <w:t>a process whereby health and community services demonstrate to an external and independent group that their services are delivered to meet quality standards. It is important to DWECH to have all of its services accredited to provide:</w:t>
      </w:r>
    </w:p>
    <w:p w:rsidR="00112ECE" w:rsidRPr="00DB3CC3" w:rsidRDefault="00112ECE" w:rsidP="0083067A">
      <w:pPr>
        <w:pStyle w:val="NoSpacing"/>
        <w:numPr>
          <w:ilvl w:val="0"/>
          <w:numId w:val="14"/>
        </w:numPr>
        <w:rPr>
          <w:rFonts w:asciiTheme="minorHAnsi" w:hAnsiTheme="minorHAnsi"/>
          <w:sz w:val="22"/>
          <w:szCs w:val="22"/>
          <w:lang w:val="en-AU" w:eastAsia="en-AU"/>
        </w:rPr>
      </w:pPr>
      <w:r w:rsidRPr="00DB3CC3">
        <w:rPr>
          <w:rFonts w:asciiTheme="minorHAnsi" w:hAnsiTheme="minorHAnsi"/>
          <w:sz w:val="22"/>
          <w:szCs w:val="22"/>
          <w:lang w:val="en-AU" w:eastAsia="en-AU"/>
        </w:rPr>
        <w:t>a framework to enable efficient service planning and delivery</w:t>
      </w:r>
    </w:p>
    <w:p w:rsidR="00112ECE" w:rsidRPr="00DB3CC3" w:rsidRDefault="00112ECE" w:rsidP="0083067A">
      <w:pPr>
        <w:pStyle w:val="NoSpacing"/>
        <w:numPr>
          <w:ilvl w:val="0"/>
          <w:numId w:val="14"/>
        </w:numPr>
        <w:rPr>
          <w:rFonts w:asciiTheme="minorHAnsi" w:hAnsiTheme="minorHAnsi"/>
          <w:sz w:val="22"/>
          <w:szCs w:val="22"/>
          <w:lang w:val="en-AU" w:eastAsia="en-AU"/>
        </w:rPr>
      </w:pPr>
      <w:r w:rsidRPr="00DB3CC3">
        <w:rPr>
          <w:rFonts w:asciiTheme="minorHAnsi" w:hAnsiTheme="minorHAnsi"/>
          <w:sz w:val="22"/>
          <w:szCs w:val="22"/>
          <w:lang w:val="en-AU" w:eastAsia="en-AU"/>
        </w:rPr>
        <w:t xml:space="preserve">greater understanding of DWECH’s processes and risk control </w:t>
      </w:r>
    </w:p>
    <w:p w:rsidR="00112ECE" w:rsidRPr="00DB3CC3" w:rsidRDefault="00112ECE" w:rsidP="0083067A">
      <w:pPr>
        <w:pStyle w:val="NoSpacing"/>
        <w:numPr>
          <w:ilvl w:val="0"/>
          <w:numId w:val="14"/>
        </w:numPr>
        <w:rPr>
          <w:rFonts w:asciiTheme="minorHAnsi" w:hAnsiTheme="minorHAnsi"/>
          <w:sz w:val="22"/>
          <w:szCs w:val="22"/>
          <w:lang w:val="en-AU" w:eastAsia="en-AU"/>
        </w:rPr>
      </w:pPr>
      <w:r w:rsidRPr="00DB3CC3">
        <w:rPr>
          <w:rFonts w:asciiTheme="minorHAnsi" w:hAnsiTheme="minorHAnsi"/>
          <w:sz w:val="22"/>
          <w:szCs w:val="22"/>
          <w:lang w:val="en-AU" w:eastAsia="en-AU"/>
        </w:rPr>
        <w:t>Standards compliance</w:t>
      </w:r>
    </w:p>
    <w:p w:rsidR="00112ECE" w:rsidRPr="00DB3CC3" w:rsidRDefault="00112ECE" w:rsidP="0083067A">
      <w:pPr>
        <w:pStyle w:val="NoSpacing"/>
        <w:numPr>
          <w:ilvl w:val="0"/>
          <w:numId w:val="14"/>
        </w:numPr>
        <w:rPr>
          <w:rFonts w:asciiTheme="minorHAnsi" w:hAnsiTheme="minorHAnsi"/>
          <w:sz w:val="22"/>
          <w:szCs w:val="22"/>
          <w:lang w:val="en-AU" w:eastAsia="en-AU"/>
        </w:rPr>
      </w:pPr>
      <w:r w:rsidRPr="00DB3CC3">
        <w:rPr>
          <w:rFonts w:asciiTheme="minorHAnsi" w:hAnsiTheme="minorHAnsi"/>
          <w:sz w:val="22"/>
          <w:szCs w:val="22"/>
          <w:lang w:val="en-AU" w:eastAsia="en-AU"/>
        </w:rPr>
        <w:t>clear responsibilities and authorities agreed for all personnel</w:t>
      </w:r>
    </w:p>
    <w:p w:rsidR="00112ECE" w:rsidRPr="00DB3CC3" w:rsidRDefault="00112ECE" w:rsidP="0083067A">
      <w:pPr>
        <w:pStyle w:val="NoSpacing"/>
        <w:numPr>
          <w:ilvl w:val="0"/>
          <w:numId w:val="14"/>
        </w:numPr>
        <w:rPr>
          <w:rFonts w:asciiTheme="minorHAnsi" w:hAnsiTheme="minorHAnsi"/>
          <w:sz w:val="22"/>
          <w:szCs w:val="22"/>
          <w:lang w:val="en-AU" w:eastAsia="en-AU"/>
        </w:rPr>
      </w:pPr>
      <w:r w:rsidRPr="00DB3CC3">
        <w:rPr>
          <w:rFonts w:asciiTheme="minorHAnsi" w:hAnsiTheme="minorHAnsi"/>
          <w:sz w:val="22"/>
          <w:szCs w:val="22"/>
          <w:lang w:val="en-AU" w:eastAsia="en-AU"/>
        </w:rPr>
        <w:t>improved effectiveness of systems and processes</w:t>
      </w:r>
    </w:p>
    <w:p w:rsidR="00112ECE" w:rsidRPr="00DB3CC3" w:rsidRDefault="00112ECE" w:rsidP="0083067A">
      <w:pPr>
        <w:pStyle w:val="NoSpacing"/>
        <w:numPr>
          <w:ilvl w:val="0"/>
          <w:numId w:val="14"/>
        </w:numPr>
        <w:rPr>
          <w:rFonts w:asciiTheme="minorHAnsi" w:hAnsiTheme="minorHAnsi"/>
          <w:sz w:val="22"/>
          <w:szCs w:val="22"/>
          <w:lang w:val="en-AU" w:eastAsia="en-AU"/>
        </w:rPr>
      </w:pPr>
      <w:r w:rsidRPr="00DB3CC3">
        <w:rPr>
          <w:rFonts w:asciiTheme="minorHAnsi" w:hAnsiTheme="minorHAnsi"/>
          <w:sz w:val="22"/>
          <w:szCs w:val="22"/>
          <w:lang w:val="en-AU" w:eastAsia="en-AU"/>
        </w:rPr>
        <w:t>timely response to patient and key stakeholder enquiries, requests and complaints</w:t>
      </w:r>
    </w:p>
    <w:p w:rsidR="00112ECE" w:rsidRPr="00DB3CC3" w:rsidRDefault="00112ECE" w:rsidP="0083067A">
      <w:pPr>
        <w:pStyle w:val="NoSpacing"/>
        <w:numPr>
          <w:ilvl w:val="0"/>
          <w:numId w:val="14"/>
        </w:numPr>
        <w:rPr>
          <w:rFonts w:asciiTheme="minorHAnsi" w:hAnsiTheme="minorHAnsi"/>
          <w:sz w:val="22"/>
          <w:szCs w:val="22"/>
          <w:lang w:val="en-AU" w:eastAsia="en-AU"/>
        </w:rPr>
      </w:pPr>
      <w:r w:rsidRPr="00DB3CC3">
        <w:rPr>
          <w:rFonts w:asciiTheme="minorHAnsi" w:hAnsiTheme="minorHAnsi"/>
          <w:sz w:val="22"/>
          <w:szCs w:val="22"/>
          <w:lang w:val="en-AU" w:eastAsia="en-AU"/>
        </w:rPr>
        <w:t>improved morale and motivation of staff</w:t>
      </w:r>
    </w:p>
    <w:p w:rsidR="00112ECE" w:rsidRPr="00DB3CC3" w:rsidRDefault="00112ECE" w:rsidP="0083067A">
      <w:pPr>
        <w:pStyle w:val="NoSpacing"/>
        <w:numPr>
          <w:ilvl w:val="0"/>
          <w:numId w:val="14"/>
        </w:numPr>
        <w:rPr>
          <w:rFonts w:asciiTheme="minorHAnsi" w:hAnsiTheme="minorHAnsi"/>
          <w:sz w:val="22"/>
          <w:szCs w:val="22"/>
          <w:lang w:val="en-AU" w:eastAsia="en-AU"/>
        </w:rPr>
      </w:pPr>
      <w:r w:rsidRPr="00DB3CC3">
        <w:rPr>
          <w:rFonts w:asciiTheme="minorHAnsi" w:hAnsiTheme="minorHAnsi"/>
          <w:sz w:val="22"/>
          <w:szCs w:val="22"/>
          <w:lang w:val="en-AU" w:eastAsia="en-AU"/>
        </w:rPr>
        <w:t xml:space="preserve">improved patient confidence in the service  </w:t>
      </w:r>
    </w:p>
    <w:p w:rsidR="00DD7B49" w:rsidRPr="00DD7B49" w:rsidRDefault="00DD7B49" w:rsidP="00DD7B49">
      <w:pPr>
        <w:rPr>
          <w:lang w:val="en-AU"/>
        </w:rPr>
      </w:pPr>
    </w:p>
    <w:p w:rsidR="00CE2605" w:rsidRDefault="005230CF" w:rsidP="005230CF">
      <w:pPr>
        <w:shd w:val="clear" w:color="auto" w:fill="FFFFFF" w:themeFill="background1"/>
        <w:jc w:val="both"/>
        <w:rPr>
          <w:rStyle w:val="BookTitle"/>
          <w:rFonts w:asciiTheme="minorHAnsi" w:hAnsiTheme="minorHAnsi"/>
          <w:b w:val="0"/>
          <w:sz w:val="24"/>
          <w:szCs w:val="24"/>
          <w:lang w:val="en-AU"/>
        </w:rPr>
      </w:pPr>
      <w:r w:rsidRPr="005230CF">
        <w:rPr>
          <w:rFonts w:asciiTheme="minorHAnsi" w:hAnsiTheme="minorHAnsi"/>
          <w:sz w:val="22"/>
          <w:szCs w:val="22"/>
          <w:lang w:val="en-AU"/>
        </w:rPr>
        <w:t>The DWECH Documentation and Care Coordination handbook</w:t>
      </w:r>
      <w:r>
        <w:rPr>
          <w:rStyle w:val="FootnoteReference"/>
          <w:rFonts w:asciiTheme="minorHAnsi" w:hAnsiTheme="minorHAnsi"/>
          <w:sz w:val="22"/>
          <w:szCs w:val="22"/>
          <w:lang w:val="en-AU"/>
        </w:rPr>
        <w:footnoteReference w:id="6"/>
      </w:r>
      <w:r w:rsidRPr="005230CF">
        <w:rPr>
          <w:rFonts w:asciiTheme="minorHAnsi" w:hAnsiTheme="minorHAnsi"/>
          <w:sz w:val="22"/>
          <w:szCs w:val="22"/>
          <w:lang w:val="en-AU"/>
        </w:rPr>
        <w:t xml:space="preserve"> provides standards for the patient management system Communicare. The handbook and system  is  designed specifically for Aboriginal health services and includes: standards of practice for privacy, confidentiality, referrals, consent, recall &amp; reminders, care plans and case management and evaluation processes including client feedback, auditing and staff /case management and care co-ordination meetings</w:t>
      </w:r>
      <w:r w:rsidRPr="005230CF">
        <w:rPr>
          <w:rStyle w:val="BookTitle"/>
          <w:rFonts w:asciiTheme="minorHAnsi" w:hAnsiTheme="minorHAnsi"/>
          <w:b w:val="0"/>
          <w:sz w:val="24"/>
          <w:szCs w:val="24"/>
          <w:lang w:val="en-AU"/>
        </w:rPr>
        <w:t>.</w:t>
      </w:r>
    </w:p>
    <w:p w:rsidR="007F5B69" w:rsidRDefault="007F5B69" w:rsidP="005230CF">
      <w:pPr>
        <w:shd w:val="clear" w:color="auto" w:fill="FFFFFF" w:themeFill="background1"/>
        <w:jc w:val="both"/>
        <w:rPr>
          <w:rStyle w:val="BookTitle"/>
          <w:rFonts w:asciiTheme="minorHAnsi" w:hAnsiTheme="minorHAnsi"/>
          <w:b w:val="0"/>
          <w:sz w:val="24"/>
          <w:szCs w:val="24"/>
          <w:lang w:val="en-AU"/>
        </w:rPr>
      </w:pPr>
    </w:p>
    <w:p w:rsidR="005230CF" w:rsidRPr="00CE2605" w:rsidRDefault="005230CF" w:rsidP="00CE2605">
      <w:pPr>
        <w:shd w:val="clear" w:color="auto" w:fill="FFFFFF" w:themeFill="background1"/>
        <w:rPr>
          <w:rStyle w:val="BookTitle"/>
          <w:rFonts w:asciiTheme="minorHAnsi" w:hAnsiTheme="minorHAnsi"/>
          <w:b w:val="0"/>
          <w:sz w:val="24"/>
          <w:szCs w:val="24"/>
          <w:lang w:val="en-AU"/>
        </w:rPr>
      </w:pPr>
    </w:p>
    <w:p w:rsidR="00CE2605" w:rsidRPr="007F5B69" w:rsidRDefault="00CE2605" w:rsidP="00126739">
      <w:pPr>
        <w:rPr>
          <w:rFonts w:asciiTheme="minorHAnsi" w:hAnsiTheme="minorHAnsi"/>
          <w:b/>
          <w:sz w:val="22"/>
          <w:szCs w:val="22"/>
          <w:lang w:val="en-AU"/>
        </w:rPr>
      </w:pPr>
      <w:r w:rsidRPr="007F5B69">
        <w:rPr>
          <w:rFonts w:asciiTheme="minorHAnsi" w:hAnsiTheme="minorHAnsi"/>
          <w:b/>
          <w:sz w:val="22"/>
          <w:szCs w:val="22"/>
        </w:rPr>
        <w:t xml:space="preserve">DWECH </w:t>
      </w:r>
      <w:r w:rsidR="007F5B69" w:rsidRPr="007F5B69">
        <w:rPr>
          <w:rFonts w:asciiTheme="minorHAnsi" w:hAnsiTheme="minorHAnsi"/>
          <w:b/>
          <w:sz w:val="22"/>
          <w:szCs w:val="22"/>
          <w:lang w:val="en-AU"/>
        </w:rPr>
        <w:t>Aged Care Services</w:t>
      </w:r>
    </w:p>
    <w:p w:rsidR="00CE2605" w:rsidRDefault="00CE2605" w:rsidP="00CE2605">
      <w:pPr>
        <w:shd w:val="clear" w:color="auto" w:fill="FFFFFF" w:themeFill="background1"/>
        <w:rPr>
          <w:rStyle w:val="BookTitle"/>
          <w:rFonts w:asciiTheme="minorHAnsi" w:hAnsiTheme="minorHAnsi"/>
          <w:b w:val="0"/>
          <w:sz w:val="24"/>
          <w:szCs w:val="24"/>
          <w:lang w:val="en-AU"/>
        </w:rPr>
      </w:pPr>
    </w:p>
    <w:p w:rsidR="00CE2605" w:rsidRDefault="00CE2605" w:rsidP="00112ECE">
      <w:pPr>
        <w:rPr>
          <w:rFonts w:asciiTheme="minorHAnsi" w:hAnsiTheme="minorHAnsi"/>
          <w:sz w:val="22"/>
          <w:szCs w:val="22"/>
          <w:lang w:val="en-AU"/>
        </w:rPr>
      </w:pPr>
      <w:r w:rsidRPr="00112ECE">
        <w:rPr>
          <w:rFonts w:asciiTheme="minorHAnsi" w:hAnsiTheme="minorHAnsi"/>
          <w:sz w:val="22"/>
          <w:szCs w:val="22"/>
        </w:rPr>
        <w:t>DWECH has delivered a range of aged specific services to the Aboriginal Community for 12 years  including:</w:t>
      </w:r>
    </w:p>
    <w:p w:rsidR="00112ECE" w:rsidRPr="00112ECE" w:rsidRDefault="00112ECE" w:rsidP="00112ECE">
      <w:pPr>
        <w:rPr>
          <w:rFonts w:asciiTheme="minorHAnsi" w:hAnsiTheme="minorHAnsi"/>
          <w:sz w:val="22"/>
          <w:szCs w:val="22"/>
          <w:lang w:val="en-AU"/>
        </w:rPr>
      </w:pPr>
    </w:p>
    <w:p w:rsidR="00CE2605" w:rsidRPr="00DB3CC3" w:rsidRDefault="00CE2605" w:rsidP="00DB3CC3">
      <w:pPr>
        <w:pStyle w:val="NoSpacing"/>
        <w:rPr>
          <w:rFonts w:asciiTheme="minorHAnsi" w:hAnsiTheme="minorHAnsi"/>
          <w:sz w:val="22"/>
          <w:szCs w:val="22"/>
        </w:rPr>
      </w:pPr>
      <w:r w:rsidRPr="00DB3CC3">
        <w:rPr>
          <w:rFonts w:asciiTheme="minorHAnsi" w:hAnsiTheme="minorHAnsi"/>
          <w:sz w:val="22"/>
          <w:szCs w:val="22"/>
        </w:rPr>
        <w:t>• HACC Home Care Services ( 12 years) / HACC Home Maintenance ( 12 years)</w:t>
      </w:r>
    </w:p>
    <w:p w:rsidR="00CE2605" w:rsidRPr="00DB3CC3" w:rsidRDefault="00CE2605" w:rsidP="00DB3CC3">
      <w:pPr>
        <w:pStyle w:val="NoSpacing"/>
        <w:rPr>
          <w:rFonts w:asciiTheme="minorHAnsi" w:hAnsiTheme="minorHAnsi"/>
          <w:sz w:val="22"/>
          <w:szCs w:val="22"/>
        </w:rPr>
      </w:pPr>
      <w:r w:rsidRPr="00DB3CC3">
        <w:rPr>
          <w:rFonts w:asciiTheme="minorHAnsi" w:hAnsiTheme="minorHAnsi"/>
          <w:sz w:val="22"/>
          <w:szCs w:val="22"/>
        </w:rPr>
        <w:lastRenderedPageBreak/>
        <w:t>• HACC Personal Care ( 12 years) / Nursing Care / Aboriginal Health Workers ( 12 years)</w:t>
      </w:r>
    </w:p>
    <w:p w:rsidR="00CE2605" w:rsidRPr="00DB3CC3" w:rsidRDefault="00CE2605" w:rsidP="00DB3CC3">
      <w:pPr>
        <w:pStyle w:val="NoSpacing"/>
        <w:rPr>
          <w:rFonts w:asciiTheme="minorHAnsi" w:hAnsiTheme="minorHAnsi"/>
          <w:sz w:val="22"/>
          <w:szCs w:val="22"/>
        </w:rPr>
      </w:pPr>
      <w:r w:rsidRPr="00DB3CC3">
        <w:rPr>
          <w:rFonts w:asciiTheme="minorHAnsi" w:hAnsiTheme="minorHAnsi"/>
          <w:sz w:val="22"/>
          <w:szCs w:val="22"/>
        </w:rPr>
        <w:t>• Transport Services ( 12 years) / HACC Meals on Wheels ( 12 years)</w:t>
      </w:r>
    </w:p>
    <w:p w:rsidR="00CE2605" w:rsidRPr="00DB3CC3" w:rsidRDefault="00CE2605" w:rsidP="00DB3CC3">
      <w:pPr>
        <w:pStyle w:val="NoSpacing"/>
        <w:rPr>
          <w:rFonts w:asciiTheme="minorHAnsi" w:hAnsiTheme="minorHAnsi"/>
          <w:sz w:val="22"/>
          <w:szCs w:val="22"/>
        </w:rPr>
      </w:pPr>
      <w:r w:rsidRPr="00DB3CC3">
        <w:rPr>
          <w:rFonts w:asciiTheme="minorHAnsi" w:hAnsiTheme="minorHAnsi"/>
          <w:sz w:val="22"/>
          <w:szCs w:val="22"/>
        </w:rPr>
        <w:t>• Day Activities ( 12 years) / Respite ( 1years)</w:t>
      </w:r>
    </w:p>
    <w:p w:rsidR="00CE2605" w:rsidRPr="00DB3CC3" w:rsidRDefault="00CE2605" w:rsidP="00DB3CC3">
      <w:pPr>
        <w:pStyle w:val="NoSpacing"/>
        <w:rPr>
          <w:rFonts w:asciiTheme="minorHAnsi" w:hAnsiTheme="minorHAnsi"/>
          <w:sz w:val="22"/>
          <w:szCs w:val="22"/>
        </w:rPr>
      </w:pPr>
      <w:r w:rsidRPr="00DB3CC3">
        <w:rPr>
          <w:rFonts w:asciiTheme="minorHAnsi" w:hAnsiTheme="minorHAnsi"/>
          <w:sz w:val="22"/>
          <w:szCs w:val="22"/>
        </w:rPr>
        <w:t>• Disability Services ( 12 years)</w:t>
      </w:r>
    </w:p>
    <w:p w:rsidR="00BC6299" w:rsidRDefault="00BC6299" w:rsidP="00F44B77">
      <w:pPr>
        <w:shd w:val="clear" w:color="auto" w:fill="FFFFFF" w:themeFill="background1"/>
        <w:rPr>
          <w:rStyle w:val="BookTitle"/>
          <w:rFonts w:asciiTheme="minorHAnsi" w:hAnsiTheme="minorHAnsi"/>
          <w:b w:val="0"/>
          <w:sz w:val="24"/>
          <w:szCs w:val="24"/>
          <w:lang w:val="en-AU"/>
        </w:rPr>
      </w:pPr>
    </w:p>
    <w:p w:rsidR="007F5B69" w:rsidRDefault="007F5B69" w:rsidP="00F44B77">
      <w:pPr>
        <w:shd w:val="clear" w:color="auto" w:fill="FFFFFF" w:themeFill="background1"/>
        <w:rPr>
          <w:rStyle w:val="BookTitle"/>
          <w:rFonts w:asciiTheme="minorHAnsi" w:hAnsiTheme="minorHAnsi"/>
          <w:b w:val="0"/>
          <w:sz w:val="24"/>
          <w:szCs w:val="24"/>
          <w:lang w:val="en-AU"/>
        </w:rPr>
      </w:pPr>
    </w:p>
    <w:p w:rsidR="007F5B69" w:rsidRDefault="007F5B69" w:rsidP="00F44B77">
      <w:pPr>
        <w:shd w:val="clear" w:color="auto" w:fill="FFFFFF" w:themeFill="background1"/>
        <w:rPr>
          <w:rStyle w:val="BookTitle"/>
          <w:rFonts w:asciiTheme="minorHAnsi" w:hAnsiTheme="minorHAnsi"/>
          <w:b w:val="0"/>
          <w:sz w:val="24"/>
          <w:szCs w:val="24"/>
          <w:lang w:val="en-AU"/>
        </w:rPr>
      </w:pPr>
    </w:p>
    <w:p w:rsidR="00DB3CC3" w:rsidRPr="007F5B69" w:rsidRDefault="00DB3CC3" w:rsidP="007F5B69">
      <w:pPr>
        <w:rPr>
          <w:rFonts w:asciiTheme="minorHAnsi" w:hAnsiTheme="minorHAnsi"/>
          <w:b/>
          <w:sz w:val="22"/>
          <w:szCs w:val="22"/>
          <w:lang w:val="en-AU"/>
        </w:rPr>
      </w:pPr>
      <w:r w:rsidRPr="007F5B69">
        <w:rPr>
          <w:rFonts w:asciiTheme="minorHAnsi" w:hAnsiTheme="minorHAnsi"/>
          <w:b/>
          <w:sz w:val="22"/>
          <w:szCs w:val="22"/>
        </w:rPr>
        <w:t xml:space="preserve">DWECH </w:t>
      </w:r>
      <w:r w:rsidR="007F5B69" w:rsidRPr="007F5B69">
        <w:rPr>
          <w:rFonts w:asciiTheme="minorHAnsi" w:hAnsiTheme="minorHAnsi"/>
          <w:b/>
          <w:sz w:val="22"/>
          <w:szCs w:val="22"/>
        </w:rPr>
        <w:t>H</w:t>
      </w:r>
      <w:r w:rsidR="007F5B69">
        <w:rPr>
          <w:rFonts w:asciiTheme="minorHAnsi" w:hAnsiTheme="minorHAnsi"/>
          <w:b/>
          <w:sz w:val="22"/>
          <w:szCs w:val="22"/>
          <w:lang w:val="en-AU"/>
        </w:rPr>
        <w:t>ealth services</w:t>
      </w:r>
    </w:p>
    <w:p w:rsidR="00DB3CC3" w:rsidRPr="00DB3CC3" w:rsidRDefault="00DB3CC3" w:rsidP="00DB3CC3">
      <w:pPr>
        <w:shd w:val="clear" w:color="auto" w:fill="FFFFFF" w:themeFill="background1"/>
        <w:rPr>
          <w:rStyle w:val="BookTitle"/>
          <w:rFonts w:asciiTheme="minorHAnsi" w:hAnsiTheme="minorHAnsi"/>
          <w:b w:val="0"/>
          <w:sz w:val="24"/>
          <w:szCs w:val="24"/>
          <w:lang w:val="en-AU"/>
        </w:rPr>
      </w:pPr>
    </w:p>
    <w:p w:rsidR="00DB3CC3" w:rsidRPr="00DB3CC3" w:rsidRDefault="00DB3CC3" w:rsidP="00DB3CC3">
      <w:pPr>
        <w:jc w:val="both"/>
        <w:rPr>
          <w:rFonts w:asciiTheme="minorHAnsi" w:hAnsiTheme="minorHAnsi"/>
          <w:sz w:val="22"/>
          <w:szCs w:val="22"/>
        </w:rPr>
      </w:pPr>
      <w:r w:rsidRPr="00DB3CC3">
        <w:rPr>
          <w:rFonts w:asciiTheme="minorHAnsi" w:hAnsiTheme="minorHAnsi"/>
          <w:sz w:val="22"/>
          <w:szCs w:val="22"/>
        </w:rPr>
        <w:t xml:space="preserve">DWECH services reach across all life stages including aged and </w:t>
      </w:r>
      <w:r>
        <w:rPr>
          <w:rFonts w:asciiTheme="minorHAnsi" w:hAnsiTheme="minorHAnsi"/>
          <w:sz w:val="22"/>
          <w:szCs w:val="22"/>
        </w:rPr>
        <w:t xml:space="preserve">ageing clients. The </w:t>
      </w:r>
      <w:r w:rsidRPr="00DB3CC3">
        <w:rPr>
          <w:rFonts w:asciiTheme="minorHAnsi" w:hAnsiTheme="minorHAnsi"/>
          <w:sz w:val="22"/>
          <w:szCs w:val="22"/>
        </w:rPr>
        <w:t>medical clinic is integrated to achieve continuity of care with other services including: Aboriginal Health Workers, Transport Co-ordinators; Drug &amp; Alcohol, Chronic Disease Co-ordinators and Allied Health staff including Dietitian; Podiatrist and Diabetes Educator, Social Worker, Psychologist. The service also has visiting Drug and Alcohol Physician, Infectious Disease Nurse; Health Promotion programs covering nutrition, oral health, smoking cessation.</w:t>
      </w:r>
    </w:p>
    <w:p w:rsidR="00DB3CC3" w:rsidRPr="00DB3CC3" w:rsidRDefault="00DB3CC3" w:rsidP="00DB3CC3">
      <w:pPr>
        <w:jc w:val="both"/>
        <w:rPr>
          <w:rFonts w:asciiTheme="minorHAnsi" w:hAnsiTheme="minorHAnsi"/>
          <w:sz w:val="22"/>
          <w:szCs w:val="22"/>
        </w:rPr>
      </w:pPr>
    </w:p>
    <w:p w:rsidR="00DB3CC3" w:rsidRPr="00DB3CC3" w:rsidRDefault="00DB3CC3" w:rsidP="00DB3CC3">
      <w:pPr>
        <w:jc w:val="both"/>
        <w:rPr>
          <w:rFonts w:asciiTheme="minorHAnsi" w:hAnsiTheme="minorHAnsi"/>
          <w:sz w:val="22"/>
          <w:szCs w:val="22"/>
        </w:rPr>
      </w:pPr>
      <w:r w:rsidRPr="00DB3CC3">
        <w:rPr>
          <w:rFonts w:asciiTheme="minorHAnsi" w:hAnsiTheme="minorHAnsi"/>
          <w:sz w:val="22"/>
          <w:szCs w:val="22"/>
        </w:rPr>
        <w:t>The GP at the DWECH clinic has been credentialed by the local Portland and District Health (PDH) service to offer Aboriginal clients a seamless entry from the Aboriginal Community Controlled Health Service to the mainstream local acute facility. An MOU between DWEHC and PDH  reviews this arrangement  to respond to cultural issues raised by DWECH clients.</w:t>
      </w:r>
    </w:p>
    <w:p w:rsidR="00DB3CC3" w:rsidRPr="00DB3CC3" w:rsidRDefault="00DB3CC3" w:rsidP="00DB3CC3">
      <w:pPr>
        <w:jc w:val="both"/>
        <w:rPr>
          <w:rFonts w:asciiTheme="minorHAnsi" w:hAnsiTheme="minorHAnsi"/>
          <w:sz w:val="22"/>
          <w:szCs w:val="22"/>
        </w:rPr>
      </w:pPr>
    </w:p>
    <w:p w:rsidR="00DB3CC3" w:rsidRPr="00DB3CC3" w:rsidRDefault="00DB3CC3" w:rsidP="00DB3CC3">
      <w:pPr>
        <w:jc w:val="both"/>
        <w:rPr>
          <w:rFonts w:asciiTheme="minorHAnsi" w:hAnsiTheme="minorHAnsi"/>
          <w:sz w:val="22"/>
          <w:szCs w:val="22"/>
          <w:lang w:val="en-AU"/>
        </w:rPr>
      </w:pPr>
      <w:r w:rsidRPr="00DB3CC3">
        <w:rPr>
          <w:rFonts w:asciiTheme="minorHAnsi" w:hAnsiTheme="minorHAnsi"/>
          <w:sz w:val="22"/>
          <w:szCs w:val="22"/>
        </w:rPr>
        <w:t>DWECH medical services are integrated with a Portland GP practice servicing local Aboriginal Clients.  Practice nurse systems are shared between this private GP and DWECH medical clinic to afford continuity with DWECH Aboriginal Health Workers, Allied Health and visiting professi</w:t>
      </w:r>
      <w:r>
        <w:rPr>
          <w:rFonts w:asciiTheme="minorHAnsi" w:hAnsiTheme="minorHAnsi"/>
          <w:sz w:val="22"/>
          <w:szCs w:val="22"/>
        </w:rPr>
        <w:t xml:space="preserve">onals. These arrangements are  </w:t>
      </w:r>
      <w:r>
        <w:rPr>
          <w:rFonts w:asciiTheme="minorHAnsi" w:hAnsiTheme="minorHAnsi"/>
          <w:sz w:val="22"/>
          <w:szCs w:val="22"/>
          <w:lang w:val="en-AU"/>
        </w:rPr>
        <w:t xml:space="preserve"> </w:t>
      </w:r>
      <w:r w:rsidRPr="00DB3CC3">
        <w:rPr>
          <w:rFonts w:asciiTheme="minorHAnsi" w:hAnsiTheme="minorHAnsi"/>
          <w:sz w:val="22"/>
          <w:szCs w:val="22"/>
        </w:rPr>
        <w:t xml:space="preserve">also being established with </w:t>
      </w:r>
      <w:r>
        <w:rPr>
          <w:rFonts w:asciiTheme="minorHAnsi" w:hAnsiTheme="minorHAnsi"/>
          <w:sz w:val="22"/>
          <w:szCs w:val="22"/>
          <w:lang w:val="en-AU"/>
        </w:rPr>
        <w:t xml:space="preserve">Active Health </w:t>
      </w:r>
      <w:r>
        <w:rPr>
          <w:rFonts w:asciiTheme="minorHAnsi" w:hAnsiTheme="minorHAnsi"/>
          <w:sz w:val="22"/>
          <w:szCs w:val="22"/>
        </w:rPr>
        <w:t>Portland</w:t>
      </w:r>
      <w:r>
        <w:rPr>
          <w:rFonts w:asciiTheme="minorHAnsi" w:hAnsiTheme="minorHAnsi"/>
          <w:sz w:val="22"/>
          <w:szCs w:val="22"/>
          <w:lang w:val="en-AU"/>
        </w:rPr>
        <w:t xml:space="preserve">, a </w:t>
      </w:r>
      <w:r>
        <w:rPr>
          <w:rFonts w:asciiTheme="minorHAnsi" w:hAnsiTheme="minorHAnsi"/>
          <w:sz w:val="22"/>
          <w:szCs w:val="22"/>
        </w:rPr>
        <w:t>GP Super Clinic</w:t>
      </w:r>
      <w:r>
        <w:rPr>
          <w:rFonts w:asciiTheme="minorHAnsi" w:hAnsiTheme="minorHAnsi"/>
          <w:sz w:val="22"/>
          <w:szCs w:val="22"/>
          <w:lang w:val="en-AU"/>
        </w:rPr>
        <w:t xml:space="preserve"> which opened in 2012.</w:t>
      </w:r>
    </w:p>
    <w:p w:rsidR="00DB3CC3" w:rsidRPr="00DB3CC3" w:rsidRDefault="00DB3CC3" w:rsidP="00DB3CC3">
      <w:pPr>
        <w:jc w:val="both"/>
        <w:rPr>
          <w:rFonts w:asciiTheme="minorHAnsi" w:hAnsiTheme="minorHAnsi"/>
          <w:sz w:val="22"/>
          <w:szCs w:val="22"/>
        </w:rPr>
      </w:pPr>
      <w:r w:rsidRPr="00DB3CC3">
        <w:rPr>
          <w:rFonts w:asciiTheme="minorHAnsi" w:hAnsiTheme="minorHAnsi"/>
          <w:sz w:val="22"/>
          <w:szCs w:val="22"/>
        </w:rPr>
        <w:t xml:space="preserve">  </w:t>
      </w:r>
    </w:p>
    <w:p w:rsidR="00DB3CC3" w:rsidRDefault="00DB3CC3" w:rsidP="00DB3CC3">
      <w:pPr>
        <w:jc w:val="both"/>
        <w:rPr>
          <w:rFonts w:asciiTheme="minorHAnsi" w:hAnsiTheme="minorHAnsi"/>
          <w:sz w:val="22"/>
          <w:szCs w:val="22"/>
          <w:lang w:val="en-AU"/>
        </w:rPr>
      </w:pPr>
      <w:r w:rsidRPr="00DB3CC3">
        <w:rPr>
          <w:rFonts w:asciiTheme="minorHAnsi" w:hAnsiTheme="minorHAnsi"/>
          <w:sz w:val="22"/>
          <w:szCs w:val="22"/>
        </w:rPr>
        <w:t>The DWECH health and wellbeing services have been planned to be integrated and co-ordinated both within the organisation and with key partners eg Glenelg Shire. This approach improves client access, continuity, team work, cultural competency  and efficiency across all organisations.</w:t>
      </w:r>
    </w:p>
    <w:p w:rsidR="005D660E" w:rsidRDefault="005D660E" w:rsidP="00DB3CC3">
      <w:pPr>
        <w:jc w:val="both"/>
        <w:rPr>
          <w:rFonts w:asciiTheme="minorHAnsi" w:hAnsiTheme="minorHAnsi"/>
          <w:sz w:val="22"/>
          <w:szCs w:val="22"/>
          <w:lang w:val="en-AU"/>
        </w:rPr>
      </w:pPr>
    </w:p>
    <w:p w:rsidR="005D660E" w:rsidRPr="004243D4" w:rsidRDefault="004243D4" w:rsidP="004243D4">
      <w:pPr>
        <w:shd w:val="clear" w:color="auto" w:fill="F79646" w:themeFill="accent6"/>
        <w:jc w:val="both"/>
        <w:rPr>
          <w:rFonts w:asciiTheme="minorHAnsi" w:hAnsiTheme="minorHAnsi"/>
          <w:b/>
          <w:sz w:val="22"/>
          <w:szCs w:val="22"/>
          <w:lang w:val="en-AU"/>
        </w:rPr>
      </w:pPr>
      <w:r>
        <w:rPr>
          <w:rFonts w:asciiTheme="minorHAnsi" w:hAnsiTheme="minorHAnsi"/>
          <w:b/>
          <w:sz w:val="22"/>
          <w:szCs w:val="22"/>
          <w:lang w:val="en-AU"/>
        </w:rPr>
        <w:t xml:space="preserve">KEY </w:t>
      </w:r>
      <w:r w:rsidRPr="004243D4">
        <w:rPr>
          <w:rFonts w:asciiTheme="minorHAnsi" w:hAnsiTheme="minorHAnsi"/>
          <w:b/>
          <w:sz w:val="22"/>
          <w:szCs w:val="22"/>
          <w:lang w:val="en-AU"/>
        </w:rPr>
        <w:t xml:space="preserve">ELEMENTS OF THE DWECH SERVICE MODEL </w:t>
      </w:r>
    </w:p>
    <w:p w:rsidR="00F44B77" w:rsidRDefault="00F44B77" w:rsidP="00126739">
      <w:pPr>
        <w:rPr>
          <w:rStyle w:val="Emphasis"/>
          <w:rFonts w:ascii="Arial" w:hAnsi="Arial" w:cs="Arial"/>
          <w:b/>
          <w:i w:val="0"/>
          <w:iCs w:val="0"/>
          <w:color w:val="000000"/>
          <w:sz w:val="28"/>
          <w:szCs w:val="28"/>
          <w:lang w:val="en-AU"/>
        </w:rPr>
      </w:pPr>
    </w:p>
    <w:p w:rsidR="004243D4" w:rsidRDefault="004243D4" w:rsidP="004243D4">
      <w:pPr>
        <w:widowControl w:val="0"/>
        <w:autoSpaceDE w:val="0"/>
        <w:autoSpaceDN w:val="0"/>
        <w:adjustRightInd w:val="0"/>
        <w:spacing w:line="328" w:lineRule="exact"/>
        <w:ind w:right="1110"/>
        <w:rPr>
          <w:rFonts w:asciiTheme="minorHAnsi" w:hAnsiTheme="minorHAnsi"/>
          <w:b/>
          <w:bCs/>
          <w:w w:val="103"/>
          <w:sz w:val="22"/>
          <w:szCs w:val="22"/>
          <w:lang w:val="en-AU"/>
        </w:rPr>
      </w:pPr>
      <w:r>
        <w:rPr>
          <w:rFonts w:asciiTheme="minorHAnsi" w:hAnsiTheme="minorHAnsi"/>
          <w:b/>
          <w:bCs/>
          <w:w w:val="103"/>
          <w:sz w:val="22"/>
          <w:szCs w:val="22"/>
          <w:lang w:val="en-AU"/>
        </w:rPr>
        <w:t>Care Co-ordination</w:t>
      </w:r>
    </w:p>
    <w:p w:rsidR="004243D4" w:rsidRPr="004243D4" w:rsidRDefault="004243D4" w:rsidP="004243D4">
      <w:pPr>
        <w:widowControl w:val="0"/>
        <w:autoSpaceDE w:val="0"/>
        <w:autoSpaceDN w:val="0"/>
        <w:adjustRightInd w:val="0"/>
        <w:spacing w:line="328" w:lineRule="exact"/>
        <w:ind w:right="1110"/>
        <w:rPr>
          <w:rFonts w:ascii="Cambria" w:hAnsi="Cambria"/>
          <w:b/>
          <w:bCs/>
          <w:color w:val="355E91"/>
          <w:sz w:val="27"/>
          <w:szCs w:val="27"/>
          <w:lang w:val="en-AU"/>
        </w:rPr>
      </w:pPr>
    </w:p>
    <w:p w:rsidR="004243D4" w:rsidRPr="004243D4" w:rsidRDefault="004243D4" w:rsidP="004243D4">
      <w:pPr>
        <w:widowControl w:val="0"/>
        <w:autoSpaceDE w:val="0"/>
        <w:autoSpaceDN w:val="0"/>
        <w:adjustRightInd w:val="0"/>
        <w:spacing w:after="53" w:line="255" w:lineRule="exact"/>
        <w:ind w:right="402"/>
        <w:rPr>
          <w:rFonts w:ascii="Calibri" w:hAnsi="Calibri"/>
          <w:color w:val="000000"/>
          <w:spacing w:val="-5"/>
          <w:w w:val="110"/>
          <w:sz w:val="22"/>
          <w:szCs w:val="22"/>
        </w:rPr>
      </w:pPr>
      <w:r w:rsidRPr="004243D4">
        <w:rPr>
          <w:rFonts w:ascii="Calibri" w:hAnsi="Calibri"/>
          <w:color w:val="000000"/>
          <w:w w:val="104"/>
          <w:sz w:val="22"/>
          <w:szCs w:val="22"/>
        </w:rPr>
        <w:t>Car</w:t>
      </w:r>
      <w:r w:rsidRPr="004243D4">
        <w:rPr>
          <w:rFonts w:ascii="Calibri" w:hAnsi="Calibri"/>
          <w:color w:val="000000"/>
          <w:spacing w:val="1"/>
          <w:w w:val="104"/>
          <w:sz w:val="22"/>
          <w:szCs w:val="22"/>
        </w:rPr>
        <w:t>e</w:t>
      </w:r>
      <w:r w:rsidRPr="004243D4">
        <w:rPr>
          <w:rFonts w:ascii="Calibri" w:hAnsi="Calibri"/>
          <w:color w:val="000000"/>
          <w:spacing w:val="-5"/>
          <w:w w:val="110"/>
          <w:sz w:val="22"/>
          <w:szCs w:val="22"/>
        </w:rPr>
        <w:t> </w:t>
      </w:r>
      <w:r w:rsidRPr="004243D4">
        <w:rPr>
          <w:rFonts w:ascii="Calibri" w:hAnsi="Calibri"/>
          <w:color w:val="000000"/>
          <w:w w:val="104"/>
          <w:sz w:val="22"/>
          <w:szCs w:val="22"/>
        </w:rPr>
        <w:t>c</w:t>
      </w:r>
      <w:r w:rsidRPr="004243D4">
        <w:rPr>
          <w:rFonts w:ascii="Calibri" w:hAnsi="Calibri"/>
          <w:color w:val="000000"/>
          <w:spacing w:val="1"/>
          <w:w w:val="104"/>
          <w:sz w:val="22"/>
          <w:szCs w:val="22"/>
        </w:rPr>
        <w:t>o</w:t>
      </w:r>
      <w:r w:rsidRPr="004243D4">
        <w:rPr>
          <w:rFonts w:ascii="Calibri" w:hAnsi="Calibri"/>
          <w:color w:val="000000"/>
          <w:w w:val="104"/>
          <w:sz w:val="22"/>
          <w:szCs w:val="22"/>
        </w:rPr>
        <w:t>ordinatio</w:t>
      </w:r>
      <w:r w:rsidRPr="004243D4">
        <w:rPr>
          <w:rFonts w:ascii="Calibri" w:hAnsi="Calibri"/>
          <w:color w:val="000000"/>
          <w:spacing w:val="6"/>
          <w:w w:val="104"/>
          <w:sz w:val="22"/>
          <w:szCs w:val="22"/>
        </w:rPr>
        <w:t>n</w:t>
      </w:r>
      <w:r w:rsidRPr="004243D4">
        <w:rPr>
          <w:rFonts w:ascii="Calibri" w:hAnsi="Calibri"/>
          <w:color w:val="000000"/>
          <w:spacing w:val="-5"/>
          <w:w w:val="110"/>
          <w:sz w:val="22"/>
          <w:szCs w:val="22"/>
        </w:rPr>
        <w:t> </w:t>
      </w:r>
      <w:r w:rsidRPr="004243D4">
        <w:rPr>
          <w:rFonts w:ascii="Calibri" w:hAnsi="Calibri"/>
          <w:color w:val="000000"/>
          <w:spacing w:val="1"/>
          <w:w w:val="104"/>
          <w:sz w:val="22"/>
          <w:szCs w:val="22"/>
        </w:rPr>
        <w:t>a</w:t>
      </w:r>
      <w:r w:rsidRPr="004243D4">
        <w:rPr>
          <w:rFonts w:ascii="Calibri" w:hAnsi="Calibri"/>
          <w:color w:val="000000"/>
          <w:w w:val="104"/>
          <w:sz w:val="22"/>
          <w:szCs w:val="22"/>
        </w:rPr>
        <w:t>im</w:t>
      </w:r>
      <w:r w:rsidRPr="004243D4">
        <w:rPr>
          <w:rFonts w:ascii="Calibri" w:hAnsi="Calibri"/>
          <w:color w:val="000000"/>
          <w:spacing w:val="1"/>
          <w:w w:val="104"/>
          <w:sz w:val="22"/>
          <w:szCs w:val="22"/>
        </w:rPr>
        <w:t>s</w:t>
      </w:r>
      <w:r w:rsidRPr="004243D4">
        <w:rPr>
          <w:rFonts w:ascii="Calibri" w:hAnsi="Calibri"/>
          <w:color w:val="000000"/>
          <w:spacing w:val="-4"/>
          <w:w w:val="110"/>
          <w:sz w:val="22"/>
          <w:szCs w:val="22"/>
        </w:rPr>
        <w:t> </w:t>
      </w:r>
      <w:r w:rsidRPr="004243D4">
        <w:rPr>
          <w:rFonts w:ascii="Calibri" w:hAnsi="Calibri"/>
          <w:color w:val="000000"/>
          <w:w w:val="103"/>
          <w:sz w:val="22"/>
          <w:szCs w:val="22"/>
        </w:rPr>
        <w:t>t</w:t>
      </w:r>
      <w:r w:rsidRPr="004243D4">
        <w:rPr>
          <w:rFonts w:ascii="Calibri" w:hAnsi="Calibri"/>
          <w:color w:val="000000"/>
          <w:spacing w:val="1"/>
          <w:w w:val="103"/>
          <w:sz w:val="22"/>
          <w:szCs w:val="22"/>
        </w:rPr>
        <w:t>o</w:t>
      </w:r>
      <w:r w:rsidRPr="004243D4">
        <w:rPr>
          <w:rFonts w:ascii="Calibri" w:hAnsi="Calibri"/>
          <w:color w:val="000000"/>
          <w:spacing w:val="-4"/>
          <w:w w:val="110"/>
          <w:sz w:val="22"/>
          <w:szCs w:val="22"/>
        </w:rPr>
        <w:t> </w:t>
      </w:r>
      <w:r w:rsidRPr="004243D4">
        <w:rPr>
          <w:rFonts w:ascii="Calibri" w:hAnsi="Calibri"/>
          <w:color w:val="000000"/>
          <w:w w:val="104"/>
          <w:sz w:val="22"/>
          <w:szCs w:val="22"/>
        </w:rPr>
        <w:t>ensur</w:t>
      </w:r>
      <w:r w:rsidRPr="004243D4">
        <w:rPr>
          <w:rFonts w:ascii="Calibri" w:hAnsi="Calibri"/>
          <w:color w:val="000000"/>
          <w:spacing w:val="2"/>
          <w:w w:val="104"/>
          <w:sz w:val="22"/>
          <w:szCs w:val="22"/>
        </w:rPr>
        <w:t>e</w:t>
      </w:r>
      <w:r w:rsidRPr="004243D4">
        <w:rPr>
          <w:rFonts w:ascii="Calibri" w:hAnsi="Calibri"/>
          <w:color w:val="000000"/>
          <w:spacing w:val="-3"/>
          <w:w w:val="110"/>
          <w:sz w:val="22"/>
          <w:szCs w:val="22"/>
        </w:rPr>
        <w:t> </w:t>
      </w:r>
      <w:r w:rsidRPr="004243D4">
        <w:rPr>
          <w:rFonts w:ascii="Calibri" w:hAnsi="Calibri"/>
          <w:color w:val="000000"/>
          <w:w w:val="103"/>
          <w:sz w:val="22"/>
          <w:szCs w:val="22"/>
        </w:rPr>
        <w:t>tha</w:t>
      </w:r>
      <w:r w:rsidRPr="004243D4">
        <w:rPr>
          <w:rFonts w:ascii="Calibri" w:hAnsi="Calibri"/>
          <w:color w:val="000000"/>
          <w:spacing w:val="4"/>
          <w:w w:val="103"/>
          <w:sz w:val="22"/>
          <w:szCs w:val="22"/>
        </w:rPr>
        <w:t>t</w:t>
      </w:r>
      <w:r w:rsidRPr="004243D4">
        <w:rPr>
          <w:rFonts w:ascii="Calibri" w:hAnsi="Calibri"/>
          <w:color w:val="000000"/>
          <w:spacing w:val="-5"/>
          <w:w w:val="110"/>
          <w:sz w:val="22"/>
          <w:szCs w:val="22"/>
        </w:rPr>
        <w:t> </w:t>
      </w:r>
      <w:r w:rsidRPr="004243D4">
        <w:rPr>
          <w:rFonts w:ascii="Calibri" w:hAnsi="Calibri"/>
          <w:color w:val="000000"/>
          <w:w w:val="104"/>
          <w:sz w:val="22"/>
          <w:szCs w:val="22"/>
        </w:rPr>
        <w:t>c</w:t>
      </w:r>
      <w:r w:rsidRPr="004243D4">
        <w:rPr>
          <w:rFonts w:ascii="Calibri" w:hAnsi="Calibri"/>
          <w:color w:val="000000"/>
          <w:spacing w:val="1"/>
          <w:w w:val="104"/>
          <w:sz w:val="22"/>
          <w:szCs w:val="22"/>
        </w:rPr>
        <w:t>l</w:t>
      </w:r>
      <w:r w:rsidRPr="004243D4">
        <w:rPr>
          <w:rFonts w:ascii="Calibri" w:hAnsi="Calibri"/>
          <w:color w:val="000000"/>
          <w:w w:val="104"/>
          <w:sz w:val="22"/>
          <w:szCs w:val="22"/>
        </w:rPr>
        <w:t>ient</w:t>
      </w:r>
      <w:r w:rsidRPr="004243D4">
        <w:rPr>
          <w:rFonts w:ascii="Calibri" w:hAnsi="Calibri"/>
          <w:color w:val="000000"/>
          <w:spacing w:val="1"/>
          <w:w w:val="104"/>
          <w:sz w:val="22"/>
          <w:szCs w:val="22"/>
        </w:rPr>
        <w:t>s</w:t>
      </w:r>
      <w:r w:rsidRPr="004243D4">
        <w:rPr>
          <w:rFonts w:ascii="Calibri" w:hAnsi="Calibri"/>
          <w:color w:val="000000"/>
          <w:spacing w:val="-5"/>
          <w:w w:val="110"/>
          <w:sz w:val="22"/>
          <w:szCs w:val="22"/>
        </w:rPr>
        <w:t> </w:t>
      </w:r>
      <w:r w:rsidRPr="004243D4">
        <w:rPr>
          <w:rFonts w:ascii="Calibri" w:hAnsi="Calibri"/>
          <w:color w:val="000000"/>
          <w:w w:val="104"/>
          <w:sz w:val="22"/>
          <w:szCs w:val="22"/>
        </w:rPr>
        <w:t>receiv</w:t>
      </w:r>
      <w:r w:rsidRPr="004243D4">
        <w:rPr>
          <w:rFonts w:ascii="Calibri" w:hAnsi="Calibri"/>
          <w:color w:val="000000"/>
          <w:spacing w:val="4"/>
          <w:w w:val="104"/>
          <w:sz w:val="22"/>
          <w:szCs w:val="22"/>
        </w:rPr>
        <w:t>e</w:t>
      </w:r>
      <w:r w:rsidRPr="004243D4">
        <w:rPr>
          <w:rFonts w:ascii="Calibri" w:hAnsi="Calibri"/>
          <w:color w:val="000000"/>
          <w:spacing w:val="-4"/>
          <w:w w:val="110"/>
          <w:sz w:val="22"/>
          <w:szCs w:val="22"/>
        </w:rPr>
        <w:t> </w:t>
      </w:r>
      <w:r w:rsidRPr="004243D4">
        <w:rPr>
          <w:rFonts w:ascii="Calibri" w:hAnsi="Calibri"/>
          <w:color w:val="000000"/>
          <w:w w:val="104"/>
          <w:sz w:val="22"/>
          <w:szCs w:val="22"/>
        </w:rPr>
        <w:t>service</w:t>
      </w:r>
      <w:r w:rsidRPr="004243D4">
        <w:rPr>
          <w:rFonts w:ascii="Calibri" w:hAnsi="Calibri"/>
          <w:color w:val="000000"/>
          <w:spacing w:val="1"/>
          <w:w w:val="104"/>
          <w:sz w:val="22"/>
          <w:szCs w:val="22"/>
        </w:rPr>
        <w:t>s</w:t>
      </w:r>
      <w:r w:rsidRPr="004243D4">
        <w:rPr>
          <w:rFonts w:ascii="Calibri" w:hAnsi="Calibri"/>
          <w:color w:val="000000"/>
          <w:spacing w:val="-4"/>
          <w:w w:val="110"/>
          <w:sz w:val="22"/>
          <w:szCs w:val="22"/>
        </w:rPr>
        <w:t> </w:t>
      </w:r>
      <w:r w:rsidRPr="004243D4">
        <w:rPr>
          <w:rFonts w:ascii="Calibri" w:hAnsi="Calibri"/>
          <w:color w:val="000000"/>
          <w:w w:val="103"/>
          <w:sz w:val="22"/>
          <w:szCs w:val="22"/>
        </w:rPr>
        <w:t>in</w:t>
      </w:r>
      <w:r w:rsidRPr="004243D4">
        <w:rPr>
          <w:rFonts w:ascii="Calibri" w:hAnsi="Calibri"/>
          <w:color w:val="000000"/>
          <w:spacing w:val="-5"/>
          <w:w w:val="110"/>
          <w:sz w:val="22"/>
          <w:szCs w:val="22"/>
        </w:rPr>
        <w:t> </w:t>
      </w:r>
      <w:r w:rsidRPr="004243D4">
        <w:rPr>
          <w:rFonts w:ascii="Calibri" w:hAnsi="Calibri"/>
          <w:color w:val="000000"/>
          <w:spacing w:val="1"/>
          <w:w w:val="103"/>
          <w:sz w:val="22"/>
          <w:szCs w:val="22"/>
        </w:rPr>
        <w:t>a</w:t>
      </w:r>
      <w:r w:rsidRPr="004243D4">
        <w:rPr>
          <w:rFonts w:ascii="Calibri" w:hAnsi="Calibri"/>
          <w:color w:val="000000"/>
          <w:spacing w:val="-3"/>
          <w:w w:val="110"/>
          <w:sz w:val="22"/>
          <w:szCs w:val="22"/>
        </w:rPr>
        <w:t> </w:t>
      </w:r>
      <w:r w:rsidRPr="004243D4">
        <w:rPr>
          <w:rFonts w:ascii="Calibri" w:hAnsi="Calibri"/>
          <w:color w:val="000000"/>
          <w:w w:val="104"/>
          <w:sz w:val="22"/>
          <w:szCs w:val="22"/>
        </w:rPr>
        <w:t>pl</w:t>
      </w:r>
      <w:r w:rsidRPr="004243D4">
        <w:rPr>
          <w:rFonts w:ascii="Calibri" w:hAnsi="Calibri"/>
          <w:color w:val="000000"/>
          <w:spacing w:val="1"/>
          <w:w w:val="104"/>
          <w:sz w:val="22"/>
          <w:szCs w:val="22"/>
        </w:rPr>
        <w:t>a</w:t>
      </w:r>
      <w:r w:rsidRPr="004243D4">
        <w:rPr>
          <w:rFonts w:ascii="Calibri" w:hAnsi="Calibri"/>
          <w:color w:val="000000"/>
          <w:w w:val="104"/>
          <w:sz w:val="22"/>
          <w:szCs w:val="22"/>
        </w:rPr>
        <w:t>nne</w:t>
      </w:r>
      <w:r w:rsidRPr="004243D4">
        <w:rPr>
          <w:rFonts w:ascii="Calibri" w:hAnsi="Calibri"/>
          <w:color w:val="000000"/>
          <w:spacing w:val="2"/>
          <w:w w:val="104"/>
          <w:sz w:val="22"/>
          <w:szCs w:val="22"/>
        </w:rPr>
        <w:t>d</w:t>
      </w:r>
      <w:r w:rsidRPr="004243D4">
        <w:rPr>
          <w:rFonts w:ascii="Calibri" w:hAnsi="Calibri"/>
          <w:color w:val="000000"/>
          <w:spacing w:val="-5"/>
          <w:w w:val="110"/>
          <w:sz w:val="22"/>
          <w:szCs w:val="22"/>
        </w:rPr>
        <w:t> </w:t>
      </w:r>
      <w:r w:rsidRPr="004243D4">
        <w:rPr>
          <w:rFonts w:ascii="Calibri" w:hAnsi="Calibri"/>
          <w:color w:val="000000"/>
          <w:w w:val="104"/>
          <w:sz w:val="22"/>
          <w:szCs w:val="22"/>
        </w:rPr>
        <w:t>an</w:t>
      </w:r>
      <w:r w:rsidRPr="004243D4">
        <w:rPr>
          <w:rFonts w:ascii="Calibri" w:hAnsi="Calibri"/>
          <w:color w:val="000000"/>
          <w:spacing w:val="1"/>
          <w:w w:val="104"/>
          <w:sz w:val="22"/>
          <w:szCs w:val="22"/>
        </w:rPr>
        <w:t>d</w:t>
      </w:r>
      <w:r w:rsidRPr="004243D4">
        <w:rPr>
          <w:rFonts w:ascii="Calibri" w:hAnsi="Calibri"/>
          <w:color w:val="000000"/>
          <w:spacing w:val="-3"/>
          <w:w w:val="110"/>
          <w:sz w:val="22"/>
          <w:szCs w:val="22"/>
        </w:rPr>
        <w:t> </w:t>
      </w:r>
      <w:r w:rsidRPr="004243D4">
        <w:rPr>
          <w:rFonts w:ascii="Calibri" w:hAnsi="Calibri"/>
          <w:color w:val="000000"/>
          <w:w w:val="104"/>
          <w:sz w:val="22"/>
          <w:szCs w:val="22"/>
        </w:rPr>
        <w:t>consisten</w:t>
      </w:r>
      <w:r w:rsidRPr="004243D4">
        <w:rPr>
          <w:rFonts w:ascii="Calibri" w:hAnsi="Calibri"/>
          <w:color w:val="000000"/>
          <w:spacing w:val="5"/>
          <w:w w:val="104"/>
          <w:sz w:val="22"/>
          <w:szCs w:val="22"/>
        </w:rPr>
        <w:t>t</w:t>
      </w:r>
      <w:r w:rsidRPr="004243D4">
        <w:rPr>
          <w:rFonts w:ascii="Calibri" w:hAnsi="Calibri"/>
          <w:color w:val="000000"/>
          <w:spacing w:val="-5"/>
          <w:w w:val="110"/>
          <w:sz w:val="22"/>
          <w:szCs w:val="22"/>
        </w:rPr>
        <w:t> </w:t>
      </w:r>
      <w:r w:rsidRPr="004243D4">
        <w:rPr>
          <w:rFonts w:ascii="Calibri" w:hAnsi="Calibri"/>
          <w:color w:val="000000"/>
          <w:w w:val="104"/>
          <w:sz w:val="22"/>
          <w:szCs w:val="22"/>
        </w:rPr>
        <w:t>manner</w:t>
      </w:r>
      <w:r w:rsidRPr="004243D4">
        <w:rPr>
          <w:rFonts w:ascii="Calibri" w:hAnsi="Calibri"/>
          <w:color w:val="000000"/>
          <w:spacing w:val="3"/>
          <w:w w:val="104"/>
          <w:sz w:val="22"/>
          <w:szCs w:val="22"/>
        </w:rPr>
        <w:t>,</w:t>
      </w:r>
      <w:r w:rsidRPr="004243D4">
        <w:rPr>
          <w:rFonts w:ascii="Calibri" w:hAnsi="Calibri"/>
          <w:color w:val="000000"/>
          <w:spacing w:val="-5"/>
          <w:w w:val="110"/>
          <w:sz w:val="22"/>
          <w:szCs w:val="22"/>
        </w:rPr>
        <w:t> </w:t>
      </w:r>
    </w:p>
    <w:p w:rsidR="004243D4" w:rsidRPr="004243D4" w:rsidRDefault="004243D4" w:rsidP="004243D4">
      <w:pPr>
        <w:widowControl w:val="0"/>
        <w:autoSpaceDE w:val="0"/>
        <w:autoSpaceDN w:val="0"/>
        <w:adjustRightInd w:val="0"/>
        <w:spacing w:line="255" w:lineRule="exact"/>
        <w:ind w:right="402"/>
        <w:rPr>
          <w:rFonts w:ascii="Calibri" w:hAnsi="Calibri"/>
          <w:color w:val="000000"/>
          <w:w w:val="104"/>
          <w:sz w:val="22"/>
          <w:szCs w:val="22"/>
        </w:rPr>
      </w:pPr>
      <w:r w:rsidRPr="004243D4">
        <w:rPr>
          <w:rFonts w:ascii="Calibri" w:hAnsi="Calibri"/>
          <w:color w:val="000000"/>
          <w:w w:val="103"/>
          <w:sz w:val="22"/>
          <w:szCs w:val="22"/>
        </w:rPr>
        <w:t>wit</w:t>
      </w:r>
      <w:r w:rsidRPr="004243D4">
        <w:rPr>
          <w:rFonts w:ascii="Calibri" w:hAnsi="Calibri"/>
          <w:color w:val="000000"/>
          <w:spacing w:val="4"/>
          <w:w w:val="103"/>
          <w:sz w:val="22"/>
          <w:szCs w:val="22"/>
        </w:rPr>
        <w:t>h</w:t>
      </w:r>
      <w:r w:rsidRPr="004243D4">
        <w:rPr>
          <w:rFonts w:ascii="Calibri" w:hAnsi="Calibri"/>
          <w:color w:val="000000"/>
          <w:spacing w:val="-4"/>
          <w:w w:val="110"/>
          <w:sz w:val="22"/>
          <w:szCs w:val="22"/>
        </w:rPr>
        <w:t> </w:t>
      </w:r>
      <w:r w:rsidRPr="004243D4">
        <w:rPr>
          <w:rFonts w:ascii="Calibri" w:hAnsi="Calibri"/>
          <w:color w:val="000000"/>
          <w:w w:val="103"/>
          <w:sz w:val="22"/>
          <w:szCs w:val="22"/>
        </w:rPr>
        <w:t>n</w:t>
      </w:r>
      <w:r w:rsidRPr="004243D4">
        <w:rPr>
          <w:rFonts w:ascii="Calibri" w:hAnsi="Calibri"/>
          <w:color w:val="000000"/>
          <w:spacing w:val="2"/>
          <w:w w:val="103"/>
          <w:sz w:val="22"/>
          <w:szCs w:val="22"/>
        </w:rPr>
        <w:t>o</w:t>
      </w:r>
      <w:r w:rsidRPr="004243D4">
        <w:rPr>
          <w:rFonts w:ascii="Calibri" w:hAnsi="Calibri"/>
          <w:color w:val="000000"/>
          <w:spacing w:val="-5"/>
          <w:w w:val="110"/>
          <w:sz w:val="22"/>
          <w:szCs w:val="22"/>
        </w:rPr>
        <w:t> </w:t>
      </w:r>
      <w:r w:rsidRPr="004243D4">
        <w:rPr>
          <w:rFonts w:ascii="Calibri" w:hAnsi="Calibri"/>
          <w:color w:val="000000"/>
          <w:w w:val="104"/>
          <w:sz w:val="22"/>
          <w:szCs w:val="22"/>
        </w:rPr>
        <w:t>u</w:t>
      </w:r>
      <w:r w:rsidRPr="004243D4">
        <w:rPr>
          <w:rFonts w:ascii="Calibri" w:hAnsi="Calibri"/>
          <w:color w:val="000000"/>
          <w:spacing w:val="1"/>
          <w:w w:val="104"/>
          <w:sz w:val="22"/>
          <w:szCs w:val="22"/>
        </w:rPr>
        <w:t>n</w:t>
      </w:r>
      <w:r w:rsidRPr="004243D4">
        <w:rPr>
          <w:rFonts w:ascii="Calibri" w:hAnsi="Calibri"/>
          <w:color w:val="000000"/>
          <w:w w:val="104"/>
          <w:sz w:val="22"/>
          <w:szCs w:val="22"/>
        </w:rPr>
        <w:t>n</w:t>
      </w:r>
      <w:r w:rsidRPr="004243D4">
        <w:rPr>
          <w:rFonts w:ascii="Calibri" w:hAnsi="Calibri"/>
          <w:color w:val="000000"/>
          <w:spacing w:val="1"/>
          <w:w w:val="104"/>
          <w:sz w:val="22"/>
          <w:szCs w:val="22"/>
        </w:rPr>
        <w:t>e</w:t>
      </w:r>
      <w:r w:rsidRPr="004243D4">
        <w:rPr>
          <w:rFonts w:ascii="Calibri" w:hAnsi="Calibri"/>
          <w:color w:val="000000"/>
          <w:w w:val="104"/>
          <w:sz w:val="22"/>
          <w:szCs w:val="22"/>
        </w:rPr>
        <w:t>cessa</w:t>
      </w:r>
      <w:r w:rsidRPr="004243D4">
        <w:rPr>
          <w:rFonts w:ascii="Calibri" w:hAnsi="Calibri"/>
          <w:color w:val="000000"/>
          <w:spacing w:val="1"/>
          <w:w w:val="104"/>
          <w:sz w:val="22"/>
          <w:szCs w:val="22"/>
        </w:rPr>
        <w:t>r</w:t>
      </w:r>
      <w:r w:rsidRPr="004243D4">
        <w:rPr>
          <w:rFonts w:ascii="Calibri" w:hAnsi="Calibri"/>
          <w:color w:val="000000"/>
          <w:spacing w:val="5"/>
          <w:w w:val="104"/>
          <w:sz w:val="22"/>
          <w:szCs w:val="22"/>
        </w:rPr>
        <w:t>y</w:t>
      </w:r>
      <w:r w:rsidRPr="004243D4">
        <w:rPr>
          <w:rFonts w:ascii="Calibri" w:hAnsi="Calibri"/>
          <w:color w:val="000000"/>
          <w:spacing w:val="-5"/>
          <w:w w:val="110"/>
          <w:sz w:val="22"/>
          <w:szCs w:val="22"/>
        </w:rPr>
        <w:t> </w:t>
      </w:r>
      <w:r w:rsidRPr="004243D4">
        <w:rPr>
          <w:rFonts w:ascii="Calibri" w:hAnsi="Calibri"/>
          <w:color w:val="000000"/>
          <w:w w:val="104"/>
          <w:sz w:val="22"/>
          <w:szCs w:val="22"/>
        </w:rPr>
        <w:t>dupl</w:t>
      </w:r>
      <w:r w:rsidRPr="004243D4">
        <w:rPr>
          <w:rFonts w:ascii="Calibri" w:hAnsi="Calibri"/>
          <w:color w:val="000000"/>
          <w:spacing w:val="1"/>
          <w:w w:val="104"/>
          <w:sz w:val="22"/>
          <w:szCs w:val="22"/>
        </w:rPr>
        <w:t>i</w:t>
      </w:r>
      <w:r w:rsidRPr="004243D4">
        <w:rPr>
          <w:rFonts w:ascii="Calibri" w:hAnsi="Calibri"/>
          <w:color w:val="000000"/>
          <w:w w:val="104"/>
          <w:sz w:val="22"/>
          <w:szCs w:val="22"/>
        </w:rPr>
        <w:t>cati</w:t>
      </w:r>
      <w:r w:rsidRPr="004243D4">
        <w:rPr>
          <w:rFonts w:ascii="Calibri" w:hAnsi="Calibri"/>
          <w:color w:val="000000"/>
          <w:spacing w:val="1"/>
          <w:w w:val="104"/>
          <w:sz w:val="22"/>
          <w:szCs w:val="22"/>
        </w:rPr>
        <w:t>o</w:t>
      </w:r>
      <w:r w:rsidRPr="004243D4">
        <w:rPr>
          <w:rFonts w:ascii="Calibri" w:hAnsi="Calibri"/>
          <w:color w:val="000000"/>
          <w:spacing w:val="2"/>
          <w:w w:val="104"/>
          <w:sz w:val="22"/>
          <w:szCs w:val="22"/>
        </w:rPr>
        <w:t>n</w:t>
      </w:r>
      <w:r w:rsidRPr="004243D4">
        <w:rPr>
          <w:rFonts w:ascii="Calibri" w:hAnsi="Calibri"/>
          <w:color w:val="000000"/>
          <w:spacing w:val="1"/>
          <w:sz w:val="22"/>
          <w:szCs w:val="22"/>
        </w:rPr>
        <w:t>.</w:t>
      </w:r>
      <w:r w:rsidRPr="004243D4">
        <w:rPr>
          <w:rFonts w:ascii="Calibri" w:hAnsi="Calibri"/>
          <w:color w:val="000000"/>
          <w:spacing w:val="51"/>
          <w:sz w:val="22"/>
          <w:szCs w:val="22"/>
        </w:rPr>
        <w:t> </w:t>
      </w:r>
      <w:r w:rsidRPr="004243D4">
        <w:rPr>
          <w:rFonts w:ascii="Calibri" w:hAnsi="Calibri"/>
          <w:color w:val="000000"/>
          <w:w w:val="104"/>
          <w:sz w:val="22"/>
          <w:szCs w:val="22"/>
        </w:rPr>
        <w:t>DWECHS’</w:t>
      </w:r>
      <w:r w:rsidRPr="004243D4">
        <w:rPr>
          <w:rFonts w:ascii="Calibri" w:hAnsi="Calibri"/>
          <w:color w:val="000000"/>
          <w:spacing w:val="6"/>
          <w:w w:val="104"/>
          <w:sz w:val="22"/>
          <w:szCs w:val="22"/>
        </w:rPr>
        <w:t>s</w:t>
      </w:r>
      <w:r w:rsidRPr="004243D4">
        <w:rPr>
          <w:rFonts w:ascii="Calibri" w:hAnsi="Calibri"/>
          <w:color w:val="000000"/>
          <w:spacing w:val="-5"/>
          <w:w w:val="110"/>
          <w:sz w:val="22"/>
          <w:szCs w:val="22"/>
        </w:rPr>
        <w:t> </w:t>
      </w:r>
      <w:r w:rsidRPr="004243D4">
        <w:rPr>
          <w:rFonts w:ascii="Calibri" w:hAnsi="Calibri"/>
          <w:color w:val="000000"/>
          <w:w w:val="104"/>
          <w:sz w:val="22"/>
          <w:szCs w:val="22"/>
        </w:rPr>
        <w:t>goa</w:t>
      </w:r>
      <w:r w:rsidRPr="004243D4">
        <w:rPr>
          <w:rFonts w:ascii="Calibri" w:hAnsi="Calibri"/>
          <w:color w:val="000000"/>
          <w:spacing w:val="1"/>
          <w:w w:val="104"/>
          <w:sz w:val="22"/>
          <w:szCs w:val="22"/>
        </w:rPr>
        <w:t>l</w:t>
      </w:r>
      <w:r w:rsidRPr="004243D4">
        <w:rPr>
          <w:rFonts w:ascii="Calibri" w:hAnsi="Calibri"/>
          <w:color w:val="000000"/>
          <w:spacing w:val="-5"/>
          <w:w w:val="110"/>
          <w:sz w:val="22"/>
          <w:szCs w:val="22"/>
        </w:rPr>
        <w:t> </w:t>
      </w:r>
      <w:r w:rsidRPr="004243D4">
        <w:rPr>
          <w:rFonts w:ascii="Calibri" w:hAnsi="Calibri"/>
          <w:color w:val="000000"/>
          <w:w w:val="104"/>
          <w:sz w:val="22"/>
          <w:szCs w:val="22"/>
        </w:rPr>
        <w:t>fo</w:t>
      </w:r>
      <w:r w:rsidRPr="004243D4">
        <w:rPr>
          <w:rFonts w:ascii="Calibri" w:hAnsi="Calibri"/>
          <w:color w:val="000000"/>
          <w:spacing w:val="1"/>
          <w:w w:val="104"/>
          <w:sz w:val="22"/>
          <w:szCs w:val="22"/>
        </w:rPr>
        <w:t>r</w:t>
      </w:r>
      <w:r w:rsidRPr="004243D4">
        <w:rPr>
          <w:rFonts w:ascii="Calibri" w:hAnsi="Calibri"/>
          <w:color w:val="000000"/>
          <w:spacing w:val="-5"/>
          <w:w w:val="110"/>
          <w:sz w:val="22"/>
          <w:szCs w:val="22"/>
        </w:rPr>
        <w:t> </w:t>
      </w:r>
      <w:r w:rsidRPr="004243D4">
        <w:rPr>
          <w:rFonts w:ascii="Calibri" w:hAnsi="Calibri"/>
          <w:color w:val="000000"/>
          <w:w w:val="103"/>
          <w:sz w:val="22"/>
          <w:szCs w:val="22"/>
        </w:rPr>
        <w:t>ca</w:t>
      </w:r>
      <w:r w:rsidRPr="004243D4">
        <w:rPr>
          <w:rFonts w:ascii="Calibri" w:hAnsi="Calibri"/>
          <w:color w:val="000000"/>
          <w:spacing w:val="1"/>
          <w:w w:val="103"/>
          <w:sz w:val="22"/>
          <w:szCs w:val="22"/>
        </w:rPr>
        <w:t>re</w:t>
      </w:r>
      <w:r w:rsidRPr="004243D4">
        <w:rPr>
          <w:rFonts w:ascii="Calibri" w:hAnsi="Calibri"/>
          <w:color w:val="000000"/>
          <w:spacing w:val="-4"/>
          <w:w w:val="110"/>
          <w:sz w:val="22"/>
          <w:szCs w:val="22"/>
        </w:rPr>
        <w:t> </w:t>
      </w:r>
      <w:r w:rsidRPr="004243D4">
        <w:rPr>
          <w:rFonts w:ascii="Calibri" w:hAnsi="Calibri"/>
          <w:color w:val="000000"/>
          <w:w w:val="104"/>
          <w:sz w:val="22"/>
          <w:szCs w:val="22"/>
        </w:rPr>
        <w:t>coordinatio</w:t>
      </w:r>
      <w:r w:rsidRPr="004243D4">
        <w:rPr>
          <w:rFonts w:ascii="Calibri" w:hAnsi="Calibri"/>
          <w:color w:val="000000"/>
          <w:spacing w:val="6"/>
          <w:w w:val="104"/>
          <w:sz w:val="22"/>
          <w:szCs w:val="22"/>
        </w:rPr>
        <w:t>n</w:t>
      </w:r>
      <w:r w:rsidRPr="004243D4">
        <w:rPr>
          <w:rFonts w:ascii="Calibri" w:hAnsi="Calibri"/>
          <w:color w:val="000000"/>
          <w:spacing w:val="-5"/>
          <w:w w:val="110"/>
          <w:sz w:val="22"/>
          <w:szCs w:val="22"/>
        </w:rPr>
        <w:t> </w:t>
      </w:r>
      <w:r w:rsidRPr="004243D4">
        <w:rPr>
          <w:rFonts w:ascii="Calibri" w:hAnsi="Calibri"/>
          <w:color w:val="000000"/>
          <w:w w:val="103"/>
          <w:sz w:val="22"/>
          <w:szCs w:val="22"/>
        </w:rPr>
        <w:t>i</w:t>
      </w:r>
      <w:r w:rsidRPr="004243D4">
        <w:rPr>
          <w:rFonts w:ascii="Calibri" w:hAnsi="Calibri"/>
          <w:color w:val="000000"/>
          <w:spacing w:val="1"/>
          <w:w w:val="103"/>
          <w:sz w:val="22"/>
          <w:szCs w:val="22"/>
        </w:rPr>
        <w:t>s</w:t>
      </w:r>
      <w:r w:rsidRPr="004243D4">
        <w:rPr>
          <w:rFonts w:ascii="Calibri" w:hAnsi="Calibri"/>
          <w:color w:val="000000"/>
          <w:spacing w:val="-4"/>
          <w:w w:val="110"/>
          <w:sz w:val="22"/>
          <w:szCs w:val="22"/>
        </w:rPr>
        <w:t> </w:t>
      </w:r>
      <w:r w:rsidRPr="004243D4">
        <w:rPr>
          <w:rFonts w:ascii="Calibri" w:hAnsi="Calibri"/>
          <w:color w:val="000000"/>
          <w:w w:val="103"/>
          <w:sz w:val="22"/>
          <w:szCs w:val="22"/>
        </w:rPr>
        <w:t>t</w:t>
      </w:r>
      <w:r w:rsidRPr="004243D4">
        <w:rPr>
          <w:rFonts w:ascii="Calibri" w:hAnsi="Calibri"/>
          <w:color w:val="000000"/>
          <w:spacing w:val="1"/>
          <w:w w:val="103"/>
          <w:sz w:val="22"/>
          <w:szCs w:val="22"/>
        </w:rPr>
        <w:t>o</w:t>
      </w:r>
      <w:r w:rsidRPr="004243D4">
        <w:rPr>
          <w:rFonts w:ascii="Calibri" w:hAnsi="Calibri"/>
          <w:color w:val="000000"/>
          <w:spacing w:val="-5"/>
          <w:w w:val="110"/>
          <w:sz w:val="22"/>
          <w:szCs w:val="22"/>
        </w:rPr>
        <w:t> </w:t>
      </w:r>
      <w:r w:rsidRPr="004243D4">
        <w:rPr>
          <w:rFonts w:ascii="Calibri" w:hAnsi="Calibri"/>
          <w:color w:val="000000"/>
          <w:w w:val="104"/>
          <w:sz w:val="22"/>
          <w:szCs w:val="22"/>
        </w:rPr>
        <w:t>ensur</w:t>
      </w:r>
      <w:r w:rsidRPr="004243D4">
        <w:rPr>
          <w:rFonts w:ascii="Calibri" w:hAnsi="Calibri"/>
          <w:color w:val="000000"/>
          <w:spacing w:val="4"/>
          <w:w w:val="104"/>
          <w:sz w:val="22"/>
          <w:szCs w:val="22"/>
        </w:rPr>
        <w:t>e</w:t>
      </w:r>
      <w:r w:rsidRPr="004243D4">
        <w:rPr>
          <w:rFonts w:ascii="Calibri" w:hAnsi="Calibri"/>
          <w:color w:val="000000"/>
          <w:spacing w:val="-5"/>
          <w:w w:val="110"/>
          <w:sz w:val="22"/>
          <w:szCs w:val="22"/>
        </w:rPr>
        <w:t> </w:t>
      </w:r>
      <w:r w:rsidRPr="004243D4">
        <w:rPr>
          <w:rFonts w:ascii="Calibri" w:hAnsi="Calibri"/>
          <w:color w:val="000000"/>
          <w:w w:val="104"/>
          <w:sz w:val="22"/>
          <w:szCs w:val="22"/>
        </w:rPr>
        <w:t>that:</w:t>
      </w:r>
    </w:p>
    <w:p w:rsidR="004243D4" w:rsidRPr="004243D4" w:rsidRDefault="004243D4" w:rsidP="004243D4">
      <w:pPr>
        <w:widowControl w:val="0"/>
        <w:autoSpaceDE w:val="0"/>
        <w:autoSpaceDN w:val="0"/>
        <w:adjustRightInd w:val="0"/>
        <w:spacing w:line="255" w:lineRule="exact"/>
        <w:ind w:right="402"/>
        <w:rPr>
          <w:rFonts w:ascii="Calibri" w:hAnsi="Calibri"/>
          <w:color w:val="000000"/>
          <w:sz w:val="22"/>
          <w:szCs w:val="22"/>
        </w:rPr>
      </w:pPr>
    </w:p>
    <w:p w:rsidR="004243D4" w:rsidRPr="004243D4" w:rsidRDefault="004243D4" w:rsidP="004243D4">
      <w:pPr>
        <w:widowControl w:val="0"/>
        <w:autoSpaceDE w:val="0"/>
        <w:autoSpaceDN w:val="0"/>
        <w:adjustRightInd w:val="0"/>
        <w:spacing w:after="54" w:line="255" w:lineRule="exact"/>
        <w:ind w:right="402" w:firstLine="720"/>
        <w:rPr>
          <w:rFonts w:ascii="Calibri" w:hAnsi="Calibri"/>
          <w:color w:val="000000"/>
          <w:w w:val="104"/>
          <w:sz w:val="22"/>
          <w:szCs w:val="22"/>
        </w:rPr>
      </w:pPr>
      <w:r w:rsidRPr="004243D4">
        <w:rPr>
          <w:rFonts w:ascii="Calibri" w:hAnsi="Calibri"/>
          <w:color w:val="000000"/>
          <w:w w:val="102"/>
          <w:sz w:val="22"/>
          <w:szCs w:val="22"/>
        </w:rPr>
        <w:t>•</w:t>
      </w:r>
      <w:r w:rsidRPr="004243D4">
        <w:rPr>
          <w:rFonts w:ascii="Calibri" w:hAnsi="Calibri"/>
          <w:color w:val="000000"/>
          <w:spacing w:val="202"/>
          <w:sz w:val="22"/>
          <w:szCs w:val="22"/>
        </w:rPr>
        <w:t xml:space="preserve"> </w:t>
      </w:r>
      <w:r w:rsidRPr="004243D4">
        <w:rPr>
          <w:rFonts w:ascii="Calibri" w:hAnsi="Calibri"/>
          <w:color w:val="000000"/>
          <w:w w:val="104"/>
          <w:sz w:val="22"/>
          <w:szCs w:val="22"/>
        </w:rPr>
        <w:t>service</w:t>
      </w:r>
      <w:r w:rsidRPr="004243D4">
        <w:rPr>
          <w:rFonts w:ascii="Calibri" w:hAnsi="Calibri"/>
          <w:color w:val="000000"/>
          <w:spacing w:val="2"/>
          <w:w w:val="104"/>
          <w:sz w:val="22"/>
          <w:szCs w:val="22"/>
        </w:rPr>
        <w:t>s</w:t>
      </w:r>
      <w:r w:rsidRPr="004243D4">
        <w:rPr>
          <w:rFonts w:ascii="Calibri" w:hAnsi="Calibri"/>
          <w:color w:val="000000"/>
          <w:spacing w:val="-5"/>
          <w:w w:val="110"/>
          <w:sz w:val="22"/>
          <w:szCs w:val="22"/>
        </w:rPr>
        <w:t> </w:t>
      </w:r>
      <w:r w:rsidRPr="004243D4">
        <w:rPr>
          <w:rFonts w:ascii="Calibri" w:hAnsi="Calibri"/>
          <w:color w:val="000000"/>
          <w:w w:val="104"/>
          <w:sz w:val="22"/>
          <w:szCs w:val="22"/>
        </w:rPr>
        <w:t>and</w:t>
      </w:r>
      <w:r w:rsidRPr="004243D4">
        <w:rPr>
          <w:rFonts w:ascii="Calibri" w:hAnsi="Calibri"/>
          <w:color w:val="000000"/>
          <w:spacing w:val="-3"/>
          <w:w w:val="110"/>
          <w:sz w:val="22"/>
          <w:szCs w:val="22"/>
        </w:rPr>
        <w:t> </w:t>
      </w:r>
      <w:r w:rsidRPr="004243D4">
        <w:rPr>
          <w:rFonts w:ascii="Calibri" w:hAnsi="Calibri"/>
          <w:color w:val="000000"/>
          <w:w w:val="104"/>
          <w:sz w:val="22"/>
          <w:szCs w:val="22"/>
        </w:rPr>
        <w:t>program</w:t>
      </w:r>
      <w:r w:rsidRPr="004243D4">
        <w:rPr>
          <w:rFonts w:ascii="Calibri" w:hAnsi="Calibri"/>
          <w:color w:val="000000"/>
          <w:spacing w:val="4"/>
          <w:w w:val="104"/>
          <w:sz w:val="22"/>
          <w:szCs w:val="22"/>
        </w:rPr>
        <w:t>s</w:t>
      </w:r>
      <w:r w:rsidRPr="004243D4">
        <w:rPr>
          <w:rFonts w:ascii="Calibri" w:hAnsi="Calibri"/>
          <w:color w:val="000000"/>
          <w:spacing w:val="-5"/>
          <w:w w:val="110"/>
          <w:sz w:val="22"/>
          <w:szCs w:val="22"/>
        </w:rPr>
        <w:t> </w:t>
      </w:r>
      <w:r w:rsidRPr="004243D4">
        <w:rPr>
          <w:rFonts w:ascii="Calibri" w:hAnsi="Calibri"/>
          <w:color w:val="000000"/>
          <w:w w:val="103"/>
          <w:sz w:val="22"/>
          <w:szCs w:val="22"/>
        </w:rPr>
        <w:t>t</w:t>
      </w:r>
      <w:r w:rsidRPr="004243D4">
        <w:rPr>
          <w:rFonts w:ascii="Calibri" w:hAnsi="Calibri"/>
          <w:color w:val="000000"/>
          <w:spacing w:val="1"/>
          <w:w w:val="103"/>
          <w:sz w:val="22"/>
          <w:szCs w:val="22"/>
        </w:rPr>
        <w:t>o</w:t>
      </w:r>
      <w:r w:rsidRPr="004243D4">
        <w:rPr>
          <w:rFonts w:ascii="Calibri" w:hAnsi="Calibri"/>
          <w:color w:val="000000"/>
          <w:spacing w:val="-4"/>
          <w:w w:val="110"/>
          <w:sz w:val="22"/>
          <w:szCs w:val="22"/>
        </w:rPr>
        <w:t> </w:t>
      </w:r>
      <w:r w:rsidRPr="004243D4">
        <w:rPr>
          <w:rFonts w:ascii="Calibri" w:hAnsi="Calibri"/>
          <w:color w:val="000000"/>
          <w:w w:val="104"/>
          <w:sz w:val="22"/>
          <w:szCs w:val="22"/>
        </w:rPr>
        <w:t>mee</w:t>
      </w:r>
      <w:r w:rsidRPr="004243D4">
        <w:rPr>
          <w:rFonts w:ascii="Calibri" w:hAnsi="Calibri"/>
          <w:color w:val="000000"/>
          <w:spacing w:val="1"/>
          <w:w w:val="104"/>
          <w:sz w:val="22"/>
          <w:szCs w:val="22"/>
        </w:rPr>
        <w:t>t</w:t>
      </w:r>
      <w:r w:rsidRPr="004243D4">
        <w:rPr>
          <w:rFonts w:ascii="Calibri" w:hAnsi="Calibri"/>
          <w:color w:val="000000"/>
          <w:spacing w:val="-4"/>
          <w:w w:val="110"/>
          <w:sz w:val="22"/>
          <w:szCs w:val="22"/>
        </w:rPr>
        <w:t> </w:t>
      </w:r>
      <w:r w:rsidRPr="004243D4">
        <w:rPr>
          <w:rFonts w:ascii="Calibri" w:hAnsi="Calibri"/>
          <w:color w:val="000000"/>
          <w:w w:val="103"/>
          <w:sz w:val="22"/>
          <w:szCs w:val="22"/>
        </w:rPr>
        <w:t>th</w:t>
      </w:r>
      <w:r w:rsidRPr="004243D4">
        <w:rPr>
          <w:rFonts w:ascii="Calibri" w:hAnsi="Calibri"/>
          <w:color w:val="000000"/>
          <w:spacing w:val="2"/>
          <w:w w:val="103"/>
          <w:sz w:val="22"/>
          <w:szCs w:val="22"/>
        </w:rPr>
        <w:t>e</w:t>
      </w:r>
      <w:r w:rsidRPr="004243D4">
        <w:rPr>
          <w:rFonts w:ascii="Calibri" w:hAnsi="Calibri"/>
          <w:color w:val="000000"/>
          <w:spacing w:val="-4"/>
          <w:w w:val="110"/>
          <w:sz w:val="22"/>
          <w:szCs w:val="22"/>
        </w:rPr>
        <w:t> </w:t>
      </w:r>
      <w:r w:rsidRPr="004243D4">
        <w:rPr>
          <w:rFonts w:ascii="Calibri" w:hAnsi="Calibri"/>
          <w:color w:val="000000"/>
          <w:w w:val="105"/>
          <w:sz w:val="22"/>
          <w:szCs w:val="22"/>
        </w:rPr>
        <w:t>nee</w:t>
      </w:r>
      <w:r w:rsidRPr="004243D4">
        <w:rPr>
          <w:rFonts w:ascii="Calibri" w:hAnsi="Calibri"/>
          <w:color w:val="000000"/>
          <w:spacing w:val="-1"/>
          <w:w w:val="105"/>
          <w:sz w:val="22"/>
          <w:szCs w:val="22"/>
        </w:rPr>
        <w:t>ds</w:t>
      </w:r>
      <w:r w:rsidRPr="004243D4">
        <w:rPr>
          <w:rFonts w:ascii="Calibri" w:hAnsi="Calibri"/>
          <w:color w:val="000000"/>
          <w:spacing w:val="-5"/>
          <w:w w:val="110"/>
          <w:sz w:val="22"/>
          <w:szCs w:val="22"/>
        </w:rPr>
        <w:t> </w:t>
      </w:r>
      <w:r w:rsidRPr="004243D4">
        <w:rPr>
          <w:rFonts w:ascii="Calibri" w:hAnsi="Calibri"/>
          <w:color w:val="000000"/>
          <w:w w:val="104"/>
          <w:sz w:val="22"/>
          <w:szCs w:val="22"/>
        </w:rPr>
        <w:t>of</w:t>
      </w:r>
      <w:r w:rsidRPr="004243D4">
        <w:rPr>
          <w:rFonts w:ascii="Calibri" w:hAnsi="Calibri"/>
          <w:color w:val="000000"/>
          <w:spacing w:val="-6"/>
          <w:w w:val="110"/>
          <w:sz w:val="22"/>
          <w:szCs w:val="22"/>
        </w:rPr>
        <w:t> </w:t>
      </w:r>
      <w:r w:rsidRPr="004243D4">
        <w:rPr>
          <w:rFonts w:ascii="Calibri" w:hAnsi="Calibri"/>
          <w:color w:val="000000"/>
          <w:w w:val="104"/>
          <w:sz w:val="22"/>
          <w:szCs w:val="22"/>
        </w:rPr>
        <w:t>cons</w:t>
      </w:r>
      <w:r w:rsidRPr="004243D4">
        <w:rPr>
          <w:rFonts w:ascii="Calibri" w:hAnsi="Calibri"/>
          <w:color w:val="000000"/>
          <w:spacing w:val="1"/>
          <w:w w:val="104"/>
          <w:sz w:val="22"/>
          <w:szCs w:val="22"/>
        </w:rPr>
        <w:t>u</w:t>
      </w:r>
      <w:r w:rsidRPr="004243D4">
        <w:rPr>
          <w:rFonts w:ascii="Calibri" w:hAnsi="Calibri"/>
          <w:color w:val="000000"/>
          <w:w w:val="104"/>
          <w:sz w:val="22"/>
          <w:szCs w:val="22"/>
        </w:rPr>
        <w:t>mers</w:t>
      </w:r>
      <w:r w:rsidRPr="004243D4">
        <w:rPr>
          <w:rFonts w:ascii="Calibri" w:hAnsi="Calibri"/>
          <w:color w:val="000000"/>
          <w:spacing w:val="6"/>
          <w:w w:val="104"/>
          <w:sz w:val="22"/>
          <w:szCs w:val="22"/>
        </w:rPr>
        <w:t>,</w:t>
      </w:r>
      <w:r w:rsidRPr="004243D4">
        <w:rPr>
          <w:rFonts w:ascii="Calibri" w:hAnsi="Calibri"/>
          <w:color w:val="000000"/>
          <w:spacing w:val="-5"/>
          <w:w w:val="110"/>
          <w:sz w:val="22"/>
          <w:szCs w:val="22"/>
        </w:rPr>
        <w:t> </w:t>
      </w:r>
      <w:r w:rsidRPr="004243D4">
        <w:rPr>
          <w:rFonts w:ascii="Calibri" w:hAnsi="Calibri"/>
          <w:color w:val="000000"/>
          <w:w w:val="104"/>
          <w:sz w:val="22"/>
          <w:szCs w:val="22"/>
        </w:rPr>
        <w:t>particul</w:t>
      </w:r>
      <w:r w:rsidRPr="004243D4">
        <w:rPr>
          <w:rFonts w:ascii="Calibri" w:hAnsi="Calibri"/>
          <w:color w:val="000000"/>
          <w:spacing w:val="2"/>
          <w:w w:val="104"/>
          <w:sz w:val="22"/>
          <w:szCs w:val="22"/>
        </w:rPr>
        <w:t>a</w:t>
      </w:r>
      <w:r w:rsidRPr="004243D4">
        <w:rPr>
          <w:rFonts w:ascii="Calibri" w:hAnsi="Calibri"/>
          <w:color w:val="000000"/>
          <w:spacing w:val="1"/>
          <w:w w:val="104"/>
          <w:sz w:val="22"/>
          <w:szCs w:val="22"/>
        </w:rPr>
        <w:t>r</w:t>
      </w:r>
      <w:r w:rsidRPr="004243D4">
        <w:rPr>
          <w:rFonts w:ascii="Calibri" w:hAnsi="Calibri"/>
          <w:color w:val="000000"/>
          <w:w w:val="104"/>
          <w:sz w:val="22"/>
          <w:szCs w:val="22"/>
        </w:rPr>
        <w:t>l</w:t>
      </w:r>
      <w:r w:rsidRPr="004243D4">
        <w:rPr>
          <w:rFonts w:ascii="Calibri" w:hAnsi="Calibri"/>
          <w:color w:val="000000"/>
          <w:spacing w:val="2"/>
          <w:w w:val="104"/>
          <w:sz w:val="22"/>
          <w:szCs w:val="22"/>
        </w:rPr>
        <w:t>y</w:t>
      </w:r>
      <w:r w:rsidRPr="004243D4">
        <w:rPr>
          <w:rFonts w:ascii="Calibri" w:hAnsi="Calibri"/>
          <w:color w:val="000000"/>
          <w:spacing w:val="-4"/>
          <w:w w:val="110"/>
          <w:sz w:val="22"/>
          <w:szCs w:val="22"/>
        </w:rPr>
        <w:t> </w:t>
      </w:r>
      <w:r w:rsidRPr="004243D4">
        <w:rPr>
          <w:rFonts w:ascii="Calibri" w:hAnsi="Calibri"/>
          <w:color w:val="000000"/>
          <w:w w:val="104"/>
          <w:sz w:val="22"/>
          <w:szCs w:val="22"/>
        </w:rPr>
        <w:t>thos</w:t>
      </w:r>
      <w:r w:rsidRPr="004243D4">
        <w:rPr>
          <w:rFonts w:ascii="Calibri" w:hAnsi="Calibri"/>
          <w:color w:val="000000"/>
          <w:spacing w:val="1"/>
          <w:w w:val="104"/>
          <w:sz w:val="22"/>
          <w:szCs w:val="22"/>
        </w:rPr>
        <w:t>e</w:t>
      </w:r>
      <w:r w:rsidRPr="004243D4">
        <w:rPr>
          <w:rFonts w:ascii="Calibri" w:hAnsi="Calibri"/>
          <w:color w:val="000000"/>
          <w:spacing w:val="-5"/>
          <w:w w:val="110"/>
          <w:sz w:val="22"/>
          <w:szCs w:val="22"/>
        </w:rPr>
        <w:t> </w:t>
      </w:r>
      <w:r w:rsidRPr="004243D4">
        <w:rPr>
          <w:rFonts w:ascii="Calibri" w:hAnsi="Calibri"/>
          <w:color w:val="000000"/>
          <w:w w:val="104"/>
          <w:sz w:val="22"/>
          <w:szCs w:val="22"/>
        </w:rPr>
        <w:t>wit</w:t>
      </w:r>
      <w:r w:rsidRPr="004243D4">
        <w:rPr>
          <w:rFonts w:ascii="Calibri" w:hAnsi="Calibri"/>
          <w:color w:val="000000"/>
          <w:spacing w:val="2"/>
          <w:w w:val="104"/>
          <w:sz w:val="22"/>
          <w:szCs w:val="22"/>
        </w:rPr>
        <w:t>h</w:t>
      </w:r>
      <w:r w:rsidRPr="004243D4">
        <w:rPr>
          <w:rFonts w:ascii="Calibri" w:hAnsi="Calibri"/>
          <w:color w:val="000000"/>
          <w:spacing w:val="-6"/>
          <w:w w:val="110"/>
          <w:sz w:val="22"/>
          <w:szCs w:val="22"/>
        </w:rPr>
        <w:t> </w:t>
      </w:r>
      <w:r w:rsidRPr="004243D4">
        <w:rPr>
          <w:rFonts w:ascii="Calibri" w:hAnsi="Calibri"/>
          <w:color w:val="000000"/>
          <w:w w:val="104"/>
          <w:sz w:val="22"/>
          <w:szCs w:val="22"/>
        </w:rPr>
        <w:t>complex</w:t>
      </w:r>
    </w:p>
    <w:p w:rsidR="004243D4" w:rsidRPr="004243D4" w:rsidRDefault="004243D4" w:rsidP="004243D4">
      <w:pPr>
        <w:widowControl w:val="0"/>
        <w:autoSpaceDE w:val="0"/>
        <w:autoSpaceDN w:val="0"/>
        <w:adjustRightInd w:val="0"/>
        <w:spacing w:after="53" w:line="255" w:lineRule="exact"/>
        <w:ind w:right="402" w:firstLine="1080"/>
        <w:rPr>
          <w:rFonts w:ascii="Calibri" w:hAnsi="Calibri"/>
          <w:color w:val="000000"/>
          <w:w w:val="104"/>
          <w:sz w:val="22"/>
          <w:szCs w:val="22"/>
        </w:rPr>
      </w:pPr>
      <w:r w:rsidRPr="004243D4">
        <w:rPr>
          <w:rFonts w:ascii="Calibri" w:hAnsi="Calibri"/>
          <w:color w:val="000000"/>
          <w:w w:val="104"/>
          <w:sz w:val="22"/>
          <w:szCs w:val="22"/>
        </w:rPr>
        <w:t>needs</w:t>
      </w:r>
    </w:p>
    <w:p w:rsidR="004243D4" w:rsidRPr="004243D4" w:rsidRDefault="004243D4" w:rsidP="004243D4">
      <w:pPr>
        <w:widowControl w:val="0"/>
        <w:autoSpaceDE w:val="0"/>
        <w:autoSpaceDN w:val="0"/>
        <w:adjustRightInd w:val="0"/>
        <w:spacing w:after="55" w:line="255" w:lineRule="exact"/>
        <w:ind w:right="402" w:firstLine="720"/>
        <w:rPr>
          <w:rFonts w:ascii="Calibri" w:hAnsi="Calibri"/>
          <w:color w:val="000000"/>
          <w:w w:val="104"/>
          <w:sz w:val="22"/>
          <w:szCs w:val="22"/>
        </w:rPr>
      </w:pPr>
      <w:r w:rsidRPr="004243D4">
        <w:rPr>
          <w:rFonts w:ascii="Calibri" w:hAnsi="Calibri"/>
          <w:color w:val="000000"/>
          <w:w w:val="102"/>
          <w:sz w:val="22"/>
          <w:szCs w:val="22"/>
        </w:rPr>
        <w:t>•</w:t>
      </w:r>
      <w:r w:rsidRPr="004243D4">
        <w:rPr>
          <w:rFonts w:ascii="Calibri" w:hAnsi="Calibri"/>
          <w:color w:val="000000"/>
          <w:spacing w:val="202"/>
          <w:sz w:val="22"/>
          <w:szCs w:val="22"/>
        </w:rPr>
        <w:t xml:space="preserve"> </w:t>
      </w:r>
      <w:r w:rsidRPr="004243D4">
        <w:rPr>
          <w:rFonts w:ascii="Calibri" w:hAnsi="Calibri"/>
          <w:color w:val="000000"/>
          <w:w w:val="104"/>
          <w:sz w:val="22"/>
          <w:szCs w:val="22"/>
        </w:rPr>
        <w:t>service</w:t>
      </w:r>
      <w:r w:rsidRPr="004243D4">
        <w:rPr>
          <w:rFonts w:ascii="Calibri" w:hAnsi="Calibri"/>
          <w:color w:val="000000"/>
          <w:spacing w:val="2"/>
          <w:w w:val="104"/>
          <w:sz w:val="22"/>
          <w:szCs w:val="22"/>
        </w:rPr>
        <w:t>s</w:t>
      </w:r>
      <w:r w:rsidRPr="004243D4">
        <w:rPr>
          <w:rFonts w:ascii="Calibri" w:hAnsi="Calibri"/>
          <w:color w:val="000000"/>
          <w:spacing w:val="-5"/>
          <w:w w:val="110"/>
          <w:sz w:val="22"/>
          <w:szCs w:val="22"/>
        </w:rPr>
        <w:t> </w:t>
      </w:r>
      <w:r w:rsidRPr="004243D4">
        <w:rPr>
          <w:rFonts w:ascii="Calibri" w:hAnsi="Calibri"/>
          <w:color w:val="000000"/>
          <w:w w:val="104"/>
          <w:sz w:val="22"/>
          <w:szCs w:val="22"/>
        </w:rPr>
        <w:t>invo</w:t>
      </w:r>
      <w:r w:rsidRPr="004243D4">
        <w:rPr>
          <w:rFonts w:ascii="Calibri" w:hAnsi="Calibri"/>
          <w:color w:val="000000"/>
          <w:spacing w:val="1"/>
          <w:w w:val="104"/>
          <w:sz w:val="22"/>
          <w:szCs w:val="22"/>
        </w:rPr>
        <w:t>lv</w:t>
      </w:r>
      <w:r w:rsidRPr="004243D4">
        <w:rPr>
          <w:rFonts w:ascii="Calibri" w:hAnsi="Calibri"/>
          <w:color w:val="000000"/>
          <w:w w:val="104"/>
          <w:sz w:val="22"/>
          <w:szCs w:val="22"/>
        </w:rPr>
        <w:t>in</w:t>
      </w:r>
      <w:r w:rsidRPr="004243D4">
        <w:rPr>
          <w:rFonts w:ascii="Calibri" w:hAnsi="Calibri"/>
          <w:color w:val="000000"/>
          <w:spacing w:val="3"/>
          <w:w w:val="104"/>
          <w:sz w:val="22"/>
          <w:szCs w:val="22"/>
        </w:rPr>
        <w:t>g</w:t>
      </w:r>
      <w:r w:rsidRPr="004243D4">
        <w:rPr>
          <w:rFonts w:ascii="Calibri" w:hAnsi="Calibri"/>
          <w:color w:val="000000"/>
          <w:spacing w:val="-5"/>
          <w:w w:val="110"/>
          <w:sz w:val="22"/>
          <w:szCs w:val="22"/>
        </w:rPr>
        <w:t> </w:t>
      </w:r>
      <w:r w:rsidRPr="004243D4">
        <w:rPr>
          <w:rFonts w:ascii="Calibri" w:hAnsi="Calibri"/>
          <w:color w:val="000000"/>
          <w:spacing w:val="1"/>
          <w:w w:val="102"/>
          <w:sz w:val="22"/>
          <w:szCs w:val="22"/>
        </w:rPr>
        <w:t>a</w:t>
      </w:r>
      <w:r w:rsidRPr="004243D4">
        <w:rPr>
          <w:rFonts w:ascii="Calibri" w:hAnsi="Calibri"/>
          <w:color w:val="000000"/>
          <w:spacing w:val="-4"/>
          <w:w w:val="110"/>
          <w:sz w:val="22"/>
          <w:szCs w:val="22"/>
        </w:rPr>
        <w:t> </w:t>
      </w:r>
      <w:r w:rsidRPr="004243D4">
        <w:rPr>
          <w:rFonts w:ascii="Calibri" w:hAnsi="Calibri"/>
          <w:color w:val="000000"/>
          <w:w w:val="104"/>
          <w:sz w:val="22"/>
          <w:szCs w:val="22"/>
        </w:rPr>
        <w:t>nu</w:t>
      </w:r>
      <w:r w:rsidRPr="004243D4">
        <w:rPr>
          <w:rFonts w:ascii="Calibri" w:hAnsi="Calibri"/>
          <w:color w:val="000000"/>
          <w:spacing w:val="1"/>
          <w:w w:val="104"/>
          <w:sz w:val="22"/>
          <w:szCs w:val="22"/>
        </w:rPr>
        <w:t>m</w:t>
      </w:r>
      <w:r w:rsidRPr="004243D4">
        <w:rPr>
          <w:rFonts w:ascii="Calibri" w:hAnsi="Calibri"/>
          <w:color w:val="000000"/>
          <w:w w:val="104"/>
          <w:sz w:val="22"/>
          <w:szCs w:val="22"/>
        </w:rPr>
        <w:t>b</w:t>
      </w:r>
      <w:r w:rsidRPr="004243D4">
        <w:rPr>
          <w:rFonts w:ascii="Calibri" w:hAnsi="Calibri"/>
          <w:color w:val="000000"/>
          <w:spacing w:val="1"/>
          <w:w w:val="104"/>
          <w:sz w:val="22"/>
          <w:szCs w:val="22"/>
        </w:rPr>
        <w:t>er</w:t>
      </w:r>
      <w:r w:rsidRPr="004243D4">
        <w:rPr>
          <w:rFonts w:ascii="Calibri" w:hAnsi="Calibri"/>
          <w:color w:val="000000"/>
          <w:spacing w:val="-5"/>
          <w:w w:val="110"/>
          <w:sz w:val="22"/>
          <w:szCs w:val="22"/>
        </w:rPr>
        <w:t> </w:t>
      </w:r>
      <w:r w:rsidRPr="004243D4">
        <w:rPr>
          <w:rFonts w:ascii="Calibri" w:hAnsi="Calibri"/>
          <w:color w:val="000000"/>
          <w:w w:val="104"/>
          <w:sz w:val="22"/>
          <w:szCs w:val="22"/>
        </w:rPr>
        <w:t>o</w:t>
      </w:r>
      <w:r w:rsidRPr="004243D4">
        <w:rPr>
          <w:rFonts w:ascii="Calibri" w:hAnsi="Calibri"/>
          <w:color w:val="000000"/>
          <w:spacing w:val="1"/>
          <w:w w:val="104"/>
          <w:sz w:val="22"/>
          <w:szCs w:val="22"/>
        </w:rPr>
        <w:t>r</w:t>
      </w:r>
      <w:r w:rsidRPr="004243D4">
        <w:rPr>
          <w:rFonts w:ascii="Calibri" w:hAnsi="Calibri"/>
          <w:color w:val="000000"/>
          <w:spacing w:val="-5"/>
          <w:w w:val="110"/>
          <w:sz w:val="22"/>
          <w:szCs w:val="22"/>
        </w:rPr>
        <w:t> </w:t>
      </w:r>
      <w:r w:rsidRPr="004243D4">
        <w:rPr>
          <w:rFonts w:ascii="Calibri" w:hAnsi="Calibri"/>
          <w:color w:val="000000"/>
          <w:w w:val="104"/>
          <w:sz w:val="22"/>
          <w:szCs w:val="22"/>
        </w:rPr>
        <w:t>workers</w:t>
      </w:r>
      <w:r w:rsidRPr="004243D4">
        <w:rPr>
          <w:rFonts w:ascii="Calibri" w:hAnsi="Calibri"/>
          <w:color w:val="000000"/>
          <w:spacing w:val="5"/>
          <w:w w:val="104"/>
          <w:sz w:val="22"/>
          <w:szCs w:val="22"/>
        </w:rPr>
        <w:t>,</w:t>
      </w:r>
      <w:r w:rsidRPr="004243D4">
        <w:rPr>
          <w:rFonts w:ascii="Calibri" w:hAnsi="Calibri"/>
          <w:color w:val="000000"/>
          <w:spacing w:val="-5"/>
          <w:w w:val="110"/>
          <w:sz w:val="22"/>
          <w:szCs w:val="22"/>
        </w:rPr>
        <w:t> </w:t>
      </w:r>
      <w:r w:rsidRPr="004243D4">
        <w:rPr>
          <w:rFonts w:ascii="Calibri" w:hAnsi="Calibri"/>
          <w:color w:val="000000"/>
          <w:w w:val="104"/>
          <w:sz w:val="22"/>
          <w:szCs w:val="22"/>
        </w:rPr>
        <w:t>discipline</w:t>
      </w:r>
      <w:r w:rsidRPr="004243D4">
        <w:rPr>
          <w:rFonts w:ascii="Calibri" w:hAnsi="Calibri"/>
          <w:color w:val="000000"/>
          <w:spacing w:val="2"/>
          <w:w w:val="104"/>
          <w:sz w:val="22"/>
          <w:szCs w:val="22"/>
        </w:rPr>
        <w:t>s</w:t>
      </w:r>
      <w:r w:rsidRPr="004243D4">
        <w:rPr>
          <w:rFonts w:ascii="Calibri" w:hAnsi="Calibri"/>
          <w:color w:val="000000"/>
          <w:spacing w:val="-5"/>
          <w:w w:val="110"/>
          <w:sz w:val="22"/>
          <w:szCs w:val="22"/>
        </w:rPr>
        <w:t> </w:t>
      </w:r>
      <w:r w:rsidRPr="004243D4">
        <w:rPr>
          <w:rFonts w:ascii="Calibri" w:hAnsi="Calibri"/>
          <w:color w:val="000000"/>
          <w:w w:val="104"/>
          <w:sz w:val="22"/>
          <w:szCs w:val="22"/>
        </w:rPr>
        <w:t>o</w:t>
      </w:r>
      <w:r w:rsidRPr="004243D4">
        <w:rPr>
          <w:rFonts w:ascii="Calibri" w:hAnsi="Calibri"/>
          <w:color w:val="000000"/>
          <w:spacing w:val="1"/>
          <w:w w:val="104"/>
          <w:sz w:val="22"/>
          <w:szCs w:val="22"/>
        </w:rPr>
        <w:t>r</w:t>
      </w:r>
      <w:r w:rsidRPr="004243D4">
        <w:rPr>
          <w:rFonts w:ascii="Calibri" w:hAnsi="Calibri"/>
          <w:color w:val="000000"/>
          <w:spacing w:val="-4"/>
          <w:w w:val="110"/>
          <w:sz w:val="22"/>
          <w:szCs w:val="22"/>
        </w:rPr>
        <w:t> </w:t>
      </w:r>
      <w:r w:rsidRPr="004243D4">
        <w:rPr>
          <w:rFonts w:ascii="Calibri" w:hAnsi="Calibri"/>
          <w:color w:val="000000"/>
          <w:w w:val="104"/>
          <w:sz w:val="22"/>
          <w:szCs w:val="22"/>
        </w:rPr>
        <w:t>organisation</w:t>
      </w:r>
      <w:r w:rsidRPr="004243D4">
        <w:rPr>
          <w:rFonts w:ascii="Calibri" w:hAnsi="Calibri"/>
          <w:color w:val="000000"/>
          <w:spacing w:val="7"/>
          <w:w w:val="104"/>
          <w:sz w:val="22"/>
          <w:szCs w:val="22"/>
        </w:rPr>
        <w:t>s</w:t>
      </w:r>
      <w:r w:rsidRPr="004243D4">
        <w:rPr>
          <w:rFonts w:ascii="Calibri" w:hAnsi="Calibri"/>
          <w:color w:val="000000"/>
          <w:spacing w:val="-3"/>
          <w:w w:val="110"/>
          <w:sz w:val="22"/>
          <w:szCs w:val="22"/>
        </w:rPr>
        <w:t> </w:t>
      </w:r>
      <w:r w:rsidRPr="004243D4">
        <w:rPr>
          <w:rFonts w:ascii="Calibri" w:hAnsi="Calibri"/>
          <w:color w:val="000000"/>
          <w:w w:val="104"/>
          <w:sz w:val="22"/>
          <w:szCs w:val="22"/>
        </w:rPr>
        <w:t>ar</w:t>
      </w:r>
      <w:r w:rsidRPr="004243D4">
        <w:rPr>
          <w:rFonts w:ascii="Calibri" w:hAnsi="Calibri"/>
          <w:color w:val="000000"/>
          <w:spacing w:val="-1"/>
          <w:w w:val="104"/>
          <w:sz w:val="22"/>
          <w:szCs w:val="22"/>
        </w:rPr>
        <w:t>e</w:t>
      </w:r>
      <w:r w:rsidRPr="004243D4">
        <w:rPr>
          <w:rFonts w:ascii="Calibri" w:hAnsi="Calibri"/>
          <w:color w:val="000000"/>
          <w:spacing w:val="-5"/>
          <w:w w:val="110"/>
          <w:sz w:val="22"/>
          <w:szCs w:val="22"/>
        </w:rPr>
        <w:t> </w:t>
      </w:r>
      <w:r w:rsidRPr="004243D4">
        <w:rPr>
          <w:rFonts w:ascii="Calibri" w:hAnsi="Calibri"/>
          <w:color w:val="000000"/>
          <w:w w:val="104"/>
          <w:sz w:val="22"/>
          <w:szCs w:val="22"/>
        </w:rPr>
        <w:t>delivered</w:t>
      </w:r>
    </w:p>
    <w:p w:rsidR="004243D4" w:rsidRPr="004243D4" w:rsidRDefault="004243D4" w:rsidP="004243D4">
      <w:pPr>
        <w:widowControl w:val="0"/>
        <w:autoSpaceDE w:val="0"/>
        <w:autoSpaceDN w:val="0"/>
        <w:adjustRightInd w:val="0"/>
        <w:spacing w:after="53" w:line="255" w:lineRule="exact"/>
        <w:ind w:right="402" w:firstLine="1080"/>
        <w:rPr>
          <w:rFonts w:ascii="Calibri" w:hAnsi="Calibri"/>
          <w:color w:val="000000"/>
          <w:w w:val="104"/>
          <w:sz w:val="22"/>
          <w:szCs w:val="22"/>
        </w:rPr>
      </w:pPr>
      <w:r w:rsidRPr="004243D4">
        <w:rPr>
          <w:rFonts w:ascii="Calibri" w:hAnsi="Calibri"/>
          <w:color w:val="000000"/>
          <w:w w:val="104"/>
          <w:sz w:val="22"/>
          <w:szCs w:val="22"/>
        </w:rPr>
        <w:t>seamlessly</w:t>
      </w:r>
    </w:p>
    <w:p w:rsidR="004243D4" w:rsidRPr="004243D4" w:rsidRDefault="004243D4" w:rsidP="004243D4">
      <w:pPr>
        <w:widowControl w:val="0"/>
        <w:autoSpaceDE w:val="0"/>
        <w:autoSpaceDN w:val="0"/>
        <w:adjustRightInd w:val="0"/>
        <w:spacing w:after="54" w:line="255" w:lineRule="exact"/>
        <w:ind w:right="402" w:firstLine="720"/>
        <w:rPr>
          <w:rFonts w:ascii="Calibri" w:hAnsi="Calibri"/>
          <w:color w:val="000000"/>
          <w:w w:val="104"/>
          <w:sz w:val="22"/>
          <w:szCs w:val="22"/>
        </w:rPr>
      </w:pPr>
      <w:r w:rsidRPr="004243D4">
        <w:rPr>
          <w:rFonts w:ascii="Calibri" w:hAnsi="Calibri"/>
          <w:color w:val="000000"/>
          <w:w w:val="102"/>
          <w:sz w:val="22"/>
          <w:szCs w:val="22"/>
        </w:rPr>
        <w:t>•</w:t>
      </w:r>
      <w:r w:rsidRPr="004243D4">
        <w:rPr>
          <w:rFonts w:ascii="Calibri" w:hAnsi="Calibri"/>
          <w:color w:val="000000"/>
          <w:spacing w:val="202"/>
          <w:sz w:val="22"/>
          <w:szCs w:val="22"/>
        </w:rPr>
        <w:t xml:space="preserve"> </w:t>
      </w:r>
      <w:r w:rsidRPr="004243D4">
        <w:rPr>
          <w:rFonts w:ascii="Calibri" w:hAnsi="Calibri"/>
          <w:color w:val="000000"/>
          <w:w w:val="104"/>
          <w:sz w:val="22"/>
          <w:szCs w:val="22"/>
        </w:rPr>
        <w:t>staff</w:t>
      </w:r>
      <w:r w:rsidRPr="004243D4">
        <w:rPr>
          <w:rFonts w:ascii="Calibri" w:hAnsi="Calibri"/>
          <w:color w:val="000000"/>
          <w:spacing w:val="-5"/>
          <w:w w:val="110"/>
          <w:sz w:val="22"/>
          <w:szCs w:val="22"/>
        </w:rPr>
        <w:t> </w:t>
      </w:r>
      <w:r w:rsidRPr="004243D4">
        <w:rPr>
          <w:rFonts w:ascii="Calibri" w:hAnsi="Calibri"/>
          <w:color w:val="000000"/>
          <w:w w:val="104"/>
          <w:sz w:val="22"/>
          <w:szCs w:val="22"/>
        </w:rPr>
        <w:t>hav</w:t>
      </w:r>
      <w:r w:rsidRPr="004243D4">
        <w:rPr>
          <w:rFonts w:ascii="Calibri" w:hAnsi="Calibri"/>
          <w:color w:val="000000"/>
          <w:spacing w:val="1"/>
          <w:w w:val="104"/>
          <w:sz w:val="22"/>
          <w:szCs w:val="22"/>
        </w:rPr>
        <w:t>e</w:t>
      </w:r>
      <w:r w:rsidRPr="004243D4">
        <w:rPr>
          <w:rFonts w:ascii="Calibri" w:hAnsi="Calibri"/>
          <w:color w:val="000000"/>
          <w:spacing w:val="-5"/>
          <w:w w:val="110"/>
          <w:sz w:val="22"/>
          <w:szCs w:val="22"/>
        </w:rPr>
        <w:t> </w:t>
      </w:r>
      <w:r w:rsidRPr="004243D4">
        <w:rPr>
          <w:rFonts w:ascii="Calibri" w:hAnsi="Calibri"/>
          <w:color w:val="000000"/>
          <w:w w:val="104"/>
          <w:sz w:val="22"/>
          <w:szCs w:val="22"/>
        </w:rPr>
        <w:t>th</w:t>
      </w:r>
      <w:r w:rsidRPr="004243D4">
        <w:rPr>
          <w:rFonts w:ascii="Calibri" w:hAnsi="Calibri"/>
          <w:color w:val="000000"/>
          <w:spacing w:val="1"/>
          <w:w w:val="104"/>
          <w:sz w:val="22"/>
          <w:szCs w:val="22"/>
        </w:rPr>
        <w:t>e</w:t>
      </w:r>
      <w:r w:rsidRPr="004243D4">
        <w:rPr>
          <w:rFonts w:ascii="Calibri" w:hAnsi="Calibri"/>
          <w:color w:val="000000"/>
          <w:spacing w:val="-5"/>
          <w:w w:val="110"/>
          <w:sz w:val="22"/>
          <w:szCs w:val="22"/>
        </w:rPr>
        <w:t> </w:t>
      </w:r>
      <w:r w:rsidRPr="004243D4">
        <w:rPr>
          <w:rFonts w:ascii="Calibri" w:hAnsi="Calibri"/>
          <w:color w:val="000000"/>
          <w:w w:val="104"/>
          <w:sz w:val="22"/>
          <w:szCs w:val="22"/>
        </w:rPr>
        <w:t>informatio</w:t>
      </w:r>
      <w:r w:rsidRPr="004243D4">
        <w:rPr>
          <w:rFonts w:ascii="Calibri" w:hAnsi="Calibri"/>
          <w:color w:val="000000"/>
          <w:spacing w:val="7"/>
          <w:w w:val="104"/>
          <w:sz w:val="22"/>
          <w:szCs w:val="22"/>
        </w:rPr>
        <w:t>n</w:t>
      </w:r>
      <w:r w:rsidRPr="004243D4">
        <w:rPr>
          <w:rFonts w:ascii="Calibri" w:hAnsi="Calibri"/>
          <w:color w:val="000000"/>
          <w:spacing w:val="-4"/>
          <w:w w:val="110"/>
          <w:sz w:val="22"/>
          <w:szCs w:val="22"/>
        </w:rPr>
        <w:t> </w:t>
      </w:r>
      <w:r w:rsidRPr="004243D4">
        <w:rPr>
          <w:rFonts w:ascii="Calibri" w:hAnsi="Calibri"/>
          <w:color w:val="000000"/>
          <w:w w:val="104"/>
          <w:sz w:val="22"/>
          <w:szCs w:val="22"/>
        </w:rPr>
        <w:t>and</w:t>
      </w:r>
      <w:r w:rsidRPr="004243D4">
        <w:rPr>
          <w:rFonts w:ascii="Calibri" w:hAnsi="Calibri"/>
          <w:color w:val="000000"/>
          <w:spacing w:val="-5"/>
          <w:w w:val="110"/>
          <w:sz w:val="22"/>
          <w:szCs w:val="22"/>
        </w:rPr>
        <w:t> </w:t>
      </w:r>
      <w:r w:rsidRPr="004243D4">
        <w:rPr>
          <w:rFonts w:ascii="Calibri" w:hAnsi="Calibri"/>
          <w:color w:val="000000"/>
          <w:w w:val="104"/>
          <w:sz w:val="22"/>
          <w:szCs w:val="22"/>
        </w:rPr>
        <w:t>tool</w:t>
      </w:r>
      <w:r w:rsidRPr="004243D4">
        <w:rPr>
          <w:rFonts w:ascii="Calibri" w:hAnsi="Calibri"/>
          <w:color w:val="000000"/>
          <w:spacing w:val="2"/>
          <w:w w:val="104"/>
          <w:sz w:val="22"/>
          <w:szCs w:val="22"/>
        </w:rPr>
        <w:t>s</w:t>
      </w:r>
      <w:r w:rsidRPr="004243D4">
        <w:rPr>
          <w:rFonts w:ascii="Calibri" w:hAnsi="Calibri"/>
          <w:color w:val="000000"/>
          <w:spacing w:val="-5"/>
          <w:w w:val="110"/>
          <w:sz w:val="22"/>
          <w:szCs w:val="22"/>
        </w:rPr>
        <w:t> </w:t>
      </w:r>
      <w:r w:rsidRPr="004243D4">
        <w:rPr>
          <w:rFonts w:ascii="Calibri" w:hAnsi="Calibri"/>
          <w:color w:val="000000"/>
          <w:w w:val="104"/>
          <w:sz w:val="22"/>
          <w:szCs w:val="22"/>
        </w:rPr>
        <w:t>neede</w:t>
      </w:r>
      <w:r w:rsidRPr="004243D4">
        <w:rPr>
          <w:rFonts w:ascii="Calibri" w:hAnsi="Calibri"/>
          <w:color w:val="000000"/>
          <w:spacing w:val="3"/>
          <w:w w:val="104"/>
          <w:sz w:val="22"/>
          <w:szCs w:val="22"/>
        </w:rPr>
        <w:t>d</w:t>
      </w:r>
      <w:r w:rsidRPr="004243D4">
        <w:rPr>
          <w:rFonts w:ascii="Calibri" w:hAnsi="Calibri"/>
          <w:color w:val="000000"/>
          <w:spacing w:val="-4"/>
          <w:w w:val="110"/>
          <w:sz w:val="22"/>
          <w:szCs w:val="22"/>
        </w:rPr>
        <w:t> </w:t>
      </w:r>
      <w:r w:rsidRPr="004243D4">
        <w:rPr>
          <w:rFonts w:ascii="Calibri" w:hAnsi="Calibri"/>
          <w:color w:val="000000"/>
          <w:w w:val="103"/>
          <w:sz w:val="22"/>
          <w:szCs w:val="22"/>
        </w:rPr>
        <w:t>t</w:t>
      </w:r>
      <w:r w:rsidRPr="004243D4">
        <w:rPr>
          <w:rFonts w:ascii="Calibri" w:hAnsi="Calibri"/>
          <w:color w:val="000000"/>
          <w:spacing w:val="1"/>
          <w:w w:val="103"/>
          <w:sz w:val="22"/>
          <w:szCs w:val="22"/>
        </w:rPr>
        <w:t>o</w:t>
      </w:r>
      <w:r w:rsidRPr="004243D4">
        <w:rPr>
          <w:rFonts w:ascii="Calibri" w:hAnsi="Calibri"/>
          <w:color w:val="000000"/>
          <w:spacing w:val="-5"/>
          <w:w w:val="110"/>
          <w:sz w:val="22"/>
          <w:szCs w:val="22"/>
        </w:rPr>
        <w:t> </w:t>
      </w:r>
      <w:r w:rsidRPr="004243D4">
        <w:rPr>
          <w:rFonts w:ascii="Calibri" w:hAnsi="Calibri"/>
          <w:color w:val="000000"/>
          <w:w w:val="104"/>
          <w:sz w:val="22"/>
          <w:szCs w:val="22"/>
        </w:rPr>
        <w:t>ensu</w:t>
      </w:r>
      <w:r w:rsidRPr="004243D4">
        <w:rPr>
          <w:rFonts w:ascii="Calibri" w:hAnsi="Calibri"/>
          <w:color w:val="000000"/>
          <w:spacing w:val="2"/>
          <w:w w:val="104"/>
          <w:sz w:val="22"/>
          <w:szCs w:val="22"/>
        </w:rPr>
        <w:t>r</w:t>
      </w:r>
      <w:r w:rsidRPr="004243D4">
        <w:rPr>
          <w:rFonts w:ascii="Calibri" w:hAnsi="Calibri"/>
          <w:color w:val="000000"/>
          <w:spacing w:val="1"/>
          <w:w w:val="104"/>
          <w:sz w:val="22"/>
          <w:szCs w:val="22"/>
        </w:rPr>
        <w:t>e</w:t>
      </w:r>
      <w:r w:rsidRPr="004243D4">
        <w:rPr>
          <w:rFonts w:ascii="Calibri" w:hAnsi="Calibri"/>
          <w:color w:val="000000"/>
          <w:spacing w:val="-5"/>
          <w:w w:val="110"/>
          <w:sz w:val="22"/>
          <w:szCs w:val="22"/>
        </w:rPr>
        <w:t> </w:t>
      </w:r>
      <w:r w:rsidRPr="004243D4">
        <w:rPr>
          <w:rFonts w:ascii="Calibri" w:hAnsi="Calibri"/>
          <w:color w:val="000000"/>
          <w:w w:val="104"/>
          <w:sz w:val="22"/>
          <w:szCs w:val="22"/>
        </w:rPr>
        <w:t>tha</w:t>
      </w:r>
      <w:r w:rsidRPr="004243D4">
        <w:rPr>
          <w:rFonts w:ascii="Calibri" w:hAnsi="Calibri"/>
          <w:color w:val="000000"/>
          <w:spacing w:val="1"/>
          <w:w w:val="104"/>
          <w:sz w:val="22"/>
          <w:szCs w:val="22"/>
        </w:rPr>
        <w:t>t</w:t>
      </w:r>
      <w:r w:rsidRPr="004243D4">
        <w:rPr>
          <w:rFonts w:ascii="Calibri" w:hAnsi="Calibri"/>
          <w:color w:val="000000"/>
          <w:spacing w:val="-5"/>
          <w:w w:val="110"/>
          <w:sz w:val="22"/>
          <w:szCs w:val="22"/>
        </w:rPr>
        <w:t> </w:t>
      </w:r>
      <w:r w:rsidRPr="004243D4">
        <w:rPr>
          <w:rFonts w:ascii="Calibri" w:hAnsi="Calibri"/>
          <w:color w:val="000000"/>
          <w:w w:val="104"/>
          <w:sz w:val="22"/>
          <w:szCs w:val="22"/>
        </w:rPr>
        <w:t>service</w:t>
      </w:r>
      <w:r w:rsidRPr="004243D4">
        <w:rPr>
          <w:rFonts w:ascii="Calibri" w:hAnsi="Calibri"/>
          <w:color w:val="000000"/>
          <w:spacing w:val="3"/>
          <w:w w:val="104"/>
          <w:sz w:val="22"/>
          <w:szCs w:val="22"/>
        </w:rPr>
        <w:t>s</w:t>
      </w:r>
      <w:r w:rsidRPr="004243D4">
        <w:rPr>
          <w:rFonts w:ascii="Calibri" w:hAnsi="Calibri"/>
          <w:color w:val="000000"/>
          <w:spacing w:val="-3"/>
          <w:w w:val="110"/>
          <w:sz w:val="22"/>
          <w:szCs w:val="22"/>
        </w:rPr>
        <w:t> </w:t>
      </w:r>
      <w:r w:rsidRPr="004243D4">
        <w:rPr>
          <w:rFonts w:ascii="Calibri" w:hAnsi="Calibri"/>
          <w:color w:val="000000"/>
          <w:w w:val="104"/>
          <w:sz w:val="22"/>
          <w:szCs w:val="22"/>
        </w:rPr>
        <w:t>ar</w:t>
      </w:r>
      <w:r w:rsidRPr="004243D4">
        <w:rPr>
          <w:rFonts w:ascii="Calibri" w:hAnsi="Calibri"/>
          <w:color w:val="000000"/>
          <w:spacing w:val="-1"/>
          <w:w w:val="104"/>
          <w:sz w:val="22"/>
          <w:szCs w:val="22"/>
        </w:rPr>
        <w:t>e</w:t>
      </w:r>
      <w:r w:rsidRPr="004243D4">
        <w:rPr>
          <w:rFonts w:ascii="Calibri" w:hAnsi="Calibri"/>
          <w:color w:val="000000"/>
          <w:spacing w:val="-4"/>
          <w:w w:val="110"/>
          <w:sz w:val="22"/>
          <w:szCs w:val="22"/>
        </w:rPr>
        <w:t> </w:t>
      </w:r>
      <w:r w:rsidRPr="004243D4">
        <w:rPr>
          <w:rFonts w:ascii="Calibri" w:hAnsi="Calibri"/>
          <w:color w:val="000000"/>
          <w:w w:val="104"/>
          <w:sz w:val="22"/>
          <w:szCs w:val="22"/>
        </w:rPr>
        <w:t>well</w:t>
      </w:r>
      <w:r w:rsidRPr="004243D4">
        <w:rPr>
          <w:rFonts w:ascii="Calibri" w:hAnsi="Calibri"/>
          <w:color w:val="000000"/>
          <w:spacing w:val="-4"/>
          <w:w w:val="110"/>
          <w:sz w:val="22"/>
          <w:szCs w:val="22"/>
        </w:rPr>
        <w:t> </w:t>
      </w:r>
      <w:r w:rsidRPr="004243D4">
        <w:rPr>
          <w:rFonts w:ascii="Calibri" w:hAnsi="Calibri"/>
          <w:color w:val="000000"/>
          <w:w w:val="104"/>
          <w:sz w:val="22"/>
          <w:szCs w:val="22"/>
        </w:rPr>
        <w:t>coordinated</w:t>
      </w:r>
    </w:p>
    <w:p w:rsidR="004243D4" w:rsidRPr="004243D4" w:rsidRDefault="004243D4" w:rsidP="004243D4">
      <w:pPr>
        <w:widowControl w:val="0"/>
        <w:autoSpaceDE w:val="0"/>
        <w:autoSpaceDN w:val="0"/>
        <w:adjustRightInd w:val="0"/>
        <w:spacing w:after="253" w:line="255" w:lineRule="exact"/>
        <w:ind w:right="402" w:firstLine="720"/>
        <w:rPr>
          <w:rFonts w:ascii="Calibri" w:hAnsi="Calibri"/>
          <w:color w:val="000000"/>
          <w:spacing w:val="-4"/>
          <w:w w:val="110"/>
          <w:sz w:val="22"/>
          <w:szCs w:val="22"/>
        </w:rPr>
      </w:pPr>
      <w:r w:rsidRPr="004243D4">
        <w:rPr>
          <w:rFonts w:ascii="Calibri" w:hAnsi="Calibri"/>
          <w:color w:val="000000"/>
          <w:w w:val="102"/>
          <w:sz w:val="22"/>
          <w:szCs w:val="22"/>
        </w:rPr>
        <w:t>•</w:t>
      </w:r>
      <w:r w:rsidRPr="004243D4">
        <w:rPr>
          <w:rFonts w:ascii="Calibri" w:hAnsi="Calibri"/>
          <w:color w:val="000000"/>
          <w:spacing w:val="202"/>
          <w:sz w:val="22"/>
          <w:szCs w:val="22"/>
        </w:rPr>
        <w:t xml:space="preserve"> </w:t>
      </w:r>
      <w:r w:rsidRPr="004243D4">
        <w:rPr>
          <w:rFonts w:ascii="Calibri" w:hAnsi="Calibri"/>
          <w:color w:val="000000"/>
          <w:w w:val="104"/>
          <w:sz w:val="22"/>
          <w:szCs w:val="22"/>
        </w:rPr>
        <w:t>processe</w:t>
      </w:r>
      <w:r w:rsidRPr="004243D4">
        <w:rPr>
          <w:rFonts w:ascii="Calibri" w:hAnsi="Calibri"/>
          <w:color w:val="000000"/>
          <w:spacing w:val="4"/>
          <w:w w:val="104"/>
          <w:sz w:val="22"/>
          <w:szCs w:val="22"/>
        </w:rPr>
        <w:t>s</w:t>
      </w:r>
      <w:r w:rsidRPr="004243D4">
        <w:rPr>
          <w:rFonts w:ascii="Calibri" w:hAnsi="Calibri"/>
          <w:color w:val="000000"/>
          <w:spacing w:val="-5"/>
          <w:w w:val="110"/>
          <w:sz w:val="22"/>
          <w:szCs w:val="22"/>
        </w:rPr>
        <w:t> </w:t>
      </w:r>
      <w:r w:rsidRPr="004243D4">
        <w:rPr>
          <w:rFonts w:ascii="Calibri" w:hAnsi="Calibri"/>
          <w:color w:val="000000"/>
          <w:w w:val="104"/>
          <w:sz w:val="22"/>
          <w:szCs w:val="22"/>
        </w:rPr>
        <w:t>supportin</w:t>
      </w:r>
      <w:r w:rsidRPr="004243D4">
        <w:rPr>
          <w:rFonts w:ascii="Calibri" w:hAnsi="Calibri"/>
          <w:color w:val="000000"/>
          <w:spacing w:val="5"/>
          <w:w w:val="104"/>
          <w:sz w:val="22"/>
          <w:szCs w:val="22"/>
        </w:rPr>
        <w:t>g</w:t>
      </w:r>
      <w:r w:rsidRPr="004243D4">
        <w:rPr>
          <w:rFonts w:ascii="Calibri" w:hAnsi="Calibri"/>
          <w:color w:val="000000"/>
          <w:spacing w:val="-5"/>
          <w:w w:val="110"/>
          <w:sz w:val="22"/>
          <w:szCs w:val="22"/>
        </w:rPr>
        <w:t> </w:t>
      </w:r>
      <w:r w:rsidRPr="004243D4">
        <w:rPr>
          <w:rFonts w:ascii="Calibri" w:hAnsi="Calibri"/>
          <w:color w:val="000000"/>
          <w:w w:val="103"/>
          <w:sz w:val="22"/>
          <w:szCs w:val="22"/>
        </w:rPr>
        <w:t>t</w:t>
      </w:r>
      <w:r w:rsidRPr="004243D4">
        <w:rPr>
          <w:rFonts w:ascii="Calibri" w:hAnsi="Calibri"/>
          <w:color w:val="000000"/>
          <w:spacing w:val="1"/>
          <w:w w:val="103"/>
          <w:sz w:val="22"/>
          <w:szCs w:val="22"/>
        </w:rPr>
        <w:t>h</w:t>
      </w:r>
      <w:r w:rsidRPr="004243D4">
        <w:rPr>
          <w:rFonts w:ascii="Calibri" w:hAnsi="Calibri"/>
          <w:color w:val="000000"/>
          <w:spacing w:val="2"/>
          <w:w w:val="103"/>
          <w:sz w:val="22"/>
          <w:szCs w:val="22"/>
        </w:rPr>
        <w:t>e</w:t>
      </w:r>
      <w:r w:rsidRPr="004243D4">
        <w:rPr>
          <w:rFonts w:ascii="Calibri" w:hAnsi="Calibri"/>
          <w:color w:val="000000"/>
          <w:spacing w:val="-4"/>
          <w:w w:val="110"/>
          <w:sz w:val="22"/>
          <w:szCs w:val="22"/>
        </w:rPr>
        <w:t> </w:t>
      </w:r>
      <w:r w:rsidRPr="004243D4">
        <w:rPr>
          <w:rFonts w:ascii="Calibri" w:hAnsi="Calibri"/>
          <w:color w:val="000000"/>
          <w:w w:val="104"/>
          <w:sz w:val="22"/>
          <w:szCs w:val="22"/>
        </w:rPr>
        <w:t>deliver</w:t>
      </w:r>
      <w:r w:rsidRPr="004243D4">
        <w:rPr>
          <w:rFonts w:ascii="Calibri" w:hAnsi="Calibri"/>
          <w:color w:val="000000"/>
          <w:spacing w:val="2"/>
          <w:w w:val="104"/>
          <w:sz w:val="22"/>
          <w:szCs w:val="22"/>
        </w:rPr>
        <w:t>y</w:t>
      </w:r>
      <w:r w:rsidRPr="004243D4">
        <w:rPr>
          <w:rFonts w:ascii="Calibri" w:hAnsi="Calibri"/>
          <w:color w:val="000000"/>
          <w:spacing w:val="-4"/>
          <w:w w:val="110"/>
          <w:sz w:val="22"/>
          <w:szCs w:val="22"/>
        </w:rPr>
        <w:t> </w:t>
      </w:r>
      <w:r w:rsidRPr="004243D4">
        <w:rPr>
          <w:rFonts w:ascii="Calibri" w:hAnsi="Calibri"/>
          <w:color w:val="000000"/>
          <w:w w:val="104"/>
          <w:sz w:val="22"/>
          <w:szCs w:val="22"/>
        </w:rPr>
        <w:t>o</w:t>
      </w:r>
      <w:r w:rsidRPr="004243D4">
        <w:rPr>
          <w:rFonts w:ascii="Calibri" w:hAnsi="Calibri"/>
          <w:color w:val="000000"/>
          <w:spacing w:val="-1"/>
          <w:w w:val="104"/>
          <w:sz w:val="22"/>
          <w:szCs w:val="22"/>
        </w:rPr>
        <w:t>f</w:t>
      </w:r>
      <w:r w:rsidRPr="004243D4">
        <w:rPr>
          <w:rFonts w:ascii="Calibri" w:hAnsi="Calibri"/>
          <w:color w:val="000000"/>
          <w:spacing w:val="-5"/>
          <w:w w:val="110"/>
          <w:sz w:val="22"/>
          <w:szCs w:val="22"/>
        </w:rPr>
        <w:t> </w:t>
      </w:r>
      <w:r w:rsidRPr="004243D4">
        <w:rPr>
          <w:rFonts w:ascii="Calibri" w:hAnsi="Calibri"/>
          <w:color w:val="000000"/>
          <w:w w:val="104"/>
          <w:sz w:val="22"/>
          <w:szCs w:val="22"/>
        </w:rPr>
        <w:t>service</w:t>
      </w:r>
      <w:r w:rsidRPr="004243D4">
        <w:rPr>
          <w:rFonts w:ascii="Calibri" w:hAnsi="Calibri"/>
          <w:color w:val="000000"/>
          <w:spacing w:val="3"/>
          <w:w w:val="104"/>
          <w:sz w:val="22"/>
          <w:szCs w:val="22"/>
        </w:rPr>
        <w:t>s</w:t>
      </w:r>
      <w:r w:rsidRPr="004243D4">
        <w:rPr>
          <w:rFonts w:ascii="Calibri" w:hAnsi="Calibri"/>
          <w:color w:val="000000"/>
          <w:spacing w:val="-5"/>
          <w:w w:val="110"/>
          <w:sz w:val="22"/>
          <w:szCs w:val="22"/>
        </w:rPr>
        <w:t> </w:t>
      </w:r>
      <w:r w:rsidRPr="004243D4">
        <w:rPr>
          <w:rFonts w:ascii="Calibri" w:hAnsi="Calibri"/>
          <w:color w:val="000000"/>
          <w:w w:val="104"/>
          <w:sz w:val="22"/>
          <w:szCs w:val="22"/>
        </w:rPr>
        <w:t>are</w:t>
      </w:r>
      <w:r w:rsidRPr="004243D4">
        <w:rPr>
          <w:rFonts w:ascii="Calibri" w:hAnsi="Calibri"/>
          <w:color w:val="000000"/>
          <w:spacing w:val="-4"/>
          <w:w w:val="110"/>
          <w:sz w:val="22"/>
          <w:szCs w:val="22"/>
        </w:rPr>
        <w:t> </w:t>
      </w:r>
      <w:r w:rsidRPr="004243D4">
        <w:rPr>
          <w:rFonts w:ascii="Calibri" w:hAnsi="Calibri"/>
          <w:color w:val="000000"/>
          <w:w w:val="104"/>
          <w:sz w:val="22"/>
          <w:szCs w:val="22"/>
        </w:rPr>
        <w:t>continuall</w:t>
      </w:r>
      <w:r w:rsidRPr="004243D4">
        <w:rPr>
          <w:rFonts w:ascii="Calibri" w:hAnsi="Calibri"/>
          <w:color w:val="000000"/>
          <w:spacing w:val="4"/>
          <w:w w:val="104"/>
          <w:sz w:val="22"/>
          <w:szCs w:val="22"/>
        </w:rPr>
        <w:t>y</w:t>
      </w:r>
      <w:r w:rsidRPr="004243D4">
        <w:rPr>
          <w:rFonts w:ascii="Calibri" w:hAnsi="Calibri"/>
          <w:color w:val="000000"/>
          <w:spacing w:val="-5"/>
          <w:w w:val="110"/>
          <w:sz w:val="22"/>
          <w:szCs w:val="22"/>
        </w:rPr>
        <w:t> </w:t>
      </w:r>
      <w:r w:rsidRPr="004243D4">
        <w:rPr>
          <w:rFonts w:ascii="Calibri" w:hAnsi="Calibri"/>
          <w:color w:val="000000"/>
          <w:w w:val="104"/>
          <w:sz w:val="22"/>
          <w:szCs w:val="22"/>
        </w:rPr>
        <w:t>evalua</w:t>
      </w:r>
      <w:r w:rsidRPr="004243D4">
        <w:rPr>
          <w:rFonts w:ascii="Calibri" w:hAnsi="Calibri"/>
          <w:color w:val="000000"/>
          <w:spacing w:val="1"/>
          <w:w w:val="104"/>
          <w:sz w:val="22"/>
          <w:szCs w:val="22"/>
        </w:rPr>
        <w:t>t</w:t>
      </w:r>
      <w:r w:rsidRPr="004243D4">
        <w:rPr>
          <w:rFonts w:ascii="Calibri" w:hAnsi="Calibri"/>
          <w:color w:val="000000"/>
          <w:w w:val="104"/>
          <w:sz w:val="22"/>
          <w:szCs w:val="22"/>
        </w:rPr>
        <w:t>e</w:t>
      </w:r>
      <w:r w:rsidRPr="004243D4">
        <w:rPr>
          <w:rFonts w:ascii="Calibri" w:hAnsi="Calibri"/>
          <w:color w:val="000000"/>
          <w:spacing w:val="6"/>
          <w:w w:val="104"/>
          <w:sz w:val="22"/>
          <w:szCs w:val="22"/>
        </w:rPr>
        <w:t>d</w:t>
      </w:r>
      <w:r w:rsidRPr="004243D4">
        <w:rPr>
          <w:rFonts w:ascii="Calibri" w:hAnsi="Calibri"/>
          <w:color w:val="000000"/>
          <w:spacing w:val="-5"/>
          <w:w w:val="110"/>
          <w:sz w:val="22"/>
          <w:szCs w:val="22"/>
        </w:rPr>
        <w:t> </w:t>
      </w:r>
      <w:r w:rsidRPr="004243D4">
        <w:rPr>
          <w:rFonts w:ascii="Calibri" w:hAnsi="Calibri"/>
          <w:color w:val="000000"/>
          <w:w w:val="104"/>
          <w:sz w:val="22"/>
          <w:szCs w:val="22"/>
        </w:rPr>
        <w:t>and</w:t>
      </w:r>
      <w:r w:rsidRPr="004243D4">
        <w:rPr>
          <w:rFonts w:ascii="Calibri" w:hAnsi="Calibri"/>
          <w:color w:val="000000"/>
          <w:spacing w:val="-4"/>
          <w:w w:val="110"/>
          <w:sz w:val="22"/>
          <w:szCs w:val="22"/>
        </w:rPr>
        <w:t> </w:t>
      </w:r>
      <w:r w:rsidRPr="004243D4">
        <w:rPr>
          <w:rFonts w:ascii="Calibri" w:hAnsi="Calibri"/>
          <w:color w:val="000000"/>
          <w:w w:val="104"/>
          <w:sz w:val="22"/>
          <w:szCs w:val="22"/>
        </w:rPr>
        <w:t>i</w:t>
      </w:r>
      <w:r w:rsidRPr="004243D4">
        <w:rPr>
          <w:rFonts w:ascii="Calibri" w:hAnsi="Calibri"/>
          <w:color w:val="000000"/>
          <w:spacing w:val="1"/>
          <w:w w:val="104"/>
          <w:sz w:val="22"/>
          <w:szCs w:val="22"/>
        </w:rPr>
        <w:t>m</w:t>
      </w:r>
      <w:r w:rsidRPr="004243D4">
        <w:rPr>
          <w:rFonts w:ascii="Calibri" w:hAnsi="Calibri"/>
          <w:color w:val="000000"/>
          <w:w w:val="104"/>
          <w:sz w:val="22"/>
          <w:szCs w:val="22"/>
        </w:rPr>
        <w:t>prove</w:t>
      </w:r>
      <w:r w:rsidRPr="004243D4">
        <w:rPr>
          <w:rFonts w:ascii="Calibri" w:hAnsi="Calibri"/>
          <w:color w:val="000000"/>
          <w:spacing w:val="4"/>
          <w:w w:val="104"/>
          <w:sz w:val="22"/>
          <w:szCs w:val="22"/>
        </w:rPr>
        <w:t>d</w:t>
      </w:r>
      <w:r w:rsidRPr="004243D4">
        <w:rPr>
          <w:rFonts w:ascii="Calibri" w:hAnsi="Calibri"/>
          <w:color w:val="000000"/>
          <w:spacing w:val="-4"/>
          <w:w w:val="110"/>
          <w:sz w:val="22"/>
          <w:szCs w:val="22"/>
        </w:rPr>
        <w:t> </w:t>
      </w:r>
    </w:p>
    <w:p w:rsidR="004243D4" w:rsidRPr="004243D4" w:rsidRDefault="004243D4" w:rsidP="004243D4">
      <w:pPr>
        <w:widowControl w:val="0"/>
        <w:autoSpaceDE w:val="0"/>
        <w:autoSpaceDN w:val="0"/>
        <w:adjustRightInd w:val="0"/>
        <w:spacing w:after="54" w:line="256" w:lineRule="exact"/>
        <w:ind w:right="402"/>
        <w:rPr>
          <w:rFonts w:ascii="Calibri" w:hAnsi="Calibri"/>
          <w:color w:val="000000"/>
          <w:w w:val="103"/>
          <w:sz w:val="22"/>
          <w:szCs w:val="22"/>
        </w:rPr>
      </w:pPr>
      <w:r w:rsidRPr="004243D4">
        <w:rPr>
          <w:rFonts w:ascii="Calibri" w:hAnsi="Calibri"/>
          <w:color w:val="000000"/>
          <w:w w:val="103"/>
          <w:sz w:val="22"/>
          <w:szCs w:val="22"/>
        </w:rPr>
        <w:t>Th</w:t>
      </w:r>
      <w:r w:rsidRPr="004243D4">
        <w:rPr>
          <w:rFonts w:ascii="Calibri" w:hAnsi="Calibri"/>
          <w:color w:val="000000"/>
          <w:spacing w:val="2"/>
          <w:w w:val="103"/>
          <w:sz w:val="22"/>
          <w:szCs w:val="22"/>
        </w:rPr>
        <w:t>e</w:t>
      </w:r>
      <w:r w:rsidRPr="004243D4">
        <w:rPr>
          <w:rFonts w:ascii="Calibri" w:hAnsi="Calibri"/>
          <w:color w:val="000000"/>
          <w:spacing w:val="-4"/>
          <w:w w:val="110"/>
          <w:sz w:val="22"/>
          <w:szCs w:val="22"/>
        </w:rPr>
        <w:t> </w:t>
      </w:r>
      <w:r w:rsidRPr="004243D4">
        <w:rPr>
          <w:rFonts w:ascii="Calibri" w:hAnsi="Calibri"/>
          <w:color w:val="000000"/>
          <w:w w:val="104"/>
          <w:sz w:val="22"/>
          <w:szCs w:val="22"/>
        </w:rPr>
        <w:t>key</w:t>
      </w:r>
      <w:r w:rsidRPr="004243D4">
        <w:rPr>
          <w:rFonts w:ascii="Calibri" w:hAnsi="Calibri"/>
          <w:color w:val="000000"/>
          <w:spacing w:val="-4"/>
          <w:w w:val="110"/>
          <w:sz w:val="22"/>
          <w:szCs w:val="22"/>
        </w:rPr>
        <w:t> </w:t>
      </w:r>
      <w:r w:rsidRPr="004243D4">
        <w:rPr>
          <w:rFonts w:ascii="Calibri" w:hAnsi="Calibri"/>
          <w:color w:val="000000"/>
          <w:w w:val="104"/>
          <w:sz w:val="22"/>
          <w:szCs w:val="22"/>
        </w:rPr>
        <w:t>processe</w:t>
      </w:r>
      <w:r w:rsidRPr="004243D4">
        <w:rPr>
          <w:rFonts w:ascii="Calibri" w:hAnsi="Calibri"/>
          <w:color w:val="000000"/>
          <w:spacing w:val="6"/>
          <w:w w:val="104"/>
          <w:sz w:val="22"/>
          <w:szCs w:val="22"/>
        </w:rPr>
        <w:t>s</w:t>
      </w:r>
      <w:r w:rsidRPr="004243D4">
        <w:rPr>
          <w:rFonts w:ascii="Calibri" w:hAnsi="Calibri"/>
          <w:color w:val="000000"/>
          <w:spacing w:val="-5"/>
          <w:w w:val="110"/>
          <w:sz w:val="22"/>
          <w:szCs w:val="22"/>
        </w:rPr>
        <w:t> </w:t>
      </w:r>
      <w:r w:rsidRPr="004243D4">
        <w:rPr>
          <w:rFonts w:ascii="Calibri" w:hAnsi="Calibri"/>
          <w:color w:val="000000"/>
          <w:w w:val="104"/>
          <w:sz w:val="22"/>
          <w:szCs w:val="22"/>
        </w:rPr>
        <w:t>used</w:t>
      </w:r>
      <w:r w:rsidRPr="004243D4">
        <w:rPr>
          <w:rFonts w:ascii="Calibri" w:hAnsi="Calibri"/>
          <w:color w:val="000000"/>
          <w:spacing w:val="-5"/>
          <w:w w:val="110"/>
          <w:sz w:val="22"/>
          <w:szCs w:val="22"/>
        </w:rPr>
        <w:t> </w:t>
      </w:r>
      <w:r w:rsidRPr="004243D4">
        <w:rPr>
          <w:rFonts w:ascii="Calibri" w:hAnsi="Calibri"/>
          <w:color w:val="000000"/>
          <w:w w:val="103"/>
          <w:sz w:val="22"/>
          <w:szCs w:val="22"/>
        </w:rPr>
        <w:t>b</w:t>
      </w:r>
      <w:r w:rsidRPr="004243D4">
        <w:rPr>
          <w:rFonts w:ascii="Calibri" w:hAnsi="Calibri"/>
          <w:color w:val="000000"/>
          <w:spacing w:val="2"/>
          <w:w w:val="103"/>
          <w:sz w:val="22"/>
          <w:szCs w:val="22"/>
        </w:rPr>
        <w:t>y</w:t>
      </w:r>
      <w:r w:rsidRPr="004243D4">
        <w:rPr>
          <w:rFonts w:ascii="Calibri" w:hAnsi="Calibri"/>
          <w:color w:val="000000"/>
          <w:spacing w:val="-5"/>
          <w:w w:val="110"/>
          <w:sz w:val="22"/>
          <w:szCs w:val="22"/>
        </w:rPr>
        <w:t> </w:t>
      </w:r>
      <w:r w:rsidRPr="004243D4">
        <w:rPr>
          <w:rFonts w:ascii="Calibri" w:hAnsi="Calibri"/>
          <w:color w:val="000000"/>
          <w:w w:val="104"/>
          <w:sz w:val="22"/>
          <w:szCs w:val="22"/>
        </w:rPr>
        <w:t>DWECH</w:t>
      </w:r>
      <w:r w:rsidRPr="004243D4">
        <w:rPr>
          <w:rFonts w:ascii="Calibri" w:hAnsi="Calibri"/>
          <w:color w:val="000000"/>
          <w:spacing w:val="3"/>
          <w:w w:val="104"/>
          <w:sz w:val="22"/>
          <w:szCs w:val="22"/>
        </w:rPr>
        <w:t>S</w:t>
      </w:r>
      <w:r w:rsidRPr="004243D4">
        <w:rPr>
          <w:rFonts w:ascii="Calibri" w:hAnsi="Calibri"/>
          <w:color w:val="000000"/>
          <w:spacing w:val="-3"/>
          <w:w w:val="110"/>
          <w:sz w:val="22"/>
          <w:szCs w:val="22"/>
        </w:rPr>
        <w:t> </w:t>
      </w:r>
      <w:r w:rsidRPr="004243D4">
        <w:rPr>
          <w:rFonts w:ascii="Calibri" w:hAnsi="Calibri"/>
          <w:color w:val="000000"/>
          <w:w w:val="102"/>
          <w:sz w:val="22"/>
          <w:szCs w:val="22"/>
        </w:rPr>
        <w:t>t</w:t>
      </w:r>
      <w:r w:rsidRPr="004243D4">
        <w:rPr>
          <w:rFonts w:ascii="Calibri" w:hAnsi="Calibri"/>
          <w:color w:val="000000"/>
          <w:spacing w:val="2"/>
          <w:w w:val="102"/>
          <w:sz w:val="22"/>
          <w:szCs w:val="22"/>
        </w:rPr>
        <w:t>o</w:t>
      </w:r>
      <w:r w:rsidRPr="004243D4">
        <w:rPr>
          <w:rFonts w:ascii="Calibri" w:hAnsi="Calibri"/>
          <w:color w:val="000000"/>
          <w:spacing w:val="-3"/>
          <w:w w:val="110"/>
          <w:sz w:val="22"/>
          <w:szCs w:val="22"/>
        </w:rPr>
        <w:t> </w:t>
      </w:r>
      <w:r w:rsidRPr="004243D4">
        <w:rPr>
          <w:rFonts w:ascii="Calibri" w:hAnsi="Calibri"/>
          <w:color w:val="000000"/>
          <w:w w:val="104"/>
          <w:sz w:val="22"/>
          <w:szCs w:val="22"/>
        </w:rPr>
        <w:t>ensur</w:t>
      </w:r>
      <w:r w:rsidRPr="004243D4">
        <w:rPr>
          <w:rFonts w:ascii="Calibri" w:hAnsi="Calibri"/>
          <w:color w:val="000000"/>
          <w:spacing w:val="2"/>
          <w:w w:val="104"/>
          <w:sz w:val="22"/>
          <w:szCs w:val="22"/>
        </w:rPr>
        <w:t>e</w:t>
      </w:r>
      <w:r w:rsidRPr="004243D4">
        <w:rPr>
          <w:rFonts w:ascii="Calibri" w:hAnsi="Calibri"/>
          <w:color w:val="000000"/>
          <w:spacing w:val="-5"/>
          <w:w w:val="110"/>
          <w:sz w:val="22"/>
          <w:szCs w:val="22"/>
        </w:rPr>
        <w:t> </w:t>
      </w:r>
      <w:r w:rsidRPr="004243D4">
        <w:rPr>
          <w:rFonts w:ascii="Calibri" w:hAnsi="Calibri"/>
          <w:color w:val="000000"/>
          <w:w w:val="104"/>
          <w:sz w:val="22"/>
          <w:szCs w:val="22"/>
        </w:rPr>
        <w:t>goo</w:t>
      </w:r>
      <w:r w:rsidRPr="004243D4">
        <w:rPr>
          <w:rFonts w:ascii="Calibri" w:hAnsi="Calibri"/>
          <w:color w:val="000000"/>
          <w:spacing w:val="2"/>
          <w:w w:val="104"/>
          <w:sz w:val="22"/>
          <w:szCs w:val="22"/>
        </w:rPr>
        <w:t>d</w:t>
      </w:r>
      <w:r w:rsidRPr="004243D4">
        <w:rPr>
          <w:rFonts w:ascii="Calibri" w:hAnsi="Calibri"/>
          <w:color w:val="000000"/>
          <w:spacing w:val="-3"/>
          <w:w w:val="110"/>
          <w:sz w:val="22"/>
          <w:szCs w:val="22"/>
        </w:rPr>
        <w:t> </w:t>
      </w:r>
      <w:r w:rsidRPr="004243D4">
        <w:rPr>
          <w:rFonts w:ascii="Calibri" w:hAnsi="Calibri"/>
          <w:color w:val="000000"/>
          <w:w w:val="104"/>
          <w:sz w:val="22"/>
          <w:szCs w:val="22"/>
        </w:rPr>
        <w:t>ca</w:t>
      </w:r>
      <w:r w:rsidRPr="004243D4">
        <w:rPr>
          <w:rFonts w:ascii="Calibri" w:hAnsi="Calibri"/>
          <w:color w:val="000000"/>
          <w:spacing w:val="-1"/>
          <w:w w:val="104"/>
          <w:sz w:val="22"/>
          <w:szCs w:val="22"/>
        </w:rPr>
        <w:t>r</w:t>
      </w:r>
      <w:r w:rsidRPr="004243D4">
        <w:rPr>
          <w:rFonts w:ascii="Calibri" w:hAnsi="Calibri"/>
          <w:color w:val="000000"/>
          <w:w w:val="104"/>
          <w:sz w:val="22"/>
          <w:szCs w:val="22"/>
        </w:rPr>
        <w:t>e</w:t>
      </w:r>
      <w:r w:rsidRPr="004243D4">
        <w:rPr>
          <w:rFonts w:ascii="Calibri" w:hAnsi="Calibri"/>
          <w:color w:val="000000"/>
          <w:spacing w:val="-5"/>
          <w:w w:val="110"/>
          <w:sz w:val="22"/>
          <w:szCs w:val="22"/>
        </w:rPr>
        <w:t> </w:t>
      </w:r>
      <w:r w:rsidRPr="004243D4">
        <w:rPr>
          <w:rFonts w:ascii="Calibri" w:hAnsi="Calibri"/>
          <w:color w:val="000000"/>
          <w:w w:val="104"/>
          <w:sz w:val="22"/>
          <w:szCs w:val="22"/>
        </w:rPr>
        <w:t>coordin</w:t>
      </w:r>
      <w:r w:rsidRPr="004243D4">
        <w:rPr>
          <w:rFonts w:ascii="Calibri" w:hAnsi="Calibri"/>
          <w:color w:val="000000"/>
          <w:spacing w:val="1"/>
          <w:w w:val="104"/>
          <w:sz w:val="22"/>
          <w:szCs w:val="22"/>
        </w:rPr>
        <w:t>a</w:t>
      </w:r>
      <w:r w:rsidRPr="004243D4">
        <w:rPr>
          <w:rFonts w:ascii="Calibri" w:hAnsi="Calibri"/>
          <w:color w:val="000000"/>
          <w:w w:val="104"/>
          <w:sz w:val="22"/>
          <w:szCs w:val="22"/>
        </w:rPr>
        <w:t>t</w:t>
      </w:r>
      <w:r w:rsidRPr="004243D4">
        <w:rPr>
          <w:rFonts w:ascii="Calibri" w:hAnsi="Calibri"/>
          <w:color w:val="000000"/>
          <w:spacing w:val="1"/>
          <w:w w:val="104"/>
          <w:sz w:val="22"/>
          <w:szCs w:val="22"/>
        </w:rPr>
        <w:t>io</w:t>
      </w:r>
      <w:r w:rsidRPr="004243D4">
        <w:rPr>
          <w:rFonts w:ascii="Calibri" w:hAnsi="Calibri"/>
          <w:color w:val="000000"/>
          <w:spacing w:val="4"/>
          <w:w w:val="104"/>
          <w:sz w:val="22"/>
          <w:szCs w:val="22"/>
        </w:rPr>
        <w:t>n</w:t>
      </w:r>
      <w:r w:rsidRPr="004243D4">
        <w:rPr>
          <w:rFonts w:ascii="Calibri" w:hAnsi="Calibri"/>
          <w:color w:val="000000"/>
          <w:spacing w:val="-5"/>
          <w:w w:val="110"/>
          <w:sz w:val="22"/>
          <w:szCs w:val="22"/>
        </w:rPr>
        <w:t> </w:t>
      </w:r>
      <w:r w:rsidRPr="004243D4">
        <w:rPr>
          <w:rFonts w:ascii="Calibri" w:hAnsi="Calibri"/>
          <w:color w:val="000000"/>
          <w:w w:val="104"/>
          <w:sz w:val="22"/>
          <w:szCs w:val="22"/>
        </w:rPr>
        <w:t>includ</w:t>
      </w:r>
      <w:r w:rsidRPr="004243D4">
        <w:rPr>
          <w:rFonts w:ascii="Calibri" w:hAnsi="Calibri"/>
          <w:color w:val="000000"/>
          <w:spacing w:val="3"/>
          <w:w w:val="104"/>
          <w:sz w:val="22"/>
          <w:szCs w:val="22"/>
        </w:rPr>
        <w:t>e</w:t>
      </w:r>
      <w:r w:rsidRPr="004243D4">
        <w:rPr>
          <w:rFonts w:ascii="Calibri" w:hAnsi="Calibri"/>
          <w:color w:val="000000"/>
          <w:spacing w:val="-5"/>
          <w:w w:val="110"/>
          <w:sz w:val="22"/>
          <w:szCs w:val="22"/>
        </w:rPr>
        <w:t> </w:t>
      </w:r>
      <w:r w:rsidRPr="004243D4">
        <w:rPr>
          <w:rFonts w:ascii="Calibri" w:hAnsi="Calibri"/>
          <w:color w:val="000000"/>
          <w:w w:val="104"/>
          <w:sz w:val="22"/>
          <w:szCs w:val="22"/>
        </w:rPr>
        <w:t>i</w:t>
      </w:r>
      <w:r w:rsidRPr="004243D4">
        <w:rPr>
          <w:rFonts w:ascii="Calibri" w:hAnsi="Calibri"/>
          <w:color w:val="000000"/>
          <w:spacing w:val="2"/>
          <w:w w:val="104"/>
          <w:sz w:val="22"/>
          <w:szCs w:val="22"/>
        </w:rPr>
        <w:t>n</w:t>
      </w:r>
      <w:r w:rsidRPr="004243D4">
        <w:rPr>
          <w:rFonts w:ascii="Calibri" w:hAnsi="Calibri"/>
          <w:color w:val="000000"/>
          <w:w w:val="104"/>
          <w:sz w:val="22"/>
          <w:szCs w:val="22"/>
        </w:rPr>
        <w:t>tegrate</w:t>
      </w:r>
      <w:r w:rsidRPr="004243D4">
        <w:rPr>
          <w:rFonts w:ascii="Calibri" w:hAnsi="Calibri"/>
          <w:color w:val="000000"/>
          <w:spacing w:val="4"/>
          <w:w w:val="104"/>
          <w:sz w:val="22"/>
          <w:szCs w:val="22"/>
        </w:rPr>
        <w:t>d</w:t>
      </w:r>
      <w:r w:rsidRPr="004243D4">
        <w:rPr>
          <w:rFonts w:ascii="Calibri" w:hAnsi="Calibri"/>
          <w:color w:val="000000"/>
          <w:spacing w:val="-3"/>
          <w:w w:val="110"/>
          <w:sz w:val="22"/>
          <w:szCs w:val="22"/>
        </w:rPr>
        <w:t> </w:t>
      </w:r>
      <w:r w:rsidRPr="004243D4">
        <w:rPr>
          <w:rFonts w:ascii="Calibri" w:hAnsi="Calibri"/>
          <w:color w:val="000000"/>
          <w:w w:val="103"/>
          <w:sz w:val="22"/>
          <w:szCs w:val="22"/>
        </w:rPr>
        <w:t>cl</w:t>
      </w:r>
      <w:r w:rsidRPr="004243D4">
        <w:rPr>
          <w:rFonts w:ascii="Calibri" w:hAnsi="Calibri"/>
          <w:color w:val="000000"/>
          <w:spacing w:val="1"/>
          <w:w w:val="103"/>
          <w:sz w:val="22"/>
          <w:szCs w:val="22"/>
        </w:rPr>
        <w:t>i</w:t>
      </w:r>
      <w:r w:rsidRPr="004243D4">
        <w:rPr>
          <w:rFonts w:ascii="Calibri" w:hAnsi="Calibri"/>
          <w:color w:val="000000"/>
          <w:w w:val="103"/>
          <w:sz w:val="22"/>
          <w:szCs w:val="22"/>
        </w:rPr>
        <w:t>ent</w:t>
      </w:r>
    </w:p>
    <w:p w:rsidR="004243D4" w:rsidRDefault="004243D4" w:rsidP="004243D4">
      <w:pPr>
        <w:widowControl w:val="0"/>
        <w:autoSpaceDE w:val="0"/>
        <w:autoSpaceDN w:val="0"/>
        <w:adjustRightInd w:val="0"/>
        <w:spacing w:after="230" w:line="255" w:lineRule="exact"/>
        <w:ind w:right="402"/>
        <w:rPr>
          <w:rFonts w:ascii="Calibri" w:hAnsi="Calibri"/>
          <w:color w:val="000000"/>
          <w:w w:val="104"/>
          <w:sz w:val="21"/>
          <w:szCs w:val="21"/>
        </w:rPr>
      </w:pPr>
      <w:r w:rsidRPr="004243D4">
        <w:rPr>
          <w:rFonts w:ascii="Calibri" w:hAnsi="Calibri"/>
          <w:color w:val="000000"/>
          <w:w w:val="104"/>
          <w:sz w:val="22"/>
          <w:szCs w:val="22"/>
        </w:rPr>
        <w:t>progre</w:t>
      </w:r>
      <w:r w:rsidRPr="004243D4">
        <w:rPr>
          <w:rFonts w:ascii="Calibri" w:hAnsi="Calibri"/>
          <w:color w:val="000000"/>
          <w:spacing w:val="1"/>
          <w:w w:val="104"/>
          <w:sz w:val="22"/>
          <w:szCs w:val="22"/>
        </w:rPr>
        <w:t>s</w:t>
      </w:r>
      <w:r w:rsidRPr="004243D4">
        <w:rPr>
          <w:rFonts w:ascii="Calibri" w:hAnsi="Calibri"/>
          <w:color w:val="000000"/>
          <w:spacing w:val="2"/>
          <w:w w:val="104"/>
          <w:sz w:val="22"/>
          <w:szCs w:val="22"/>
        </w:rPr>
        <w:t>s</w:t>
      </w:r>
      <w:r w:rsidRPr="004243D4">
        <w:rPr>
          <w:rFonts w:ascii="Calibri" w:hAnsi="Calibri"/>
          <w:color w:val="000000"/>
          <w:spacing w:val="-5"/>
          <w:w w:val="110"/>
          <w:sz w:val="22"/>
          <w:szCs w:val="22"/>
        </w:rPr>
        <w:t> </w:t>
      </w:r>
      <w:r w:rsidRPr="004243D4">
        <w:rPr>
          <w:rFonts w:ascii="Calibri" w:hAnsi="Calibri"/>
          <w:color w:val="000000"/>
          <w:w w:val="104"/>
          <w:sz w:val="22"/>
          <w:szCs w:val="22"/>
        </w:rPr>
        <w:t>notes</w:t>
      </w:r>
      <w:r w:rsidRPr="004243D4">
        <w:rPr>
          <w:rFonts w:ascii="Calibri" w:hAnsi="Calibri"/>
          <w:color w:val="000000"/>
          <w:spacing w:val="3"/>
          <w:w w:val="104"/>
          <w:sz w:val="22"/>
          <w:szCs w:val="22"/>
        </w:rPr>
        <w:t>,</w:t>
      </w:r>
      <w:r w:rsidRPr="004243D4">
        <w:rPr>
          <w:rFonts w:ascii="Calibri" w:hAnsi="Calibri"/>
          <w:color w:val="000000"/>
          <w:spacing w:val="-5"/>
          <w:w w:val="110"/>
          <w:sz w:val="22"/>
          <w:szCs w:val="22"/>
        </w:rPr>
        <w:t> </w:t>
      </w:r>
      <w:r w:rsidRPr="004243D4">
        <w:rPr>
          <w:rFonts w:ascii="Calibri" w:hAnsi="Calibri"/>
          <w:color w:val="000000"/>
          <w:w w:val="104"/>
          <w:sz w:val="22"/>
          <w:szCs w:val="22"/>
        </w:rPr>
        <w:t>referrals</w:t>
      </w:r>
      <w:r w:rsidRPr="004243D4">
        <w:rPr>
          <w:rFonts w:ascii="Calibri" w:hAnsi="Calibri"/>
          <w:color w:val="000000"/>
          <w:spacing w:val="4"/>
          <w:w w:val="104"/>
          <w:sz w:val="22"/>
          <w:szCs w:val="22"/>
        </w:rPr>
        <w:t>,</w:t>
      </w:r>
      <w:r w:rsidRPr="004243D4">
        <w:rPr>
          <w:rFonts w:ascii="Calibri" w:hAnsi="Calibri"/>
          <w:color w:val="000000"/>
          <w:spacing w:val="-5"/>
          <w:w w:val="110"/>
          <w:sz w:val="22"/>
          <w:szCs w:val="22"/>
        </w:rPr>
        <w:t> </w:t>
      </w:r>
      <w:r w:rsidRPr="004243D4">
        <w:rPr>
          <w:rFonts w:ascii="Calibri" w:hAnsi="Calibri"/>
          <w:color w:val="000000"/>
          <w:w w:val="104"/>
          <w:sz w:val="22"/>
          <w:szCs w:val="22"/>
        </w:rPr>
        <w:t>recalls</w:t>
      </w:r>
      <w:r w:rsidRPr="004243D4">
        <w:rPr>
          <w:rFonts w:ascii="Calibri" w:hAnsi="Calibri"/>
          <w:color w:val="000000"/>
          <w:spacing w:val="3"/>
          <w:w w:val="104"/>
          <w:sz w:val="22"/>
          <w:szCs w:val="22"/>
        </w:rPr>
        <w:t>,</w:t>
      </w:r>
      <w:r w:rsidRPr="004243D4">
        <w:rPr>
          <w:rFonts w:ascii="Calibri" w:hAnsi="Calibri"/>
          <w:color w:val="000000"/>
          <w:spacing w:val="-5"/>
          <w:w w:val="110"/>
          <w:sz w:val="22"/>
          <w:szCs w:val="22"/>
        </w:rPr>
        <w:t> </w:t>
      </w:r>
      <w:r w:rsidRPr="004243D4">
        <w:rPr>
          <w:rFonts w:ascii="Calibri" w:hAnsi="Calibri"/>
          <w:color w:val="000000"/>
          <w:w w:val="104"/>
          <w:sz w:val="22"/>
          <w:szCs w:val="22"/>
        </w:rPr>
        <w:t>care</w:t>
      </w:r>
      <w:r w:rsidRPr="004243D4">
        <w:rPr>
          <w:rFonts w:ascii="Calibri" w:hAnsi="Calibri"/>
          <w:color w:val="000000"/>
          <w:spacing w:val="-4"/>
          <w:w w:val="110"/>
          <w:sz w:val="22"/>
          <w:szCs w:val="22"/>
        </w:rPr>
        <w:t> </w:t>
      </w:r>
      <w:r w:rsidRPr="004243D4">
        <w:rPr>
          <w:rFonts w:ascii="Calibri" w:hAnsi="Calibri"/>
          <w:color w:val="000000"/>
          <w:w w:val="104"/>
          <w:sz w:val="22"/>
          <w:szCs w:val="22"/>
        </w:rPr>
        <w:t>plan</w:t>
      </w:r>
      <w:r w:rsidRPr="004243D4">
        <w:rPr>
          <w:rFonts w:ascii="Calibri" w:hAnsi="Calibri"/>
          <w:color w:val="000000"/>
          <w:spacing w:val="2"/>
          <w:w w:val="104"/>
          <w:sz w:val="22"/>
          <w:szCs w:val="22"/>
        </w:rPr>
        <w:t>s</w:t>
      </w:r>
      <w:r w:rsidRPr="004243D4">
        <w:rPr>
          <w:rFonts w:ascii="Calibri" w:hAnsi="Calibri"/>
          <w:color w:val="000000"/>
          <w:spacing w:val="-5"/>
          <w:w w:val="110"/>
          <w:sz w:val="22"/>
          <w:szCs w:val="22"/>
        </w:rPr>
        <w:t> </w:t>
      </w:r>
      <w:r w:rsidRPr="004243D4">
        <w:rPr>
          <w:rFonts w:ascii="Calibri" w:hAnsi="Calibri"/>
          <w:color w:val="000000"/>
          <w:spacing w:val="1"/>
          <w:w w:val="103"/>
          <w:sz w:val="22"/>
          <w:szCs w:val="22"/>
        </w:rPr>
        <w:t>a</w:t>
      </w:r>
      <w:r w:rsidRPr="004243D4">
        <w:rPr>
          <w:rFonts w:ascii="Calibri" w:hAnsi="Calibri"/>
          <w:color w:val="000000"/>
          <w:w w:val="103"/>
          <w:sz w:val="22"/>
          <w:szCs w:val="22"/>
        </w:rPr>
        <w:t>n</w:t>
      </w:r>
      <w:r w:rsidRPr="004243D4">
        <w:rPr>
          <w:rFonts w:ascii="Calibri" w:hAnsi="Calibri"/>
          <w:color w:val="000000"/>
          <w:spacing w:val="2"/>
          <w:w w:val="103"/>
          <w:sz w:val="22"/>
          <w:szCs w:val="22"/>
        </w:rPr>
        <w:t>d</w:t>
      </w:r>
      <w:r w:rsidRPr="004243D4">
        <w:rPr>
          <w:rFonts w:ascii="Calibri" w:hAnsi="Calibri"/>
          <w:color w:val="000000"/>
          <w:spacing w:val="-3"/>
          <w:w w:val="110"/>
          <w:sz w:val="22"/>
          <w:szCs w:val="22"/>
        </w:rPr>
        <w:t> </w:t>
      </w:r>
      <w:r w:rsidRPr="004243D4">
        <w:rPr>
          <w:rFonts w:ascii="Calibri" w:hAnsi="Calibri"/>
          <w:color w:val="000000"/>
          <w:w w:val="104"/>
          <w:sz w:val="22"/>
          <w:szCs w:val="22"/>
        </w:rPr>
        <w:t>cas</w:t>
      </w:r>
      <w:r w:rsidRPr="004243D4">
        <w:rPr>
          <w:rFonts w:ascii="Calibri" w:hAnsi="Calibri"/>
          <w:color w:val="000000"/>
          <w:spacing w:val="-1"/>
          <w:w w:val="104"/>
          <w:sz w:val="22"/>
          <w:szCs w:val="22"/>
        </w:rPr>
        <w:t>e</w:t>
      </w:r>
      <w:r w:rsidRPr="004243D4">
        <w:rPr>
          <w:rFonts w:ascii="Calibri" w:hAnsi="Calibri"/>
          <w:color w:val="000000"/>
          <w:spacing w:val="-5"/>
          <w:w w:val="110"/>
          <w:sz w:val="22"/>
          <w:szCs w:val="22"/>
        </w:rPr>
        <w:t> </w:t>
      </w:r>
      <w:r w:rsidRPr="004243D4">
        <w:rPr>
          <w:rFonts w:ascii="Calibri" w:hAnsi="Calibri"/>
          <w:color w:val="000000"/>
          <w:w w:val="104"/>
          <w:sz w:val="22"/>
          <w:szCs w:val="22"/>
        </w:rPr>
        <w:t>conferences</w:t>
      </w:r>
      <w:r>
        <w:rPr>
          <w:rFonts w:ascii="Calibri" w:hAnsi="Calibri"/>
          <w:color w:val="000000"/>
          <w:w w:val="104"/>
          <w:sz w:val="21"/>
          <w:szCs w:val="21"/>
        </w:rPr>
        <w:t>.</w:t>
      </w:r>
    </w:p>
    <w:p w:rsidR="004243D4" w:rsidRDefault="004243D4" w:rsidP="004243D4">
      <w:pPr>
        <w:widowControl w:val="0"/>
        <w:autoSpaceDE w:val="0"/>
        <w:autoSpaceDN w:val="0"/>
        <w:adjustRightInd w:val="0"/>
        <w:spacing w:line="255" w:lineRule="exact"/>
        <w:ind w:right="1110"/>
        <w:rPr>
          <w:rFonts w:ascii="Calibri" w:hAnsi="Calibri"/>
          <w:color w:val="000000"/>
          <w:sz w:val="21"/>
          <w:szCs w:val="21"/>
        </w:rPr>
      </w:pPr>
    </w:p>
    <w:p w:rsidR="004243D4" w:rsidRDefault="004243D4" w:rsidP="004243D4">
      <w:pPr>
        <w:widowControl w:val="0"/>
        <w:autoSpaceDE w:val="0"/>
        <w:autoSpaceDN w:val="0"/>
        <w:adjustRightInd w:val="0"/>
        <w:spacing w:line="255" w:lineRule="exact"/>
        <w:ind w:right="1110"/>
        <w:rPr>
          <w:rFonts w:ascii="Calibri" w:hAnsi="Calibri"/>
          <w:color w:val="000000"/>
          <w:sz w:val="21"/>
          <w:szCs w:val="21"/>
        </w:rPr>
      </w:pPr>
    </w:p>
    <w:p w:rsidR="004243D4" w:rsidRDefault="004243D4" w:rsidP="004243D4">
      <w:pPr>
        <w:widowControl w:val="0"/>
        <w:autoSpaceDE w:val="0"/>
        <w:autoSpaceDN w:val="0"/>
        <w:adjustRightInd w:val="0"/>
        <w:spacing w:after="50" w:line="257" w:lineRule="exact"/>
        <w:ind w:right="1110"/>
        <w:rPr>
          <w:rFonts w:ascii="Calibri" w:hAnsi="Calibri"/>
          <w:b/>
          <w:bCs/>
          <w:w w:val="104"/>
          <w:sz w:val="22"/>
          <w:szCs w:val="22"/>
          <w:lang w:val="en-AU"/>
        </w:rPr>
      </w:pPr>
      <w:r w:rsidRPr="004243D4">
        <w:rPr>
          <w:rFonts w:ascii="Calibri" w:hAnsi="Calibri"/>
          <w:b/>
          <w:bCs/>
          <w:w w:val="104"/>
          <w:sz w:val="22"/>
          <w:szCs w:val="22"/>
        </w:rPr>
        <w:t>Integrate</w:t>
      </w:r>
      <w:r w:rsidRPr="004243D4">
        <w:rPr>
          <w:rFonts w:ascii="Calibri" w:hAnsi="Calibri"/>
          <w:b/>
          <w:bCs/>
          <w:spacing w:val="5"/>
          <w:w w:val="104"/>
          <w:sz w:val="22"/>
          <w:szCs w:val="22"/>
        </w:rPr>
        <w:t>d</w:t>
      </w:r>
      <w:r w:rsidRPr="004243D4">
        <w:rPr>
          <w:rFonts w:ascii="Calibri" w:hAnsi="Calibri"/>
          <w:b/>
          <w:bCs/>
          <w:spacing w:val="-6"/>
          <w:w w:val="112"/>
          <w:sz w:val="22"/>
          <w:szCs w:val="22"/>
        </w:rPr>
        <w:t xml:space="preserve"> </w:t>
      </w:r>
      <w:r w:rsidRPr="004243D4">
        <w:rPr>
          <w:rFonts w:ascii="Calibri" w:hAnsi="Calibri"/>
          <w:b/>
          <w:bCs/>
          <w:w w:val="104"/>
          <w:sz w:val="22"/>
          <w:szCs w:val="22"/>
        </w:rPr>
        <w:t>cl</w:t>
      </w:r>
      <w:r w:rsidRPr="004243D4">
        <w:rPr>
          <w:rFonts w:ascii="Calibri" w:hAnsi="Calibri"/>
          <w:b/>
          <w:bCs/>
          <w:spacing w:val="1"/>
          <w:w w:val="104"/>
          <w:sz w:val="22"/>
          <w:szCs w:val="22"/>
        </w:rPr>
        <w:t>i</w:t>
      </w:r>
      <w:r w:rsidRPr="004243D4">
        <w:rPr>
          <w:rFonts w:ascii="Calibri" w:hAnsi="Calibri"/>
          <w:b/>
          <w:bCs/>
          <w:w w:val="104"/>
          <w:sz w:val="22"/>
          <w:szCs w:val="22"/>
        </w:rPr>
        <w:t>en</w:t>
      </w:r>
      <w:r w:rsidRPr="004243D4">
        <w:rPr>
          <w:rFonts w:ascii="Calibri" w:hAnsi="Calibri"/>
          <w:b/>
          <w:bCs/>
          <w:spacing w:val="1"/>
          <w:w w:val="104"/>
          <w:sz w:val="22"/>
          <w:szCs w:val="22"/>
        </w:rPr>
        <w:t>t</w:t>
      </w:r>
      <w:r w:rsidRPr="004243D4">
        <w:rPr>
          <w:rFonts w:ascii="Calibri" w:hAnsi="Calibri"/>
          <w:b/>
          <w:bCs/>
          <w:spacing w:val="-5"/>
          <w:w w:val="112"/>
          <w:sz w:val="22"/>
          <w:szCs w:val="22"/>
        </w:rPr>
        <w:t xml:space="preserve"> </w:t>
      </w:r>
      <w:r w:rsidRPr="004243D4">
        <w:rPr>
          <w:rFonts w:ascii="Calibri" w:hAnsi="Calibri"/>
          <w:b/>
          <w:bCs/>
          <w:w w:val="104"/>
          <w:sz w:val="22"/>
          <w:szCs w:val="22"/>
        </w:rPr>
        <w:t>progres</w:t>
      </w:r>
      <w:r w:rsidRPr="004243D4">
        <w:rPr>
          <w:rFonts w:ascii="Calibri" w:hAnsi="Calibri"/>
          <w:b/>
          <w:bCs/>
          <w:spacing w:val="4"/>
          <w:w w:val="104"/>
          <w:sz w:val="22"/>
          <w:szCs w:val="22"/>
        </w:rPr>
        <w:t>s</w:t>
      </w:r>
      <w:r w:rsidRPr="004243D4">
        <w:rPr>
          <w:rFonts w:ascii="Calibri" w:hAnsi="Calibri"/>
          <w:b/>
          <w:bCs/>
          <w:spacing w:val="-6"/>
          <w:w w:val="112"/>
          <w:sz w:val="22"/>
          <w:szCs w:val="22"/>
        </w:rPr>
        <w:t xml:space="preserve"> </w:t>
      </w:r>
      <w:r w:rsidRPr="004243D4">
        <w:rPr>
          <w:rFonts w:ascii="Calibri" w:hAnsi="Calibri"/>
          <w:b/>
          <w:bCs/>
          <w:spacing w:val="1"/>
          <w:w w:val="104"/>
          <w:sz w:val="22"/>
          <w:szCs w:val="22"/>
        </w:rPr>
        <w:t>n</w:t>
      </w:r>
      <w:r w:rsidRPr="004243D4">
        <w:rPr>
          <w:rFonts w:ascii="Calibri" w:hAnsi="Calibri"/>
          <w:b/>
          <w:bCs/>
          <w:w w:val="104"/>
          <w:sz w:val="22"/>
          <w:szCs w:val="22"/>
        </w:rPr>
        <w:t>otes</w:t>
      </w:r>
    </w:p>
    <w:p w:rsidR="004243D4" w:rsidRPr="004243D4" w:rsidRDefault="004243D4" w:rsidP="004243D4">
      <w:pPr>
        <w:widowControl w:val="0"/>
        <w:autoSpaceDE w:val="0"/>
        <w:autoSpaceDN w:val="0"/>
        <w:adjustRightInd w:val="0"/>
        <w:spacing w:after="50" w:line="257" w:lineRule="exact"/>
        <w:ind w:right="1110"/>
        <w:rPr>
          <w:rFonts w:ascii="Calibri" w:hAnsi="Calibri"/>
          <w:b/>
          <w:bCs/>
          <w:w w:val="104"/>
          <w:sz w:val="22"/>
          <w:szCs w:val="22"/>
          <w:lang w:val="en-AU"/>
        </w:rPr>
      </w:pPr>
    </w:p>
    <w:p w:rsidR="004243D4" w:rsidRPr="004243D4" w:rsidRDefault="004243D4" w:rsidP="004243D4">
      <w:pPr>
        <w:widowControl w:val="0"/>
        <w:autoSpaceDE w:val="0"/>
        <w:autoSpaceDN w:val="0"/>
        <w:adjustRightInd w:val="0"/>
        <w:spacing w:after="53" w:line="255" w:lineRule="exact"/>
        <w:ind w:right="544"/>
        <w:rPr>
          <w:rFonts w:ascii="Calibri" w:hAnsi="Calibri"/>
          <w:color w:val="000000"/>
          <w:spacing w:val="-4"/>
          <w:w w:val="110"/>
          <w:sz w:val="22"/>
          <w:szCs w:val="22"/>
        </w:rPr>
      </w:pPr>
      <w:r w:rsidRPr="004243D4">
        <w:rPr>
          <w:rFonts w:ascii="Calibri" w:hAnsi="Calibri"/>
          <w:color w:val="000000"/>
          <w:w w:val="103"/>
          <w:sz w:val="22"/>
          <w:szCs w:val="22"/>
        </w:rPr>
        <w:t>Eac</w:t>
      </w:r>
      <w:r w:rsidRPr="004243D4">
        <w:rPr>
          <w:rFonts w:ascii="Calibri" w:hAnsi="Calibri"/>
          <w:color w:val="000000"/>
          <w:spacing w:val="4"/>
          <w:w w:val="103"/>
          <w:sz w:val="22"/>
          <w:szCs w:val="22"/>
        </w:rPr>
        <w:t>h</w:t>
      </w:r>
      <w:r w:rsidRPr="004243D4">
        <w:rPr>
          <w:rFonts w:ascii="Calibri" w:hAnsi="Calibri"/>
          <w:color w:val="000000"/>
          <w:spacing w:val="-5"/>
          <w:w w:val="110"/>
          <w:sz w:val="22"/>
          <w:szCs w:val="22"/>
        </w:rPr>
        <w:t> </w:t>
      </w:r>
      <w:r w:rsidRPr="004243D4">
        <w:rPr>
          <w:rFonts w:ascii="Calibri" w:hAnsi="Calibri"/>
          <w:color w:val="000000"/>
          <w:w w:val="104"/>
          <w:sz w:val="22"/>
          <w:szCs w:val="22"/>
        </w:rPr>
        <w:t>cli</w:t>
      </w:r>
      <w:r w:rsidRPr="004243D4">
        <w:rPr>
          <w:rFonts w:ascii="Calibri" w:hAnsi="Calibri"/>
          <w:color w:val="000000"/>
          <w:spacing w:val="1"/>
          <w:w w:val="104"/>
          <w:sz w:val="22"/>
          <w:szCs w:val="22"/>
        </w:rPr>
        <w:t>e</w:t>
      </w:r>
      <w:r w:rsidRPr="004243D4">
        <w:rPr>
          <w:rFonts w:ascii="Calibri" w:hAnsi="Calibri"/>
          <w:color w:val="000000"/>
          <w:w w:val="104"/>
          <w:sz w:val="22"/>
          <w:szCs w:val="22"/>
        </w:rPr>
        <w:t>n</w:t>
      </w:r>
      <w:r w:rsidRPr="004243D4">
        <w:rPr>
          <w:rFonts w:ascii="Calibri" w:hAnsi="Calibri"/>
          <w:color w:val="000000"/>
          <w:spacing w:val="1"/>
          <w:w w:val="104"/>
          <w:sz w:val="22"/>
          <w:szCs w:val="22"/>
        </w:rPr>
        <w:t>t</w:t>
      </w:r>
      <w:r w:rsidRPr="004243D4">
        <w:rPr>
          <w:rFonts w:ascii="Calibri" w:hAnsi="Calibri"/>
          <w:color w:val="000000"/>
          <w:spacing w:val="-5"/>
          <w:w w:val="110"/>
          <w:sz w:val="22"/>
          <w:szCs w:val="22"/>
        </w:rPr>
        <w:t> </w:t>
      </w:r>
      <w:r w:rsidRPr="004243D4">
        <w:rPr>
          <w:rFonts w:ascii="Calibri" w:hAnsi="Calibri"/>
          <w:color w:val="000000"/>
          <w:w w:val="104"/>
          <w:sz w:val="22"/>
          <w:szCs w:val="22"/>
        </w:rPr>
        <w:t>ha</w:t>
      </w:r>
      <w:r w:rsidRPr="004243D4">
        <w:rPr>
          <w:rFonts w:ascii="Calibri" w:hAnsi="Calibri"/>
          <w:color w:val="000000"/>
          <w:spacing w:val="2"/>
          <w:w w:val="104"/>
          <w:sz w:val="22"/>
          <w:szCs w:val="22"/>
        </w:rPr>
        <w:t>s</w:t>
      </w:r>
      <w:r w:rsidRPr="004243D4">
        <w:rPr>
          <w:rFonts w:ascii="Calibri" w:hAnsi="Calibri"/>
          <w:color w:val="000000"/>
          <w:spacing w:val="-5"/>
          <w:w w:val="110"/>
          <w:sz w:val="22"/>
          <w:szCs w:val="22"/>
        </w:rPr>
        <w:t> </w:t>
      </w:r>
      <w:r w:rsidRPr="004243D4">
        <w:rPr>
          <w:rFonts w:ascii="Calibri" w:hAnsi="Calibri"/>
          <w:color w:val="000000"/>
          <w:w w:val="104"/>
          <w:sz w:val="22"/>
          <w:szCs w:val="22"/>
        </w:rPr>
        <w:t>one</w:t>
      </w:r>
      <w:r w:rsidRPr="004243D4">
        <w:rPr>
          <w:rFonts w:ascii="Calibri" w:hAnsi="Calibri"/>
          <w:color w:val="000000"/>
          <w:spacing w:val="-5"/>
          <w:w w:val="110"/>
          <w:sz w:val="22"/>
          <w:szCs w:val="22"/>
        </w:rPr>
        <w:t> </w:t>
      </w:r>
      <w:r w:rsidRPr="004243D4">
        <w:rPr>
          <w:rFonts w:ascii="Calibri" w:hAnsi="Calibri"/>
          <w:color w:val="000000"/>
          <w:w w:val="104"/>
          <w:sz w:val="22"/>
          <w:szCs w:val="22"/>
        </w:rPr>
        <w:t>el</w:t>
      </w:r>
      <w:r w:rsidRPr="004243D4">
        <w:rPr>
          <w:rFonts w:ascii="Calibri" w:hAnsi="Calibri"/>
          <w:color w:val="000000"/>
          <w:spacing w:val="1"/>
          <w:w w:val="104"/>
          <w:sz w:val="22"/>
          <w:szCs w:val="22"/>
        </w:rPr>
        <w:t>e</w:t>
      </w:r>
      <w:r w:rsidRPr="004243D4">
        <w:rPr>
          <w:rFonts w:ascii="Calibri" w:hAnsi="Calibri"/>
          <w:color w:val="000000"/>
          <w:w w:val="104"/>
          <w:sz w:val="22"/>
          <w:szCs w:val="22"/>
        </w:rPr>
        <w:t>ct</w:t>
      </w:r>
      <w:r w:rsidRPr="004243D4">
        <w:rPr>
          <w:rFonts w:ascii="Calibri" w:hAnsi="Calibri"/>
          <w:color w:val="000000"/>
          <w:spacing w:val="1"/>
          <w:w w:val="104"/>
          <w:sz w:val="22"/>
          <w:szCs w:val="22"/>
        </w:rPr>
        <w:t>r</w:t>
      </w:r>
      <w:r w:rsidRPr="004243D4">
        <w:rPr>
          <w:rFonts w:ascii="Calibri" w:hAnsi="Calibri"/>
          <w:color w:val="000000"/>
          <w:w w:val="104"/>
          <w:sz w:val="22"/>
          <w:szCs w:val="22"/>
        </w:rPr>
        <w:t>oni</w:t>
      </w:r>
      <w:r w:rsidRPr="004243D4">
        <w:rPr>
          <w:rFonts w:ascii="Calibri" w:hAnsi="Calibri"/>
          <w:color w:val="000000"/>
          <w:spacing w:val="3"/>
          <w:w w:val="104"/>
          <w:sz w:val="22"/>
          <w:szCs w:val="22"/>
        </w:rPr>
        <w:t>c</w:t>
      </w:r>
      <w:r w:rsidRPr="004243D4">
        <w:rPr>
          <w:rFonts w:ascii="Calibri" w:hAnsi="Calibri"/>
          <w:color w:val="000000"/>
          <w:spacing w:val="-5"/>
          <w:w w:val="110"/>
          <w:sz w:val="22"/>
          <w:szCs w:val="22"/>
        </w:rPr>
        <w:t> </w:t>
      </w:r>
      <w:r w:rsidRPr="004243D4">
        <w:rPr>
          <w:rFonts w:ascii="Calibri" w:hAnsi="Calibri"/>
          <w:color w:val="000000"/>
          <w:w w:val="104"/>
          <w:sz w:val="22"/>
          <w:szCs w:val="22"/>
        </w:rPr>
        <w:t>r</w:t>
      </w:r>
      <w:r w:rsidRPr="004243D4">
        <w:rPr>
          <w:rFonts w:ascii="Calibri" w:hAnsi="Calibri"/>
          <w:color w:val="000000"/>
          <w:spacing w:val="1"/>
          <w:w w:val="104"/>
          <w:sz w:val="22"/>
          <w:szCs w:val="22"/>
        </w:rPr>
        <w:t>e</w:t>
      </w:r>
      <w:r w:rsidRPr="004243D4">
        <w:rPr>
          <w:rFonts w:ascii="Calibri" w:hAnsi="Calibri"/>
          <w:color w:val="000000"/>
          <w:w w:val="104"/>
          <w:sz w:val="22"/>
          <w:szCs w:val="22"/>
        </w:rPr>
        <w:t>cor</w:t>
      </w:r>
      <w:r w:rsidRPr="004243D4">
        <w:rPr>
          <w:rFonts w:ascii="Calibri" w:hAnsi="Calibri"/>
          <w:color w:val="000000"/>
          <w:spacing w:val="2"/>
          <w:w w:val="104"/>
          <w:sz w:val="22"/>
          <w:szCs w:val="22"/>
        </w:rPr>
        <w:t>d</w:t>
      </w:r>
      <w:r w:rsidRPr="004243D4">
        <w:rPr>
          <w:rFonts w:ascii="Calibri" w:hAnsi="Calibri"/>
          <w:color w:val="000000"/>
          <w:spacing w:val="-5"/>
          <w:w w:val="110"/>
          <w:sz w:val="22"/>
          <w:szCs w:val="22"/>
        </w:rPr>
        <w:t> </w:t>
      </w:r>
      <w:r w:rsidRPr="004243D4">
        <w:rPr>
          <w:rFonts w:ascii="Calibri" w:hAnsi="Calibri"/>
          <w:color w:val="000000"/>
          <w:w w:val="104"/>
          <w:sz w:val="22"/>
          <w:szCs w:val="22"/>
        </w:rPr>
        <w:t>tha</w:t>
      </w:r>
      <w:r w:rsidRPr="004243D4">
        <w:rPr>
          <w:rFonts w:ascii="Calibri" w:hAnsi="Calibri"/>
          <w:color w:val="000000"/>
          <w:spacing w:val="1"/>
          <w:w w:val="104"/>
          <w:sz w:val="22"/>
          <w:szCs w:val="22"/>
        </w:rPr>
        <w:t>t</w:t>
      </w:r>
      <w:r w:rsidRPr="004243D4">
        <w:rPr>
          <w:rFonts w:ascii="Calibri" w:hAnsi="Calibri"/>
          <w:color w:val="000000"/>
          <w:spacing w:val="-4"/>
          <w:w w:val="110"/>
          <w:sz w:val="22"/>
          <w:szCs w:val="22"/>
        </w:rPr>
        <w:t> </w:t>
      </w:r>
      <w:r w:rsidRPr="004243D4">
        <w:rPr>
          <w:rFonts w:ascii="Calibri" w:hAnsi="Calibri"/>
          <w:color w:val="000000"/>
          <w:w w:val="104"/>
          <w:sz w:val="22"/>
          <w:szCs w:val="22"/>
        </w:rPr>
        <w:t>c</w:t>
      </w:r>
      <w:r w:rsidRPr="004243D4">
        <w:rPr>
          <w:rFonts w:ascii="Calibri" w:hAnsi="Calibri"/>
          <w:color w:val="000000"/>
          <w:spacing w:val="1"/>
          <w:w w:val="104"/>
          <w:sz w:val="22"/>
          <w:szCs w:val="22"/>
        </w:rPr>
        <w:t>o</w:t>
      </w:r>
      <w:r w:rsidRPr="004243D4">
        <w:rPr>
          <w:rFonts w:ascii="Calibri" w:hAnsi="Calibri"/>
          <w:color w:val="000000"/>
          <w:w w:val="104"/>
          <w:sz w:val="22"/>
          <w:szCs w:val="22"/>
        </w:rPr>
        <w:t>ntain</w:t>
      </w:r>
      <w:r w:rsidRPr="004243D4">
        <w:rPr>
          <w:rFonts w:ascii="Calibri" w:hAnsi="Calibri"/>
          <w:color w:val="000000"/>
          <w:spacing w:val="2"/>
          <w:w w:val="104"/>
          <w:sz w:val="22"/>
          <w:szCs w:val="22"/>
        </w:rPr>
        <w:t>s</w:t>
      </w:r>
      <w:r w:rsidRPr="004243D4">
        <w:rPr>
          <w:rFonts w:ascii="Calibri" w:hAnsi="Calibri"/>
          <w:color w:val="000000"/>
          <w:spacing w:val="-5"/>
          <w:w w:val="110"/>
          <w:sz w:val="22"/>
          <w:szCs w:val="22"/>
        </w:rPr>
        <w:t> </w:t>
      </w:r>
      <w:r w:rsidRPr="004243D4">
        <w:rPr>
          <w:rFonts w:ascii="Calibri" w:hAnsi="Calibri"/>
          <w:color w:val="000000"/>
          <w:w w:val="104"/>
          <w:sz w:val="22"/>
          <w:szCs w:val="22"/>
        </w:rPr>
        <w:t>informatio</w:t>
      </w:r>
      <w:r w:rsidRPr="004243D4">
        <w:rPr>
          <w:rFonts w:ascii="Calibri" w:hAnsi="Calibri"/>
          <w:color w:val="000000"/>
          <w:spacing w:val="5"/>
          <w:w w:val="104"/>
          <w:sz w:val="22"/>
          <w:szCs w:val="22"/>
        </w:rPr>
        <w:t>n</w:t>
      </w:r>
      <w:r w:rsidRPr="004243D4">
        <w:rPr>
          <w:rFonts w:ascii="Calibri" w:hAnsi="Calibri"/>
          <w:color w:val="000000"/>
          <w:spacing w:val="-5"/>
          <w:w w:val="110"/>
          <w:sz w:val="22"/>
          <w:szCs w:val="22"/>
        </w:rPr>
        <w:t> </w:t>
      </w:r>
      <w:r w:rsidRPr="004243D4">
        <w:rPr>
          <w:rFonts w:ascii="Calibri" w:hAnsi="Calibri"/>
          <w:color w:val="000000"/>
          <w:w w:val="104"/>
          <w:sz w:val="22"/>
          <w:szCs w:val="22"/>
        </w:rPr>
        <w:t>abou</w:t>
      </w:r>
      <w:r w:rsidRPr="004243D4">
        <w:rPr>
          <w:rFonts w:ascii="Calibri" w:hAnsi="Calibri"/>
          <w:color w:val="000000"/>
          <w:spacing w:val="2"/>
          <w:w w:val="104"/>
          <w:sz w:val="22"/>
          <w:szCs w:val="22"/>
        </w:rPr>
        <w:t>t</w:t>
      </w:r>
      <w:r w:rsidRPr="004243D4">
        <w:rPr>
          <w:rFonts w:ascii="Calibri" w:hAnsi="Calibri"/>
          <w:color w:val="000000"/>
          <w:spacing w:val="-5"/>
          <w:w w:val="110"/>
          <w:sz w:val="22"/>
          <w:szCs w:val="22"/>
        </w:rPr>
        <w:t> </w:t>
      </w:r>
      <w:r w:rsidRPr="004243D4">
        <w:rPr>
          <w:rFonts w:ascii="Calibri" w:hAnsi="Calibri"/>
          <w:color w:val="000000"/>
          <w:w w:val="104"/>
          <w:sz w:val="22"/>
          <w:szCs w:val="22"/>
        </w:rPr>
        <w:t>al</w:t>
      </w:r>
      <w:r w:rsidRPr="004243D4">
        <w:rPr>
          <w:rFonts w:ascii="Calibri" w:hAnsi="Calibri"/>
          <w:color w:val="000000"/>
          <w:spacing w:val="2"/>
          <w:w w:val="104"/>
          <w:sz w:val="22"/>
          <w:szCs w:val="22"/>
        </w:rPr>
        <w:t>l</w:t>
      </w:r>
      <w:r w:rsidRPr="004243D4">
        <w:rPr>
          <w:rFonts w:ascii="Calibri" w:hAnsi="Calibri"/>
          <w:color w:val="000000"/>
          <w:spacing w:val="-5"/>
          <w:w w:val="110"/>
          <w:sz w:val="22"/>
          <w:szCs w:val="22"/>
        </w:rPr>
        <w:t> </w:t>
      </w:r>
      <w:r w:rsidRPr="004243D4">
        <w:rPr>
          <w:rFonts w:ascii="Calibri" w:hAnsi="Calibri"/>
          <w:color w:val="000000"/>
          <w:w w:val="104"/>
          <w:sz w:val="22"/>
          <w:szCs w:val="22"/>
        </w:rPr>
        <w:t>service</w:t>
      </w:r>
      <w:r w:rsidRPr="004243D4">
        <w:rPr>
          <w:rFonts w:ascii="Calibri" w:hAnsi="Calibri"/>
          <w:color w:val="000000"/>
          <w:spacing w:val="4"/>
          <w:w w:val="104"/>
          <w:sz w:val="22"/>
          <w:szCs w:val="22"/>
        </w:rPr>
        <w:t>s</w:t>
      </w:r>
      <w:r w:rsidRPr="004243D4">
        <w:rPr>
          <w:rFonts w:ascii="Calibri" w:hAnsi="Calibri"/>
          <w:color w:val="000000"/>
          <w:spacing w:val="-5"/>
          <w:w w:val="110"/>
          <w:sz w:val="22"/>
          <w:szCs w:val="22"/>
        </w:rPr>
        <w:t> </w:t>
      </w:r>
      <w:r w:rsidRPr="004243D4">
        <w:rPr>
          <w:rFonts w:ascii="Calibri" w:hAnsi="Calibri"/>
          <w:color w:val="000000"/>
          <w:w w:val="104"/>
          <w:sz w:val="22"/>
          <w:szCs w:val="22"/>
        </w:rPr>
        <w:t>provid</w:t>
      </w:r>
      <w:r w:rsidRPr="004243D4">
        <w:rPr>
          <w:rFonts w:ascii="Calibri" w:hAnsi="Calibri"/>
          <w:color w:val="000000"/>
          <w:spacing w:val="1"/>
          <w:w w:val="104"/>
          <w:sz w:val="22"/>
          <w:szCs w:val="22"/>
        </w:rPr>
        <w:t>e</w:t>
      </w:r>
      <w:r w:rsidRPr="004243D4">
        <w:rPr>
          <w:rFonts w:ascii="Calibri" w:hAnsi="Calibri"/>
          <w:color w:val="000000"/>
          <w:spacing w:val="3"/>
          <w:w w:val="104"/>
          <w:sz w:val="22"/>
          <w:szCs w:val="22"/>
        </w:rPr>
        <w:t>d</w:t>
      </w:r>
      <w:r w:rsidRPr="004243D4">
        <w:rPr>
          <w:rFonts w:ascii="Calibri" w:hAnsi="Calibri"/>
          <w:color w:val="000000"/>
          <w:spacing w:val="-3"/>
          <w:w w:val="110"/>
          <w:sz w:val="22"/>
          <w:szCs w:val="22"/>
        </w:rPr>
        <w:t> </w:t>
      </w:r>
      <w:r w:rsidRPr="004243D4">
        <w:rPr>
          <w:rFonts w:ascii="Calibri" w:hAnsi="Calibri"/>
          <w:color w:val="000000"/>
          <w:spacing w:val="-1"/>
          <w:w w:val="103"/>
          <w:sz w:val="22"/>
          <w:szCs w:val="22"/>
        </w:rPr>
        <w:t>b</w:t>
      </w:r>
      <w:r w:rsidRPr="004243D4">
        <w:rPr>
          <w:rFonts w:ascii="Calibri" w:hAnsi="Calibri"/>
          <w:color w:val="000000"/>
          <w:w w:val="103"/>
          <w:sz w:val="22"/>
          <w:szCs w:val="22"/>
        </w:rPr>
        <w:t>y</w:t>
      </w:r>
      <w:r w:rsidRPr="004243D4">
        <w:rPr>
          <w:rFonts w:ascii="Calibri" w:hAnsi="Calibri"/>
          <w:color w:val="000000"/>
          <w:spacing w:val="-5"/>
          <w:w w:val="110"/>
          <w:sz w:val="22"/>
          <w:szCs w:val="22"/>
        </w:rPr>
        <w:t> </w:t>
      </w:r>
      <w:r w:rsidRPr="004243D4">
        <w:rPr>
          <w:rFonts w:ascii="Calibri" w:hAnsi="Calibri"/>
          <w:color w:val="000000"/>
          <w:w w:val="104"/>
          <w:sz w:val="22"/>
          <w:szCs w:val="22"/>
        </w:rPr>
        <w:t>staf</w:t>
      </w:r>
      <w:r w:rsidRPr="004243D4">
        <w:rPr>
          <w:rFonts w:ascii="Calibri" w:hAnsi="Calibri"/>
          <w:color w:val="000000"/>
          <w:spacing w:val="1"/>
          <w:w w:val="104"/>
          <w:sz w:val="22"/>
          <w:szCs w:val="22"/>
        </w:rPr>
        <w:t>f</w:t>
      </w:r>
      <w:r w:rsidRPr="004243D4">
        <w:rPr>
          <w:rFonts w:ascii="Calibri" w:hAnsi="Calibri"/>
          <w:color w:val="000000"/>
          <w:spacing w:val="-5"/>
          <w:w w:val="110"/>
          <w:sz w:val="22"/>
          <w:szCs w:val="22"/>
        </w:rPr>
        <w:t> </w:t>
      </w:r>
      <w:r w:rsidRPr="004243D4">
        <w:rPr>
          <w:rFonts w:ascii="Calibri" w:hAnsi="Calibri"/>
          <w:color w:val="000000"/>
          <w:w w:val="104"/>
          <w:sz w:val="22"/>
          <w:szCs w:val="22"/>
        </w:rPr>
        <w:t>a</w:t>
      </w:r>
      <w:r w:rsidRPr="004243D4">
        <w:rPr>
          <w:rFonts w:ascii="Calibri" w:hAnsi="Calibri"/>
          <w:color w:val="000000"/>
          <w:spacing w:val="1"/>
          <w:w w:val="104"/>
          <w:sz w:val="22"/>
          <w:szCs w:val="22"/>
        </w:rPr>
        <w:t>t</w:t>
      </w:r>
      <w:r w:rsidRPr="004243D4">
        <w:rPr>
          <w:rFonts w:ascii="Calibri" w:hAnsi="Calibri"/>
          <w:color w:val="000000"/>
          <w:spacing w:val="-4"/>
          <w:w w:val="110"/>
          <w:sz w:val="22"/>
          <w:szCs w:val="22"/>
        </w:rPr>
        <w:t> </w:t>
      </w:r>
    </w:p>
    <w:p w:rsidR="004243D4" w:rsidRPr="004243D4" w:rsidRDefault="004243D4" w:rsidP="004243D4">
      <w:pPr>
        <w:widowControl w:val="0"/>
        <w:autoSpaceDE w:val="0"/>
        <w:autoSpaceDN w:val="0"/>
        <w:adjustRightInd w:val="0"/>
        <w:spacing w:after="55" w:line="255" w:lineRule="exact"/>
        <w:ind w:right="544"/>
        <w:rPr>
          <w:rFonts w:ascii="Calibri" w:hAnsi="Calibri"/>
          <w:color w:val="000000"/>
          <w:w w:val="104"/>
          <w:sz w:val="22"/>
          <w:szCs w:val="22"/>
        </w:rPr>
      </w:pPr>
      <w:r w:rsidRPr="004243D4">
        <w:rPr>
          <w:rFonts w:ascii="Calibri" w:hAnsi="Calibri"/>
          <w:color w:val="000000"/>
          <w:w w:val="104"/>
          <w:sz w:val="22"/>
          <w:szCs w:val="22"/>
        </w:rPr>
        <w:t>DWECHS</w:t>
      </w:r>
      <w:r w:rsidRPr="004243D4">
        <w:rPr>
          <w:rFonts w:ascii="Calibri" w:hAnsi="Calibri"/>
          <w:color w:val="000000"/>
          <w:spacing w:val="3"/>
          <w:w w:val="104"/>
          <w:sz w:val="22"/>
          <w:szCs w:val="22"/>
        </w:rPr>
        <w:t>,</w:t>
      </w:r>
      <w:r w:rsidRPr="004243D4">
        <w:rPr>
          <w:rFonts w:ascii="Calibri" w:hAnsi="Calibri"/>
          <w:color w:val="000000"/>
          <w:spacing w:val="-5"/>
          <w:w w:val="110"/>
          <w:sz w:val="22"/>
          <w:szCs w:val="22"/>
        </w:rPr>
        <w:t> </w:t>
      </w:r>
      <w:r w:rsidRPr="004243D4">
        <w:rPr>
          <w:rFonts w:ascii="Calibri" w:hAnsi="Calibri"/>
          <w:color w:val="000000"/>
          <w:w w:val="104"/>
          <w:sz w:val="22"/>
          <w:szCs w:val="22"/>
        </w:rPr>
        <w:t>regardles</w:t>
      </w:r>
      <w:r w:rsidRPr="004243D4">
        <w:rPr>
          <w:rFonts w:ascii="Calibri" w:hAnsi="Calibri"/>
          <w:color w:val="000000"/>
          <w:spacing w:val="6"/>
          <w:w w:val="104"/>
          <w:sz w:val="22"/>
          <w:szCs w:val="22"/>
        </w:rPr>
        <w:t>s</w:t>
      </w:r>
      <w:r w:rsidRPr="004243D4">
        <w:rPr>
          <w:rFonts w:ascii="Calibri" w:hAnsi="Calibri"/>
          <w:color w:val="000000"/>
          <w:spacing w:val="-5"/>
          <w:w w:val="110"/>
          <w:sz w:val="22"/>
          <w:szCs w:val="22"/>
        </w:rPr>
        <w:t> </w:t>
      </w:r>
      <w:r w:rsidRPr="004243D4">
        <w:rPr>
          <w:rFonts w:ascii="Calibri" w:hAnsi="Calibri"/>
          <w:color w:val="000000"/>
          <w:w w:val="104"/>
          <w:sz w:val="22"/>
          <w:szCs w:val="22"/>
        </w:rPr>
        <w:t>o</w:t>
      </w:r>
      <w:r w:rsidRPr="004243D4">
        <w:rPr>
          <w:rFonts w:ascii="Calibri" w:hAnsi="Calibri"/>
          <w:color w:val="000000"/>
          <w:spacing w:val="-1"/>
          <w:w w:val="104"/>
          <w:sz w:val="22"/>
          <w:szCs w:val="22"/>
        </w:rPr>
        <w:t>f</w:t>
      </w:r>
      <w:r w:rsidRPr="004243D4">
        <w:rPr>
          <w:rFonts w:ascii="Calibri" w:hAnsi="Calibri"/>
          <w:color w:val="000000"/>
          <w:spacing w:val="-4"/>
          <w:w w:val="110"/>
          <w:sz w:val="22"/>
          <w:szCs w:val="22"/>
        </w:rPr>
        <w:t> </w:t>
      </w:r>
      <w:r w:rsidRPr="004243D4">
        <w:rPr>
          <w:rFonts w:ascii="Calibri" w:hAnsi="Calibri"/>
          <w:color w:val="000000"/>
          <w:w w:val="103"/>
          <w:sz w:val="22"/>
          <w:szCs w:val="22"/>
        </w:rPr>
        <w:t>th</w:t>
      </w:r>
      <w:r w:rsidRPr="004243D4">
        <w:rPr>
          <w:rFonts w:ascii="Calibri" w:hAnsi="Calibri"/>
          <w:color w:val="000000"/>
          <w:spacing w:val="1"/>
          <w:w w:val="103"/>
          <w:sz w:val="22"/>
          <w:szCs w:val="22"/>
        </w:rPr>
        <w:t>e</w:t>
      </w:r>
      <w:r w:rsidRPr="004243D4">
        <w:rPr>
          <w:rFonts w:ascii="Calibri" w:hAnsi="Calibri"/>
          <w:color w:val="000000"/>
          <w:w w:val="103"/>
          <w:sz w:val="22"/>
          <w:szCs w:val="22"/>
        </w:rPr>
        <w:t>i</w:t>
      </w:r>
      <w:r w:rsidRPr="004243D4">
        <w:rPr>
          <w:rFonts w:ascii="Calibri" w:hAnsi="Calibri"/>
          <w:color w:val="000000"/>
          <w:spacing w:val="4"/>
          <w:w w:val="103"/>
          <w:sz w:val="22"/>
          <w:szCs w:val="22"/>
        </w:rPr>
        <w:t>r</w:t>
      </w:r>
      <w:r w:rsidRPr="004243D4">
        <w:rPr>
          <w:rFonts w:ascii="Calibri" w:hAnsi="Calibri"/>
          <w:color w:val="000000"/>
          <w:spacing w:val="-5"/>
          <w:w w:val="110"/>
          <w:sz w:val="22"/>
          <w:szCs w:val="22"/>
        </w:rPr>
        <w:t> </w:t>
      </w:r>
      <w:r w:rsidRPr="004243D4">
        <w:rPr>
          <w:rFonts w:ascii="Calibri" w:hAnsi="Calibri"/>
          <w:color w:val="000000"/>
          <w:w w:val="104"/>
          <w:sz w:val="22"/>
          <w:szCs w:val="22"/>
        </w:rPr>
        <w:t>rol</w:t>
      </w:r>
      <w:r w:rsidRPr="004243D4">
        <w:rPr>
          <w:rFonts w:ascii="Calibri" w:hAnsi="Calibri"/>
          <w:color w:val="000000"/>
          <w:spacing w:val="1"/>
          <w:w w:val="104"/>
          <w:sz w:val="22"/>
          <w:szCs w:val="22"/>
        </w:rPr>
        <w:t>e</w:t>
      </w:r>
      <w:r w:rsidRPr="004243D4">
        <w:rPr>
          <w:rFonts w:ascii="Calibri" w:hAnsi="Calibri"/>
          <w:color w:val="000000"/>
          <w:sz w:val="22"/>
          <w:szCs w:val="22"/>
        </w:rPr>
        <w:t>.</w:t>
      </w:r>
      <w:r w:rsidRPr="004243D4">
        <w:rPr>
          <w:rFonts w:ascii="Calibri" w:hAnsi="Calibri"/>
          <w:color w:val="000000"/>
          <w:spacing w:val="51"/>
          <w:sz w:val="22"/>
          <w:szCs w:val="22"/>
        </w:rPr>
        <w:t> </w:t>
      </w:r>
      <w:r w:rsidRPr="004243D4">
        <w:rPr>
          <w:rFonts w:ascii="Calibri" w:hAnsi="Calibri"/>
          <w:color w:val="000000"/>
          <w:w w:val="104"/>
          <w:sz w:val="22"/>
          <w:szCs w:val="22"/>
        </w:rPr>
        <w:t>Thi</w:t>
      </w:r>
      <w:r w:rsidRPr="004243D4">
        <w:rPr>
          <w:rFonts w:ascii="Calibri" w:hAnsi="Calibri"/>
          <w:color w:val="000000"/>
          <w:spacing w:val="1"/>
          <w:w w:val="104"/>
          <w:sz w:val="22"/>
          <w:szCs w:val="22"/>
        </w:rPr>
        <w:t>s</w:t>
      </w:r>
      <w:r w:rsidRPr="004243D4">
        <w:rPr>
          <w:rFonts w:ascii="Calibri" w:hAnsi="Calibri"/>
          <w:color w:val="000000"/>
          <w:spacing w:val="-5"/>
          <w:w w:val="110"/>
          <w:sz w:val="22"/>
          <w:szCs w:val="22"/>
        </w:rPr>
        <w:t> </w:t>
      </w:r>
      <w:r w:rsidRPr="004243D4">
        <w:rPr>
          <w:rFonts w:ascii="Calibri" w:hAnsi="Calibri"/>
          <w:color w:val="000000"/>
          <w:spacing w:val="1"/>
          <w:w w:val="103"/>
          <w:sz w:val="22"/>
          <w:szCs w:val="22"/>
        </w:rPr>
        <w:t>is</w:t>
      </w:r>
      <w:r w:rsidRPr="004243D4">
        <w:rPr>
          <w:rFonts w:ascii="Calibri" w:hAnsi="Calibri"/>
          <w:color w:val="000000"/>
          <w:spacing w:val="-4"/>
          <w:w w:val="110"/>
          <w:sz w:val="22"/>
          <w:szCs w:val="22"/>
        </w:rPr>
        <w:t> </w:t>
      </w:r>
      <w:r w:rsidRPr="004243D4">
        <w:rPr>
          <w:rFonts w:ascii="Calibri" w:hAnsi="Calibri"/>
          <w:color w:val="000000"/>
          <w:w w:val="102"/>
          <w:sz w:val="22"/>
          <w:szCs w:val="22"/>
        </w:rPr>
        <w:t>a</w:t>
      </w:r>
      <w:r w:rsidRPr="004243D4">
        <w:rPr>
          <w:rFonts w:ascii="Calibri" w:hAnsi="Calibri"/>
          <w:color w:val="000000"/>
          <w:spacing w:val="-5"/>
          <w:w w:val="110"/>
          <w:sz w:val="22"/>
          <w:szCs w:val="22"/>
        </w:rPr>
        <w:t> </w:t>
      </w:r>
      <w:r w:rsidRPr="004243D4">
        <w:rPr>
          <w:rFonts w:ascii="Calibri" w:hAnsi="Calibri"/>
          <w:color w:val="000000"/>
          <w:w w:val="104"/>
          <w:sz w:val="22"/>
          <w:szCs w:val="22"/>
        </w:rPr>
        <w:t>ver</w:t>
      </w:r>
      <w:r w:rsidRPr="004243D4">
        <w:rPr>
          <w:rFonts w:ascii="Calibri" w:hAnsi="Calibri"/>
          <w:color w:val="000000"/>
          <w:spacing w:val="2"/>
          <w:w w:val="104"/>
          <w:sz w:val="22"/>
          <w:szCs w:val="22"/>
        </w:rPr>
        <w:t>y</w:t>
      </w:r>
      <w:r w:rsidRPr="004243D4">
        <w:rPr>
          <w:rFonts w:ascii="Calibri" w:hAnsi="Calibri"/>
          <w:color w:val="000000"/>
          <w:spacing w:val="-5"/>
          <w:w w:val="110"/>
          <w:sz w:val="22"/>
          <w:szCs w:val="22"/>
        </w:rPr>
        <w:t> </w:t>
      </w:r>
      <w:r w:rsidRPr="004243D4">
        <w:rPr>
          <w:rFonts w:ascii="Calibri" w:hAnsi="Calibri"/>
          <w:color w:val="000000"/>
          <w:w w:val="104"/>
          <w:sz w:val="22"/>
          <w:szCs w:val="22"/>
        </w:rPr>
        <w:t>effectiv</w:t>
      </w:r>
      <w:r w:rsidRPr="004243D4">
        <w:rPr>
          <w:rFonts w:ascii="Calibri" w:hAnsi="Calibri"/>
          <w:color w:val="000000"/>
          <w:spacing w:val="4"/>
          <w:w w:val="104"/>
          <w:sz w:val="22"/>
          <w:szCs w:val="22"/>
        </w:rPr>
        <w:t>e</w:t>
      </w:r>
      <w:r w:rsidRPr="004243D4">
        <w:rPr>
          <w:rFonts w:ascii="Calibri" w:hAnsi="Calibri"/>
          <w:color w:val="000000"/>
          <w:spacing w:val="-5"/>
          <w:w w:val="110"/>
          <w:sz w:val="22"/>
          <w:szCs w:val="22"/>
        </w:rPr>
        <w:t> </w:t>
      </w:r>
      <w:r w:rsidRPr="004243D4">
        <w:rPr>
          <w:rFonts w:ascii="Calibri" w:hAnsi="Calibri"/>
          <w:color w:val="000000"/>
          <w:w w:val="104"/>
          <w:sz w:val="22"/>
          <w:szCs w:val="22"/>
        </w:rPr>
        <w:t>wa</w:t>
      </w:r>
      <w:r w:rsidRPr="004243D4">
        <w:rPr>
          <w:rFonts w:ascii="Calibri" w:hAnsi="Calibri"/>
          <w:color w:val="000000"/>
          <w:spacing w:val="1"/>
          <w:w w:val="104"/>
          <w:sz w:val="22"/>
          <w:szCs w:val="22"/>
        </w:rPr>
        <w:t>y</w:t>
      </w:r>
      <w:r w:rsidRPr="004243D4">
        <w:rPr>
          <w:rFonts w:ascii="Calibri" w:hAnsi="Calibri"/>
          <w:color w:val="000000"/>
          <w:spacing w:val="-5"/>
          <w:w w:val="110"/>
          <w:sz w:val="22"/>
          <w:szCs w:val="22"/>
        </w:rPr>
        <w:t> </w:t>
      </w:r>
      <w:r w:rsidRPr="004243D4">
        <w:rPr>
          <w:rFonts w:ascii="Calibri" w:hAnsi="Calibri"/>
          <w:color w:val="000000"/>
          <w:w w:val="104"/>
          <w:sz w:val="22"/>
          <w:szCs w:val="22"/>
        </w:rPr>
        <w:t>of</w:t>
      </w:r>
      <w:r w:rsidRPr="004243D4">
        <w:rPr>
          <w:rFonts w:ascii="Calibri" w:hAnsi="Calibri"/>
          <w:color w:val="000000"/>
          <w:spacing w:val="-4"/>
          <w:w w:val="110"/>
          <w:sz w:val="22"/>
          <w:szCs w:val="22"/>
        </w:rPr>
        <w:t> </w:t>
      </w:r>
      <w:r w:rsidRPr="004243D4">
        <w:rPr>
          <w:rFonts w:ascii="Calibri" w:hAnsi="Calibri"/>
          <w:color w:val="000000"/>
          <w:spacing w:val="1"/>
          <w:w w:val="104"/>
          <w:sz w:val="22"/>
          <w:szCs w:val="22"/>
        </w:rPr>
        <w:t>e</w:t>
      </w:r>
      <w:r w:rsidRPr="004243D4">
        <w:rPr>
          <w:rFonts w:ascii="Calibri" w:hAnsi="Calibri"/>
          <w:color w:val="000000"/>
          <w:w w:val="104"/>
          <w:sz w:val="22"/>
          <w:szCs w:val="22"/>
        </w:rPr>
        <w:t>nsurin</w:t>
      </w:r>
      <w:r w:rsidRPr="004243D4">
        <w:rPr>
          <w:rFonts w:ascii="Calibri" w:hAnsi="Calibri"/>
          <w:color w:val="000000"/>
          <w:spacing w:val="3"/>
          <w:w w:val="104"/>
          <w:sz w:val="22"/>
          <w:szCs w:val="22"/>
        </w:rPr>
        <w:t>g</w:t>
      </w:r>
      <w:r w:rsidRPr="004243D4">
        <w:rPr>
          <w:rFonts w:ascii="Calibri" w:hAnsi="Calibri"/>
          <w:color w:val="000000"/>
          <w:spacing w:val="-5"/>
          <w:w w:val="110"/>
          <w:sz w:val="22"/>
          <w:szCs w:val="22"/>
        </w:rPr>
        <w:t> </w:t>
      </w:r>
      <w:r w:rsidRPr="004243D4">
        <w:rPr>
          <w:rFonts w:ascii="Calibri" w:hAnsi="Calibri"/>
          <w:color w:val="000000"/>
          <w:w w:val="104"/>
          <w:sz w:val="22"/>
          <w:szCs w:val="22"/>
        </w:rPr>
        <w:t>staf</w:t>
      </w:r>
      <w:r w:rsidRPr="004243D4">
        <w:rPr>
          <w:rFonts w:ascii="Calibri" w:hAnsi="Calibri"/>
          <w:color w:val="000000"/>
          <w:spacing w:val="2"/>
          <w:w w:val="104"/>
          <w:sz w:val="22"/>
          <w:szCs w:val="22"/>
        </w:rPr>
        <w:t>f</w:t>
      </w:r>
      <w:r w:rsidRPr="004243D4">
        <w:rPr>
          <w:rFonts w:ascii="Calibri" w:hAnsi="Calibri"/>
          <w:color w:val="000000"/>
          <w:spacing w:val="-3"/>
          <w:w w:val="110"/>
          <w:sz w:val="22"/>
          <w:szCs w:val="22"/>
        </w:rPr>
        <w:t> </w:t>
      </w:r>
      <w:r w:rsidRPr="004243D4">
        <w:rPr>
          <w:rFonts w:ascii="Calibri" w:hAnsi="Calibri"/>
          <w:color w:val="000000"/>
          <w:w w:val="103"/>
          <w:sz w:val="22"/>
          <w:szCs w:val="22"/>
        </w:rPr>
        <w:t>c</w:t>
      </w:r>
      <w:r w:rsidRPr="004243D4">
        <w:rPr>
          <w:rFonts w:ascii="Calibri" w:hAnsi="Calibri"/>
          <w:color w:val="000000"/>
          <w:spacing w:val="1"/>
          <w:w w:val="103"/>
          <w:sz w:val="22"/>
          <w:szCs w:val="22"/>
        </w:rPr>
        <w:t>a</w:t>
      </w:r>
      <w:r w:rsidRPr="004243D4">
        <w:rPr>
          <w:rFonts w:ascii="Calibri" w:hAnsi="Calibri"/>
          <w:color w:val="000000"/>
          <w:spacing w:val="2"/>
          <w:w w:val="103"/>
          <w:sz w:val="22"/>
          <w:szCs w:val="22"/>
        </w:rPr>
        <w:t>n</w:t>
      </w:r>
      <w:r w:rsidRPr="004243D4">
        <w:rPr>
          <w:rFonts w:ascii="Calibri" w:hAnsi="Calibri"/>
          <w:color w:val="000000"/>
          <w:spacing w:val="-5"/>
          <w:w w:val="110"/>
          <w:sz w:val="22"/>
          <w:szCs w:val="22"/>
        </w:rPr>
        <w:t> </w:t>
      </w:r>
      <w:r w:rsidRPr="004243D4">
        <w:rPr>
          <w:rFonts w:ascii="Calibri" w:hAnsi="Calibri"/>
          <w:color w:val="000000"/>
          <w:w w:val="104"/>
          <w:sz w:val="22"/>
          <w:szCs w:val="22"/>
        </w:rPr>
        <w:t>acces</w:t>
      </w:r>
      <w:r w:rsidRPr="004243D4">
        <w:rPr>
          <w:rFonts w:ascii="Calibri" w:hAnsi="Calibri"/>
          <w:color w:val="000000"/>
          <w:spacing w:val="4"/>
          <w:w w:val="104"/>
          <w:sz w:val="22"/>
          <w:szCs w:val="22"/>
        </w:rPr>
        <w:t>s</w:t>
      </w:r>
      <w:r w:rsidRPr="004243D4">
        <w:rPr>
          <w:rFonts w:ascii="Calibri" w:hAnsi="Calibri"/>
          <w:color w:val="000000"/>
          <w:spacing w:val="-5"/>
          <w:w w:val="110"/>
          <w:sz w:val="22"/>
          <w:szCs w:val="22"/>
        </w:rPr>
        <w:t> </w:t>
      </w:r>
      <w:r w:rsidRPr="004243D4">
        <w:rPr>
          <w:rFonts w:ascii="Calibri" w:hAnsi="Calibri"/>
          <w:color w:val="000000"/>
          <w:w w:val="104"/>
          <w:sz w:val="22"/>
          <w:szCs w:val="22"/>
        </w:rPr>
        <w:t>all</w:t>
      </w:r>
    </w:p>
    <w:p w:rsidR="004243D4" w:rsidRPr="004243D4" w:rsidRDefault="004243D4" w:rsidP="004243D4">
      <w:pPr>
        <w:widowControl w:val="0"/>
        <w:autoSpaceDE w:val="0"/>
        <w:autoSpaceDN w:val="0"/>
        <w:adjustRightInd w:val="0"/>
        <w:spacing w:after="53" w:line="255" w:lineRule="exact"/>
        <w:ind w:right="544"/>
        <w:rPr>
          <w:rFonts w:ascii="Calibri" w:hAnsi="Calibri"/>
          <w:color w:val="000000"/>
          <w:w w:val="104"/>
          <w:sz w:val="22"/>
          <w:szCs w:val="22"/>
        </w:rPr>
      </w:pPr>
      <w:r w:rsidRPr="004243D4">
        <w:rPr>
          <w:rFonts w:ascii="Calibri" w:hAnsi="Calibri"/>
          <w:color w:val="000000"/>
          <w:w w:val="104"/>
          <w:sz w:val="22"/>
          <w:szCs w:val="22"/>
        </w:rPr>
        <w:t>informatio</w:t>
      </w:r>
      <w:r w:rsidRPr="004243D4">
        <w:rPr>
          <w:rFonts w:ascii="Calibri" w:hAnsi="Calibri"/>
          <w:color w:val="000000"/>
          <w:spacing w:val="5"/>
          <w:w w:val="104"/>
          <w:sz w:val="22"/>
          <w:szCs w:val="22"/>
        </w:rPr>
        <w:t>n</w:t>
      </w:r>
      <w:r w:rsidRPr="004243D4">
        <w:rPr>
          <w:rFonts w:ascii="Calibri" w:hAnsi="Calibri"/>
          <w:color w:val="000000"/>
          <w:spacing w:val="-5"/>
          <w:w w:val="110"/>
          <w:sz w:val="22"/>
          <w:szCs w:val="22"/>
        </w:rPr>
        <w:t> </w:t>
      </w:r>
      <w:r w:rsidRPr="004243D4">
        <w:rPr>
          <w:rFonts w:ascii="Calibri" w:hAnsi="Calibri"/>
          <w:color w:val="000000"/>
          <w:w w:val="104"/>
          <w:sz w:val="22"/>
          <w:szCs w:val="22"/>
        </w:rPr>
        <w:t>neede</w:t>
      </w:r>
      <w:r w:rsidRPr="004243D4">
        <w:rPr>
          <w:rFonts w:ascii="Calibri" w:hAnsi="Calibri"/>
          <w:color w:val="000000"/>
          <w:spacing w:val="3"/>
          <w:w w:val="104"/>
          <w:sz w:val="22"/>
          <w:szCs w:val="22"/>
        </w:rPr>
        <w:t>d</w:t>
      </w:r>
      <w:r w:rsidRPr="004243D4">
        <w:rPr>
          <w:rFonts w:ascii="Calibri" w:hAnsi="Calibri"/>
          <w:color w:val="000000"/>
          <w:spacing w:val="-4"/>
          <w:w w:val="110"/>
          <w:sz w:val="22"/>
          <w:szCs w:val="22"/>
        </w:rPr>
        <w:t> </w:t>
      </w:r>
      <w:r w:rsidRPr="004243D4">
        <w:rPr>
          <w:rFonts w:ascii="Calibri" w:hAnsi="Calibri"/>
          <w:color w:val="000000"/>
          <w:w w:val="102"/>
          <w:sz w:val="22"/>
          <w:szCs w:val="22"/>
        </w:rPr>
        <w:t>t</w:t>
      </w:r>
      <w:r w:rsidRPr="004243D4">
        <w:rPr>
          <w:rFonts w:ascii="Calibri" w:hAnsi="Calibri"/>
          <w:color w:val="000000"/>
          <w:spacing w:val="2"/>
          <w:w w:val="102"/>
          <w:sz w:val="22"/>
          <w:szCs w:val="22"/>
        </w:rPr>
        <w:t>o</w:t>
      </w:r>
      <w:r w:rsidRPr="004243D4">
        <w:rPr>
          <w:rFonts w:ascii="Calibri" w:hAnsi="Calibri"/>
          <w:color w:val="000000"/>
          <w:spacing w:val="-3"/>
          <w:w w:val="110"/>
          <w:sz w:val="22"/>
          <w:szCs w:val="22"/>
        </w:rPr>
        <w:t> </w:t>
      </w:r>
      <w:r w:rsidRPr="004243D4">
        <w:rPr>
          <w:rFonts w:ascii="Calibri" w:hAnsi="Calibri"/>
          <w:color w:val="000000"/>
          <w:w w:val="104"/>
          <w:sz w:val="22"/>
          <w:szCs w:val="22"/>
        </w:rPr>
        <w:t>provid</w:t>
      </w:r>
      <w:r w:rsidRPr="004243D4">
        <w:rPr>
          <w:rFonts w:ascii="Calibri" w:hAnsi="Calibri"/>
          <w:color w:val="000000"/>
          <w:spacing w:val="1"/>
          <w:w w:val="104"/>
          <w:sz w:val="22"/>
          <w:szCs w:val="22"/>
        </w:rPr>
        <w:t>e</w:t>
      </w:r>
      <w:r w:rsidRPr="004243D4">
        <w:rPr>
          <w:rFonts w:ascii="Calibri" w:hAnsi="Calibri"/>
          <w:color w:val="000000"/>
          <w:spacing w:val="-4"/>
          <w:w w:val="110"/>
          <w:sz w:val="22"/>
          <w:szCs w:val="22"/>
        </w:rPr>
        <w:t> </w:t>
      </w:r>
      <w:r w:rsidRPr="004243D4">
        <w:rPr>
          <w:rFonts w:ascii="Calibri" w:hAnsi="Calibri"/>
          <w:color w:val="000000"/>
          <w:w w:val="104"/>
          <w:sz w:val="22"/>
          <w:szCs w:val="22"/>
        </w:rPr>
        <w:t>goo</w:t>
      </w:r>
      <w:r w:rsidRPr="004243D4">
        <w:rPr>
          <w:rFonts w:ascii="Calibri" w:hAnsi="Calibri"/>
          <w:color w:val="000000"/>
          <w:spacing w:val="1"/>
          <w:w w:val="104"/>
          <w:sz w:val="22"/>
          <w:szCs w:val="22"/>
        </w:rPr>
        <w:t>d</w:t>
      </w:r>
      <w:r w:rsidRPr="004243D4">
        <w:rPr>
          <w:rFonts w:ascii="Calibri" w:hAnsi="Calibri"/>
          <w:color w:val="000000"/>
          <w:spacing w:val="-4"/>
          <w:w w:val="110"/>
          <w:sz w:val="22"/>
          <w:szCs w:val="22"/>
        </w:rPr>
        <w:t> </w:t>
      </w:r>
      <w:r w:rsidRPr="004243D4">
        <w:rPr>
          <w:rFonts w:ascii="Calibri" w:hAnsi="Calibri"/>
          <w:color w:val="000000"/>
          <w:w w:val="104"/>
          <w:sz w:val="22"/>
          <w:szCs w:val="22"/>
        </w:rPr>
        <w:t>car</w:t>
      </w:r>
      <w:r w:rsidRPr="004243D4">
        <w:rPr>
          <w:rFonts w:ascii="Calibri" w:hAnsi="Calibri"/>
          <w:color w:val="000000"/>
          <w:spacing w:val="1"/>
          <w:w w:val="104"/>
          <w:sz w:val="22"/>
          <w:szCs w:val="22"/>
        </w:rPr>
        <w:t>e</w:t>
      </w:r>
      <w:r w:rsidRPr="004243D4">
        <w:rPr>
          <w:rFonts w:ascii="Calibri" w:hAnsi="Calibri"/>
          <w:color w:val="000000"/>
          <w:spacing w:val="-4"/>
          <w:w w:val="110"/>
          <w:sz w:val="22"/>
          <w:szCs w:val="22"/>
        </w:rPr>
        <w:t> </w:t>
      </w:r>
      <w:r w:rsidRPr="004243D4">
        <w:rPr>
          <w:rFonts w:ascii="Calibri" w:hAnsi="Calibri"/>
          <w:color w:val="000000"/>
          <w:w w:val="104"/>
          <w:sz w:val="22"/>
          <w:szCs w:val="22"/>
        </w:rPr>
        <w:t>for</w:t>
      </w:r>
      <w:r w:rsidRPr="004243D4">
        <w:rPr>
          <w:rFonts w:ascii="Calibri" w:hAnsi="Calibri"/>
          <w:color w:val="000000"/>
          <w:spacing w:val="-5"/>
          <w:w w:val="110"/>
          <w:sz w:val="22"/>
          <w:szCs w:val="22"/>
        </w:rPr>
        <w:t> </w:t>
      </w:r>
      <w:r w:rsidRPr="004243D4">
        <w:rPr>
          <w:rFonts w:ascii="Calibri" w:hAnsi="Calibri"/>
          <w:color w:val="000000"/>
          <w:w w:val="104"/>
          <w:sz w:val="22"/>
          <w:szCs w:val="22"/>
        </w:rPr>
        <w:t>cl</w:t>
      </w:r>
      <w:r w:rsidRPr="004243D4">
        <w:rPr>
          <w:rFonts w:ascii="Calibri" w:hAnsi="Calibri"/>
          <w:color w:val="000000"/>
          <w:spacing w:val="1"/>
          <w:w w:val="104"/>
          <w:sz w:val="22"/>
          <w:szCs w:val="22"/>
        </w:rPr>
        <w:t>i</w:t>
      </w:r>
      <w:r w:rsidRPr="004243D4">
        <w:rPr>
          <w:rFonts w:ascii="Calibri" w:hAnsi="Calibri"/>
          <w:color w:val="000000"/>
          <w:w w:val="104"/>
          <w:sz w:val="22"/>
          <w:szCs w:val="22"/>
        </w:rPr>
        <w:t>ents</w:t>
      </w:r>
      <w:r w:rsidRPr="004243D4">
        <w:rPr>
          <w:rFonts w:ascii="Calibri" w:hAnsi="Calibri"/>
          <w:color w:val="000000"/>
          <w:spacing w:val="2"/>
          <w:w w:val="104"/>
          <w:sz w:val="22"/>
          <w:szCs w:val="22"/>
        </w:rPr>
        <w:t>,</w:t>
      </w:r>
      <w:r w:rsidRPr="004243D4">
        <w:rPr>
          <w:rFonts w:ascii="Calibri" w:hAnsi="Calibri"/>
          <w:color w:val="000000"/>
          <w:spacing w:val="-4"/>
          <w:w w:val="110"/>
          <w:sz w:val="22"/>
          <w:szCs w:val="22"/>
        </w:rPr>
        <w:t> </w:t>
      </w:r>
      <w:r w:rsidRPr="004243D4">
        <w:rPr>
          <w:rFonts w:ascii="Calibri" w:hAnsi="Calibri"/>
          <w:color w:val="000000"/>
          <w:w w:val="104"/>
          <w:sz w:val="22"/>
          <w:szCs w:val="22"/>
        </w:rPr>
        <w:t>a</w:t>
      </w:r>
      <w:r w:rsidRPr="004243D4">
        <w:rPr>
          <w:rFonts w:ascii="Calibri" w:hAnsi="Calibri"/>
          <w:color w:val="000000"/>
          <w:spacing w:val="-1"/>
          <w:w w:val="104"/>
          <w:sz w:val="22"/>
          <w:szCs w:val="22"/>
        </w:rPr>
        <w:t>n</w:t>
      </w:r>
      <w:r w:rsidRPr="004243D4">
        <w:rPr>
          <w:rFonts w:ascii="Calibri" w:hAnsi="Calibri"/>
          <w:color w:val="000000"/>
          <w:w w:val="104"/>
          <w:sz w:val="22"/>
          <w:szCs w:val="22"/>
        </w:rPr>
        <w:t>d</w:t>
      </w:r>
      <w:r w:rsidRPr="004243D4">
        <w:rPr>
          <w:rFonts w:ascii="Calibri" w:hAnsi="Calibri"/>
          <w:color w:val="000000"/>
          <w:spacing w:val="-5"/>
          <w:w w:val="110"/>
          <w:sz w:val="22"/>
          <w:szCs w:val="22"/>
        </w:rPr>
        <w:t> </w:t>
      </w:r>
      <w:r w:rsidRPr="004243D4">
        <w:rPr>
          <w:rFonts w:ascii="Calibri" w:hAnsi="Calibri"/>
          <w:color w:val="000000"/>
          <w:w w:val="104"/>
          <w:sz w:val="22"/>
          <w:szCs w:val="22"/>
        </w:rPr>
        <w:t>h</w:t>
      </w:r>
      <w:r w:rsidRPr="004243D4">
        <w:rPr>
          <w:rFonts w:ascii="Calibri" w:hAnsi="Calibri"/>
          <w:color w:val="000000"/>
          <w:spacing w:val="1"/>
          <w:w w:val="104"/>
          <w:sz w:val="22"/>
          <w:szCs w:val="22"/>
        </w:rPr>
        <w:t>e</w:t>
      </w:r>
      <w:r w:rsidRPr="004243D4">
        <w:rPr>
          <w:rFonts w:ascii="Calibri" w:hAnsi="Calibri"/>
          <w:color w:val="000000"/>
          <w:w w:val="104"/>
          <w:sz w:val="22"/>
          <w:szCs w:val="22"/>
        </w:rPr>
        <w:t>lp</w:t>
      </w:r>
      <w:r w:rsidRPr="004243D4">
        <w:rPr>
          <w:rFonts w:ascii="Calibri" w:hAnsi="Calibri"/>
          <w:color w:val="000000"/>
          <w:spacing w:val="1"/>
          <w:w w:val="104"/>
          <w:sz w:val="22"/>
          <w:szCs w:val="22"/>
        </w:rPr>
        <w:t>s</w:t>
      </w:r>
      <w:r w:rsidRPr="004243D4">
        <w:rPr>
          <w:rFonts w:ascii="Calibri" w:hAnsi="Calibri"/>
          <w:color w:val="000000"/>
          <w:spacing w:val="-5"/>
          <w:w w:val="110"/>
          <w:sz w:val="22"/>
          <w:szCs w:val="22"/>
        </w:rPr>
        <w:t> </w:t>
      </w:r>
      <w:r w:rsidRPr="004243D4">
        <w:rPr>
          <w:rFonts w:ascii="Calibri" w:hAnsi="Calibri"/>
          <w:color w:val="000000"/>
          <w:w w:val="103"/>
          <w:sz w:val="22"/>
          <w:szCs w:val="22"/>
        </w:rPr>
        <w:t>t</w:t>
      </w:r>
      <w:r w:rsidRPr="004243D4">
        <w:rPr>
          <w:rFonts w:ascii="Calibri" w:hAnsi="Calibri"/>
          <w:color w:val="000000"/>
          <w:spacing w:val="1"/>
          <w:w w:val="103"/>
          <w:sz w:val="22"/>
          <w:szCs w:val="22"/>
        </w:rPr>
        <w:t>o</w:t>
      </w:r>
      <w:r w:rsidRPr="004243D4">
        <w:rPr>
          <w:rFonts w:ascii="Calibri" w:hAnsi="Calibri"/>
          <w:color w:val="000000"/>
          <w:spacing w:val="-4"/>
          <w:w w:val="110"/>
          <w:sz w:val="22"/>
          <w:szCs w:val="22"/>
        </w:rPr>
        <w:t> </w:t>
      </w:r>
      <w:r w:rsidRPr="004243D4">
        <w:rPr>
          <w:rFonts w:ascii="Calibri" w:hAnsi="Calibri"/>
          <w:color w:val="000000"/>
          <w:w w:val="104"/>
          <w:sz w:val="22"/>
          <w:szCs w:val="22"/>
        </w:rPr>
        <w:t>ensur</w:t>
      </w:r>
      <w:r w:rsidRPr="004243D4">
        <w:rPr>
          <w:rFonts w:ascii="Calibri" w:hAnsi="Calibri"/>
          <w:color w:val="000000"/>
          <w:spacing w:val="2"/>
          <w:w w:val="104"/>
          <w:sz w:val="22"/>
          <w:szCs w:val="22"/>
        </w:rPr>
        <w:t>e</w:t>
      </w:r>
      <w:r w:rsidRPr="004243D4">
        <w:rPr>
          <w:rFonts w:ascii="Calibri" w:hAnsi="Calibri"/>
          <w:color w:val="000000"/>
          <w:spacing w:val="-5"/>
          <w:w w:val="110"/>
          <w:sz w:val="22"/>
          <w:szCs w:val="22"/>
        </w:rPr>
        <w:t> </w:t>
      </w:r>
      <w:r w:rsidRPr="004243D4">
        <w:rPr>
          <w:rFonts w:ascii="Calibri" w:hAnsi="Calibri"/>
          <w:color w:val="000000"/>
          <w:w w:val="104"/>
          <w:sz w:val="22"/>
          <w:szCs w:val="22"/>
        </w:rPr>
        <w:t>goo</w:t>
      </w:r>
      <w:r w:rsidRPr="004243D4">
        <w:rPr>
          <w:rFonts w:ascii="Calibri" w:hAnsi="Calibri"/>
          <w:color w:val="000000"/>
          <w:spacing w:val="3"/>
          <w:w w:val="104"/>
          <w:sz w:val="22"/>
          <w:szCs w:val="22"/>
        </w:rPr>
        <w:t>d</w:t>
      </w:r>
      <w:r w:rsidRPr="004243D4">
        <w:rPr>
          <w:rFonts w:ascii="Calibri" w:hAnsi="Calibri"/>
          <w:color w:val="000000"/>
          <w:spacing w:val="-4"/>
          <w:w w:val="110"/>
          <w:sz w:val="22"/>
          <w:szCs w:val="22"/>
        </w:rPr>
        <w:t> </w:t>
      </w:r>
      <w:r w:rsidRPr="004243D4">
        <w:rPr>
          <w:rFonts w:ascii="Calibri" w:hAnsi="Calibri"/>
          <w:color w:val="000000"/>
          <w:spacing w:val="1"/>
          <w:w w:val="104"/>
          <w:sz w:val="22"/>
          <w:szCs w:val="22"/>
        </w:rPr>
        <w:t>co</w:t>
      </w:r>
      <w:r w:rsidRPr="004243D4">
        <w:rPr>
          <w:rFonts w:ascii="Calibri" w:hAnsi="Calibri"/>
          <w:color w:val="000000"/>
          <w:w w:val="104"/>
          <w:sz w:val="22"/>
          <w:szCs w:val="22"/>
        </w:rPr>
        <w:t>mm</w:t>
      </w:r>
      <w:r w:rsidRPr="004243D4">
        <w:rPr>
          <w:rFonts w:ascii="Calibri" w:hAnsi="Calibri"/>
          <w:color w:val="000000"/>
          <w:spacing w:val="2"/>
          <w:w w:val="104"/>
          <w:sz w:val="22"/>
          <w:szCs w:val="22"/>
        </w:rPr>
        <w:t>u</w:t>
      </w:r>
      <w:r w:rsidRPr="004243D4">
        <w:rPr>
          <w:rFonts w:ascii="Calibri" w:hAnsi="Calibri"/>
          <w:color w:val="000000"/>
          <w:w w:val="104"/>
          <w:sz w:val="22"/>
          <w:szCs w:val="22"/>
        </w:rPr>
        <w:t>nic</w:t>
      </w:r>
      <w:r w:rsidRPr="004243D4">
        <w:rPr>
          <w:rFonts w:ascii="Calibri" w:hAnsi="Calibri"/>
          <w:color w:val="000000"/>
          <w:spacing w:val="2"/>
          <w:w w:val="104"/>
          <w:sz w:val="22"/>
          <w:szCs w:val="22"/>
        </w:rPr>
        <w:t>a</w:t>
      </w:r>
      <w:r w:rsidRPr="004243D4">
        <w:rPr>
          <w:rFonts w:ascii="Calibri" w:hAnsi="Calibri"/>
          <w:color w:val="000000"/>
          <w:w w:val="104"/>
          <w:sz w:val="22"/>
          <w:szCs w:val="22"/>
        </w:rPr>
        <w:t>ti</w:t>
      </w:r>
      <w:r w:rsidRPr="004243D4">
        <w:rPr>
          <w:rFonts w:ascii="Calibri" w:hAnsi="Calibri"/>
          <w:color w:val="000000"/>
          <w:spacing w:val="1"/>
          <w:w w:val="104"/>
          <w:sz w:val="22"/>
          <w:szCs w:val="22"/>
        </w:rPr>
        <w:t>o</w:t>
      </w:r>
      <w:r w:rsidRPr="004243D4">
        <w:rPr>
          <w:rFonts w:ascii="Calibri" w:hAnsi="Calibri"/>
          <w:color w:val="000000"/>
          <w:w w:val="104"/>
          <w:sz w:val="22"/>
          <w:szCs w:val="22"/>
        </w:rPr>
        <w:t>n</w:t>
      </w:r>
    </w:p>
    <w:p w:rsidR="004243D4" w:rsidRPr="004243D4" w:rsidRDefault="004243D4" w:rsidP="004243D4">
      <w:pPr>
        <w:widowControl w:val="0"/>
        <w:autoSpaceDE w:val="0"/>
        <w:autoSpaceDN w:val="0"/>
        <w:adjustRightInd w:val="0"/>
        <w:spacing w:after="53" w:line="256" w:lineRule="exact"/>
        <w:ind w:right="260"/>
        <w:rPr>
          <w:rFonts w:ascii="Calibri" w:hAnsi="Calibri"/>
          <w:color w:val="000000"/>
          <w:w w:val="103"/>
          <w:sz w:val="22"/>
          <w:szCs w:val="22"/>
        </w:rPr>
      </w:pPr>
      <w:r w:rsidRPr="004243D4">
        <w:rPr>
          <w:rFonts w:ascii="Calibri" w:hAnsi="Calibri"/>
          <w:color w:val="000000"/>
          <w:w w:val="104"/>
          <w:sz w:val="22"/>
          <w:szCs w:val="22"/>
        </w:rPr>
        <w:t>betwe</w:t>
      </w:r>
      <w:r w:rsidRPr="004243D4">
        <w:rPr>
          <w:rFonts w:ascii="Calibri" w:hAnsi="Calibri"/>
          <w:color w:val="000000"/>
          <w:spacing w:val="1"/>
          <w:w w:val="104"/>
          <w:sz w:val="22"/>
          <w:szCs w:val="22"/>
        </w:rPr>
        <w:t>en</w:t>
      </w:r>
      <w:r w:rsidRPr="004243D4">
        <w:rPr>
          <w:rFonts w:ascii="Calibri" w:hAnsi="Calibri"/>
          <w:color w:val="000000"/>
          <w:spacing w:val="-5"/>
          <w:w w:val="110"/>
          <w:sz w:val="22"/>
          <w:szCs w:val="22"/>
        </w:rPr>
        <w:t> </w:t>
      </w:r>
      <w:r w:rsidRPr="004243D4">
        <w:rPr>
          <w:rFonts w:ascii="Calibri" w:hAnsi="Calibri"/>
          <w:color w:val="000000"/>
          <w:w w:val="104"/>
          <w:sz w:val="22"/>
          <w:szCs w:val="22"/>
        </w:rPr>
        <w:t>staf</w:t>
      </w:r>
      <w:r w:rsidRPr="004243D4">
        <w:rPr>
          <w:rFonts w:ascii="Calibri" w:hAnsi="Calibri"/>
          <w:color w:val="000000"/>
          <w:spacing w:val="2"/>
          <w:w w:val="104"/>
          <w:sz w:val="22"/>
          <w:szCs w:val="22"/>
        </w:rPr>
        <w:t>f</w:t>
      </w:r>
      <w:r w:rsidRPr="004243D4">
        <w:rPr>
          <w:rFonts w:ascii="Calibri" w:hAnsi="Calibri"/>
          <w:color w:val="000000"/>
          <w:sz w:val="22"/>
          <w:szCs w:val="22"/>
        </w:rPr>
        <w:t>.</w:t>
      </w:r>
      <w:r w:rsidRPr="004243D4">
        <w:rPr>
          <w:rFonts w:ascii="Calibri" w:hAnsi="Calibri"/>
          <w:color w:val="000000"/>
          <w:spacing w:val="52"/>
          <w:sz w:val="22"/>
          <w:szCs w:val="22"/>
        </w:rPr>
        <w:t> </w:t>
      </w:r>
      <w:r w:rsidRPr="004243D4">
        <w:rPr>
          <w:rFonts w:ascii="Calibri" w:hAnsi="Calibri"/>
          <w:color w:val="000000"/>
          <w:w w:val="104"/>
          <w:sz w:val="22"/>
          <w:szCs w:val="22"/>
        </w:rPr>
        <w:t>Whe</w:t>
      </w:r>
      <w:r w:rsidRPr="004243D4">
        <w:rPr>
          <w:rFonts w:ascii="Calibri" w:hAnsi="Calibri"/>
          <w:color w:val="000000"/>
          <w:spacing w:val="4"/>
          <w:w w:val="104"/>
          <w:sz w:val="22"/>
          <w:szCs w:val="22"/>
        </w:rPr>
        <w:t>n</w:t>
      </w:r>
      <w:r w:rsidRPr="004243D4">
        <w:rPr>
          <w:rFonts w:ascii="Calibri" w:hAnsi="Calibri"/>
          <w:color w:val="000000"/>
          <w:spacing w:val="-5"/>
          <w:w w:val="110"/>
          <w:sz w:val="22"/>
          <w:szCs w:val="22"/>
        </w:rPr>
        <w:t> </w:t>
      </w:r>
      <w:r>
        <w:rPr>
          <w:rFonts w:ascii="Calibri" w:hAnsi="Calibri"/>
          <w:color w:val="000000"/>
          <w:spacing w:val="-5"/>
          <w:w w:val="110"/>
          <w:sz w:val="22"/>
          <w:szCs w:val="22"/>
          <w:lang w:val="en-AU"/>
        </w:rPr>
        <w:t xml:space="preserve">DWECH staff </w:t>
      </w:r>
      <w:r>
        <w:rPr>
          <w:rFonts w:ascii="Calibri" w:hAnsi="Calibri"/>
          <w:color w:val="000000"/>
          <w:w w:val="104"/>
          <w:sz w:val="22"/>
          <w:szCs w:val="22"/>
        </w:rPr>
        <w:t>enter</w:t>
      </w:r>
      <w:r w:rsidRPr="004243D4">
        <w:rPr>
          <w:rFonts w:ascii="Calibri" w:hAnsi="Calibri"/>
          <w:color w:val="000000"/>
          <w:spacing w:val="-4"/>
          <w:w w:val="110"/>
          <w:sz w:val="22"/>
          <w:szCs w:val="22"/>
        </w:rPr>
        <w:t> </w:t>
      </w:r>
      <w:r w:rsidRPr="004243D4">
        <w:rPr>
          <w:rFonts w:ascii="Calibri" w:hAnsi="Calibri"/>
          <w:color w:val="000000"/>
          <w:w w:val="104"/>
          <w:sz w:val="22"/>
          <w:szCs w:val="22"/>
        </w:rPr>
        <w:t>informatio</w:t>
      </w:r>
      <w:r w:rsidRPr="004243D4">
        <w:rPr>
          <w:rFonts w:ascii="Calibri" w:hAnsi="Calibri"/>
          <w:color w:val="000000"/>
          <w:spacing w:val="7"/>
          <w:w w:val="104"/>
          <w:sz w:val="22"/>
          <w:szCs w:val="22"/>
        </w:rPr>
        <w:t>n</w:t>
      </w:r>
      <w:r w:rsidRPr="004243D4">
        <w:rPr>
          <w:rFonts w:ascii="Calibri" w:hAnsi="Calibri"/>
          <w:color w:val="000000"/>
          <w:spacing w:val="-5"/>
          <w:w w:val="110"/>
          <w:sz w:val="22"/>
          <w:szCs w:val="22"/>
        </w:rPr>
        <w:t> </w:t>
      </w:r>
      <w:r w:rsidRPr="004243D4">
        <w:rPr>
          <w:rFonts w:ascii="Calibri" w:hAnsi="Calibri"/>
          <w:color w:val="000000"/>
          <w:spacing w:val="1"/>
          <w:w w:val="104"/>
          <w:sz w:val="22"/>
          <w:szCs w:val="22"/>
        </w:rPr>
        <w:t>a</w:t>
      </w:r>
      <w:r w:rsidRPr="004243D4">
        <w:rPr>
          <w:rFonts w:ascii="Calibri" w:hAnsi="Calibri"/>
          <w:color w:val="000000"/>
          <w:w w:val="104"/>
          <w:sz w:val="22"/>
          <w:szCs w:val="22"/>
        </w:rPr>
        <w:t>bout</w:t>
      </w:r>
      <w:r w:rsidRPr="004243D4">
        <w:rPr>
          <w:rFonts w:ascii="Calibri" w:hAnsi="Calibri"/>
          <w:color w:val="000000"/>
          <w:spacing w:val="-5"/>
          <w:w w:val="110"/>
          <w:sz w:val="22"/>
          <w:szCs w:val="22"/>
        </w:rPr>
        <w:t> </w:t>
      </w:r>
      <w:r w:rsidRPr="004243D4">
        <w:rPr>
          <w:rFonts w:ascii="Calibri" w:hAnsi="Calibri"/>
          <w:color w:val="000000"/>
          <w:w w:val="104"/>
          <w:sz w:val="22"/>
          <w:szCs w:val="22"/>
        </w:rPr>
        <w:t>service</w:t>
      </w:r>
      <w:r w:rsidRPr="004243D4">
        <w:rPr>
          <w:rFonts w:ascii="Calibri" w:hAnsi="Calibri"/>
          <w:color w:val="000000"/>
          <w:spacing w:val="2"/>
          <w:w w:val="104"/>
          <w:sz w:val="22"/>
          <w:szCs w:val="22"/>
        </w:rPr>
        <w:t>s</w:t>
      </w:r>
      <w:r w:rsidRPr="004243D4">
        <w:rPr>
          <w:rFonts w:ascii="Calibri" w:hAnsi="Calibri"/>
          <w:color w:val="000000"/>
          <w:spacing w:val="-4"/>
          <w:w w:val="110"/>
          <w:sz w:val="22"/>
          <w:szCs w:val="22"/>
        </w:rPr>
        <w:t> </w:t>
      </w:r>
      <w:r w:rsidRPr="004243D4">
        <w:rPr>
          <w:rFonts w:ascii="Calibri" w:hAnsi="Calibri"/>
          <w:color w:val="000000"/>
          <w:w w:val="104"/>
          <w:sz w:val="22"/>
          <w:szCs w:val="22"/>
        </w:rPr>
        <w:t>provid</w:t>
      </w:r>
      <w:r w:rsidRPr="004243D4">
        <w:rPr>
          <w:rFonts w:ascii="Calibri" w:hAnsi="Calibri"/>
          <w:color w:val="000000"/>
          <w:spacing w:val="1"/>
          <w:w w:val="104"/>
          <w:sz w:val="22"/>
          <w:szCs w:val="22"/>
        </w:rPr>
        <w:t>e</w:t>
      </w:r>
      <w:r w:rsidRPr="004243D4">
        <w:rPr>
          <w:rFonts w:ascii="Calibri" w:hAnsi="Calibri"/>
          <w:color w:val="000000"/>
          <w:w w:val="104"/>
          <w:sz w:val="22"/>
          <w:szCs w:val="22"/>
        </w:rPr>
        <w:t>d</w:t>
      </w:r>
      <w:r w:rsidRPr="004243D4">
        <w:rPr>
          <w:rFonts w:ascii="Calibri" w:hAnsi="Calibri"/>
          <w:color w:val="000000"/>
          <w:spacing w:val="4"/>
          <w:w w:val="104"/>
          <w:sz w:val="22"/>
          <w:szCs w:val="22"/>
        </w:rPr>
        <w:t>,</w:t>
      </w:r>
      <w:r>
        <w:rPr>
          <w:rFonts w:ascii="Calibri" w:hAnsi="Calibri"/>
          <w:color w:val="000000"/>
          <w:spacing w:val="4"/>
          <w:w w:val="104"/>
          <w:sz w:val="22"/>
          <w:szCs w:val="22"/>
          <w:lang w:val="en-AU"/>
        </w:rPr>
        <w:t xml:space="preserve"> they </w:t>
      </w:r>
      <w:r w:rsidRPr="004243D4">
        <w:rPr>
          <w:rFonts w:ascii="Calibri" w:hAnsi="Calibri"/>
          <w:color w:val="000000"/>
          <w:w w:val="104"/>
          <w:sz w:val="22"/>
          <w:szCs w:val="22"/>
        </w:rPr>
        <w:t>ke</w:t>
      </w:r>
      <w:r w:rsidRPr="004243D4">
        <w:rPr>
          <w:rFonts w:ascii="Calibri" w:hAnsi="Calibri"/>
          <w:color w:val="000000"/>
          <w:spacing w:val="2"/>
          <w:w w:val="104"/>
          <w:sz w:val="22"/>
          <w:szCs w:val="22"/>
        </w:rPr>
        <w:t>e</w:t>
      </w:r>
      <w:r w:rsidRPr="004243D4">
        <w:rPr>
          <w:rFonts w:ascii="Calibri" w:hAnsi="Calibri"/>
          <w:color w:val="000000"/>
          <w:w w:val="104"/>
          <w:sz w:val="22"/>
          <w:szCs w:val="22"/>
        </w:rPr>
        <w:t>p</w:t>
      </w:r>
      <w:r w:rsidRPr="004243D4">
        <w:rPr>
          <w:rFonts w:ascii="Calibri" w:hAnsi="Calibri"/>
          <w:color w:val="000000"/>
          <w:spacing w:val="-5"/>
          <w:w w:val="110"/>
          <w:sz w:val="22"/>
          <w:szCs w:val="22"/>
        </w:rPr>
        <w:t> </w:t>
      </w:r>
      <w:r w:rsidRPr="004243D4">
        <w:rPr>
          <w:rFonts w:ascii="Calibri" w:hAnsi="Calibri"/>
          <w:color w:val="000000"/>
          <w:w w:val="103"/>
          <w:sz w:val="22"/>
          <w:szCs w:val="22"/>
        </w:rPr>
        <w:t>i</w:t>
      </w:r>
      <w:r w:rsidRPr="004243D4">
        <w:rPr>
          <w:rFonts w:ascii="Calibri" w:hAnsi="Calibri"/>
          <w:color w:val="000000"/>
          <w:spacing w:val="2"/>
          <w:w w:val="103"/>
          <w:sz w:val="22"/>
          <w:szCs w:val="22"/>
        </w:rPr>
        <w:t>n</w:t>
      </w:r>
      <w:r w:rsidRPr="004243D4">
        <w:rPr>
          <w:rFonts w:ascii="Calibri" w:hAnsi="Calibri"/>
          <w:color w:val="000000"/>
          <w:spacing w:val="-5"/>
          <w:w w:val="110"/>
          <w:sz w:val="22"/>
          <w:szCs w:val="22"/>
        </w:rPr>
        <w:t> </w:t>
      </w:r>
      <w:r w:rsidRPr="004243D4">
        <w:rPr>
          <w:rFonts w:ascii="Calibri" w:hAnsi="Calibri"/>
          <w:color w:val="000000"/>
          <w:w w:val="103"/>
          <w:sz w:val="22"/>
          <w:szCs w:val="22"/>
        </w:rPr>
        <w:t>m</w:t>
      </w:r>
      <w:r w:rsidRPr="004243D4">
        <w:rPr>
          <w:rFonts w:ascii="Calibri" w:hAnsi="Calibri"/>
          <w:color w:val="000000"/>
          <w:spacing w:val="3"/>
          <w:w w:val="103"/>
          <w:sz w:val="22"/>
          <w:szCs w:val="22"/>
        </w:rPr>
        <w:t>i</w:t>
      </w:r>
      <w:r w:rsidRPr="004243D4">
        <w:rPr>
          <w:rFonts w:ascii="Calibri" w:hAnsi="Calibri"/>
          <w:color w:val="000000"/>
          <w:w w:val="103"/>
          <w:sz w:val="22"/>
          <w:szCs w:val="22"/>
        </w:rPr>
        <w:t>n</w:t>
      </w:r>
      <w:r w:rsidRPr="004243D4">
        <w:rPr>
          <w:rFonts w:ascii="Calibri" w:hAnsi="Calibri"/>
          <w:color w:val="000000"/>
          <w:spacing w:val="3"/>
          <w:w w:val="103"/>
          <w:sz w:val="22"/>
          <w:szCs w:val="22"/>
        </w:rPr>
        <w:t>d</w:t>
      </w:r>
      <w:r w:rsidRPr="004243D4">
        <w:rPr>
          <w:rFonts w:ascii="Calibri" w:hAnsi="Calibri"/>
          <w:color w:val="000000"/>
          <w:spacing w:val="-5"/>
          <w:w w:val="110"/>
          <w:sz w:val="22"/>
          <w:szCs w:val="22"/>
        </w:rPr>
        <w:t> </w:t>
      </w:r>
      <w:r w:rsidRPr="004243D4">
        <w:rPr>
          <w:rFonts w:ascii="Calibri" w:hAnsi="Calibri"/>
          <w:color w:val="000000"/>
          <w:w w:val="104"/>
          <w:sz w:val="22"/>
          <w:szCs w:val="22"/>
        </w:rPr>
        <w:t>tha</w:t>
      </w:r>
      <w:r w:rsidRPr="004243D4">
        <w:rPr>
          <w:rFonts w:ascii="Calibri" w:hAnsi="Calibri"/>
          <w:color w:val="000000"/>
          <w:spacing w:val="1"/>
          <w:w w:val="104"/>
          <w:sz w:val="22"/>
          <w:szCs w:val="22"/>
        </w:rPr>
        <w:t>t</w:t>
      </w:r>
      <w:r w:rsidRPr="004243D4">
        <w:rPr>
          <w:rFonts w:ascii="Calibri" w:hAnsi="Calibri"/>
          <w:color w:val="000000"/>
          <w:spacing w:val="-4"/>
          <w:w w:val="110"/>
          <w:sz w:val="22"/>
          <w:szCs w:val="22"/>
        </w:rPr>
        <w:t> </w:t>
      </w:r>
      <w:r w:rsidRPr="004243D4">
        <w:rPr>
          <w:rFonts w:ascii="Calibri" w:hAnsi="Calibri"/>
          <w:color w:val="000000"/>
          <w:w w:val="103"/>
          <w:sz w:val="22"/>
          <w:szCs w:val="22"/>
        </w:rPr>
        <w:t>the</w:t>
      </w:r>
    </w:p>
    <w:p w:rsidR="004243D4" w:rsidRPr="00DF2E30" w:rsidRDefault="004243D4" w:rsidP="00DF2E30">
      <w:pPr>
        <w:widowControl w:val="0"/>
        <w:autoSpaceDE w:val="0"/>
        <w:autoSpaceDN w:val="0"/>
        <w:adjustRightInd w:val="0"/>
        <w:spacing w:after="54" w:line="255" w:lineRule="exact"/>
        <w:ind w:right="544"/>
        <w:rPr>
          <w:rFonts w:ascii="Calibri" w:hAnsi="Calibri"/>
          <w:color w:val="000000"/>
          <w:w w:val="103"/>
          <w:sz w:val="22"/>
          <w:szCs w:val="22"/>
          <w:lang w:val="en-AU"/>
        </w:rPr>
      </w:pPr>
      <w:r w:rsidRPr="004243D4">
        <w:rPr>
          <w:rFonts w:ascii="Calibri" w:hAnsi="Calibri"/>
          <w:color w:val="000000"/>
          <w:w w:val="104"/>
          <w:sz w:val="22"/>
          <w:szCs w:val="22"/>
        </w:rPr>
        <w:t>informatio</w:t>
      </w:r>
      <w:r w:rsidRPr="004243D4">
        <w:rPr>
          <w:rFonts w:ascii="Calibri" w:hAnsi="Calibri"/>
          <w:color w:val="000000"/>
          <w:spacing w:val="5"/>
          <w:w w:val="104"/>
          <w:sz w:val="22"/>
          <w:szCs w:val="22"/>
        </w:rPr>
        <w:t>n</w:t>
      </w:r>
      <w:r w:rsidRPr="004243D4">
        <w:rPr>
          <w:rFonts w:ascii="Calibri" w:hAnsi="Calibri"/>
          <w:color w:val="000000"/>
          <w:spacing w:val="-5"/>
          <w:w w:val="110"/>
          <w:sz w:val="22"/>
          <w:szCs w:val="22"/>
        </w:rPr>
        <w:t> </w:t>
      </w:r>
      <w:r w:rsidRPr="004243D4">
        <w:rPr>
          <w:rFonts w:ascii="Calibri" w:hAnsi="Calibri"/>
          <w:color w:val="000000"/>
          <w:w w:val="104"/>
          <w:sz w:val="22"/>
          <w:szCs w:val="22"/>
        </w:rPr>
        <w:t>shoul</w:t>
      </w:r>
      <w:r w:rsidRPr="004243D4">
        <w:rPr>
          <w:rFonts w:ascii="Calibri" w:hAnsi="Calibri"/>
          <w:color w:val="000000"/>
          <w:spacing w:val="3"/>
          <w:w w:val="104"/>
          <w:sz w:val="22"/>
          <w:szCs w:val="22"/>
        </w:rPr>
        <w:t>d</w:t>
      </w:r>
      <w:r w:rsidRPr="004243D4">
        <w:rPr>
          <w:rFonts w:ascii="Calibri" w:hAnsi="Calibri"/>
          <w:color w:val="000000"/>
          <w:spacing w:val="-4"/>
          <w:w w:val="110"/>
          <w:sz w:val="22"/>
          <w:szCs w:val="22"/>
        </w:rPr>
        <w:t> </w:t>
      </w:r>
      <w:r w:rsidRPr="004243D4">
        <w:rPr>
          <w:rFonts w:ascii="Calibri" w:hAnsi="Calibri"/>
          <w:color w:val="000000"/>
          <w:w w:val="104"/>
          <w:sz w:val="22"/>
          <w:szCs w:val="22"/>
        </w:rPr>
        <w:t>contai</w:t>
      </w:r>
      <w:r w:rsidRPr="004243D4">
        <w:rPr>
          <w:rFonts w:ascii="Calibri" w:hAnsi="Calibri"/>
          <w:color w:val="000000"/>
          <w:spacing w:val="3"/>
          <w:w w:val="104"/>
          <w:sz w:val="22"/>
          <w:szCs w:val="22"/>
        </w:rPr>
        <w:t>n</w:t>
      </w:r>
      <w:r w:rsidRPr="004243D4">
        <w:rPr>
          <w:rFonts w:ascii="Calibri" w:hAnsi="Calibri"/>
          <w:color w:val="000000"/>
          <w:spacing w:val="-5"/>
          <w:w w:val="110"/>
          <w:sz w:val="22"/>
          <w:szCs w:val="22"/>
        </w:rPr>
        <w:t> </w:t>
      </w:r>
      <w:r w:rsidRPr="004243D4">
        <w:rPr>
          <w:rFonts w:ascii="Calibri" w:hAnsi="Calibri"/>
          <w:color w:val="000000"/>
          <w:w w:val="104"/>
          <w:sz w:val="22"/>
          <w:szCs w:val="22"/>
        </w:rPr>
        <w:t>en</w:t>
      </w:r>
      <w:r w:rsidRPr="004243D4">
        <w:rPr>
          <w:rFonts w:ascii="Calibri" w:hAnsi="Calibri"/>
          <w:color w:val="000000"/>
          <w:spacing w:val="1"/>
          <w:w w:val="104"/>
          <w:sz w:val="22"/>
          <w:szCs w:val="22"/>
        </w:rPr>
        <w:t>ou</w:t>
      </w:r>
      <w:r w:rsidRPr="004243D4">
        <w:rPr>
          <w:rFonts w:ascii="Calibri" w:hAnsi="Calibri"/>
          <w:color w:val="000000"/>
          <w:w w:val="104"/>
          <w:sz w:val="22"/>
          <w:szCs w:val="22"/>
        </w:rPr>
        <w:t>g</w:t>
      </w:r>
      <w:r w:rsidRPr="004243D4">
        <w:rPr>
          <w:rFonts w:ascii="Calibri" w:hAnsi="Calibri"/>
          <w:color w:val="000000"/>
          <w:spacing w:val="1"/>
          <w:w w:val="104"/>
          <w:sz w:val="22"/>
          <w:szCs w:val="22"/>
        </w:rPr>
        <w:t>h</w:t>
      </w:r>
      <w:r w:rsidRPr="004243D4">
        <w:rPr>
          <w:rFonts w:ascii="Calibri" w:hAnsi="Calibri"/>
          <w:color w:val="000000"/>
          <w:spacing w:val="-4"/>
          <w:w w:val="110"/>
          <w:sz w:val="22"/>
          <w:szCs w:val="22"/>
        </w:rPr>
        <w:t> </w:t>
      </w:r>
      <w:r w:rsidRPr="004243D4">
        <w:rPr>
          <w:rFonts w:ascii="Calibri" w:hAnsi="Calibri"/>
          <w:color w:val="000000"/>
          <w:w w:val="104"/>
          <w:sz w:val="22"/>
          <w:szCs w:val="22"/>
        </w:rPr>
        <w:t>detai</w:t>
      </w:r>
      <w:r w:rsidRPr="004243D4">
        <w:rPr>
          <w:rFonts w:ascii="Calibri" w:hAnsi="Calibri"/>
          <w:color w:val="000000"/>
          <w:spacing w:val="1"/>
          <w:w w:val="104"/>
          <w:sz w:val="22"/>
          <w:szCs w:val="22"/>
        </w:rPr>
        <w:t>l</w:t>
      </w:r>
      <w:r w:rsidRPr="004243D4">
        <w:rPr>
          <w:rFonts w:ascii="Calibri" w:hAnsi="Calibri"/>
          <w:color w:val="000000"/>
          <w:spacing w:val="-5"/>
          <w:w w:val="110"/>
          <w:sz w:val="22"/>
          <w:szCs w:val="22"/>
        </w:rPr>
        <w:t> </w:t>
      </w:r>
      <w:r w:rsidRPr="004243D4">
        <w:rPr>
          <w:rFonts w:ascii="Calibri" w:hAnsi="Calibri"/>
          <w:color w:val="000000"/>
          <w:w w:val="103"/>
          <w:sz w:val="22"/>
          <w:szCs w:val="22"/>
        </w:rPr>
        <w:t>t</w:t>
      </w:r>
      <w:r w:rsidRPr="004243D4">
        <w:rPr>
          <w:rFonts w:ascii="Calibri" w:hAnsi="Calibri"/>
          <w:color w:val="000000"/>
          <w:spacing w:val="1"/>
          <w:w w:val="103"/>
          <w:sz w:val="22"/>
          <w:szCs w:val="22"/>
        </w:rPr>
        <w:t>o</w:t>
      </w:r>
      <w:r w:rsidRPr="004243D4">
        <w:rPr>
          <w:rFonts w:ascii="Calibri" w:hAnsi="Calibri"/>
          <w:color w:val="000000"/>
          <w:spacing w:val="-5"/>
          <w:w w:val="110"/>
          <w:sz w:val="22"/>
          <w:szCs w:val="22"/>
        </w:rPr>
        <w:t> </w:t>
      </w:r>
      <w:r w:rsidRPr="004243D4">
        <w:rPr>
          <w:rFonts w:ascii="Calibri" w:hAnsi="Calibri"/>
          <w:color w:val="000000"/>
          <w:w w:val="104"/>
          <w:sz w:val="22"/>
          <w:szCs w:val="22"/>
        </w:rPr>
        <w:t>allo</w:t>
      </w:r>
      <w:r w:rsidRPr="004243D4">
        <w:rPr>
          <w:rFonts w:ascii="Calibri" w:hAnsi="Calibri"/>
          <w:color w:val="000000"/>
          <w:spacing w:val="2"/>
          <w:w w:val="104"/>
          <w:sz w:val="22"/>
          <w:szCs w:val="22"/>
        </w:rPr>
        <w:t>w</w:t>
      </w:r>
      <w:r w:rsidRPr="004243D4">
        <w:rPr>
          <w:rFonts w:ascii="Calibri" w:hAnsi="Calibri"/>
          <w:color w:val="000000"/>
          <w:spacing w:val="-5"/>
          <w:w w:val="110"/>
          <w:sz w:val="22"/>
          <w:szCs w:val="22"/>
        </w:rPr>
        <w:t> </w:t>
      </w:r>
      <w:r w:rsidRPr="004243D4">
        <w:rPr>
          <w:rFonts w:ascii="Calibri" w:hAnsi="Calibri"/>
          <w:color w:val="000000"/>
          <w:w w:val="104"/>
          <w:sz w:val="22"/>
          <w:szCs w:val="22"/>
        </w:rPr>
        <w:t>othe</w:t>
      </w:r>
      <w:r w:rsidRPr="004243D4">
        <w:rPr>
          <w:rFonts w:ascii="Calibri" w:hAnsi="Calibri"/>
          <w:color w:val="000000"/>
          <w:spacing w:val="1"/>
          <w:w w:val="104"/>
          <w:sz w:val="22"/>
          <w:szCs w:val="22"/>
        </w:rPr>
        <w:t>r</w:t>
      </w:r>
      <w:r w:rsidRPr="004243D4">
        <w:rPr>
          <w:rFonts w:ascii="Calibri" w:hAnsi="Calibri"/>
          <w:color w:val="000000"/>
          <w:spacing w:val="-5"/>
          <w:w w:val="110"/>
          <w:sz w:val="22"/>
          <w:szCs w:val="22"/>
        </w:rPr>
        <w:t> </w:t>
      </w:r>
      <w:r w:rsidRPr="004243D4">
        <w:rPr>
          <w:rFonts w:ascii="Calibri" w:hAnsi="Calibri"/>
          <w:color w:val="000000"/>
          <w:w w:val="104"/>
          <w:sz w:val="22"/>
          <w:szCs w:val="22"/>
        </w:rPr>
        <w:t>staf</w:t>
      </w:r>
      <w:r w:rsidRPr="004243D4">
        <w:rPr>
          <w:rFonts w:ascii="Calibri" w:hAnsi="Calibri"/>
          <w:color w:val="000000"/>
          <w:spacing w:val="1"/>
          <w:w w:val="104"/>
          <w:sz w:val="22"/>
          <w:szCs w:val="22"/>
        </w:rPr>
        <w:t>f</w:t>
      </w:r>
      <w:r w:rsidRPr="004243D4">
        <w:rPr>
          <w:rFonts w:ascii="Calibri" w:hAnsi="Calibri"/>
          <w:color w:val="000000"/>
          <w:spacing w:val="-4"/>
          <w:w w:val="110"/>
          <w:sz w:val="22"/>
          <w:szCs w:val="22"/>
        </w:rPr>
        <w:t> </w:t>
      </w:r>
      <w:r w:rsidRPr="004243D4">
        <w:rPr>
          <w:rFonts w:ascii="Calibri" w:hAnsi="Calibri"/>
          <w:color w:val="000000"/>
          <w:w w:val="103"/>
          <w:sz w:val="22"/>
          <w:szCs w:val="22"/>
        </w:rPr>
        <w:t>t</w:t>
      </w:r>
      <w:r w:rsidRPr="004243D4">
        <w:rPr>
          <w:rFonts w:ascii="Calibri" w:hAnsi="Calibri"/>
          <w:color w:val="000000"/>
          <w:spacing w:val="1"/>
          <w:w w:val="103"/>
          <w:sz w:val="22"/>
          <w:szCs w:val="22"/>
        </w:rPr>
        <w:t>o</w:t>
      </w:r>
      <w:r w:rsidRPr="004243D4">
        <w:rPr>
          <w:rFonts w:ascii="Calibri" w:hAnsi="Calibri"/>
          <w:color w:val="000000"/>
          <w:spacing w:val="-5"/>
          <w:w w:val="110"/>
          <w:sz w:val="22"/>
          <w:szCs w:val="22"/>
        </w:rPr>
        <w:t> </w:t>
      </w:r>
      <w:r w:rsidRPr="004243D4">
        <w:rPr>
          <w:rFonts w:ascii="Calibri" w:hAnsi="Calibri"/>
          <w:color w:val="000000"/>
          <w:w w:val="104"/>
          <w:sz w:val="22"/>
          <w:szCs w:val="22"/>
        </w:rPr>
        <w:t>pic</w:t>
      </w:r>
      <w:r w:rsidRPr="004243D4">
        <w:rPr>
          <w:rFonts w:ascii="Calibri" w:hAnsi="Calibri"/>
          <w:color w:val="000000"/>
          <w:spacing w:val="1"/>
          <w:w w:val="104"/>
          <w:sz w:val="22"/>
          <w:szCs w:val="22"/>
        </w:rPr>
        <w:t>k</w:t>
      </w:r>
      <w:r w:rsidRPr="004243D4">
        <w:rPr>
          <w:rFonts w:ascii="Calibri" w:hAnsi="Calibri"/>
          <w:color w:val="000000"/>
          <w:spacing w:val="-4"/>
          <w:w w:val="110"/>
          <w:sz w:val="22"/>
          <w:szCs w:val="22"/>
        </w:rPr>
        <w:t> </w:t>
      </w:r>
      <w:r w:rsidRPr="004243D4">
        <w:rPr>
          <w:rFonts w:ascii="Calibri" w:hAnsi="Calibri"/>
          <w:color w:val="000000"/>
          <w:w w:val="104"/>
          <w:sz w:val="22"/>
          <w:szCs w:val="22"/>
        </w:rPr>
        <w:t>up</w:t>
      </w:r>
      <w:r w:rsidRPr="004243D4">
        <w:rPr>
          <w:rFonts w:ascii="Calibri" w:hAnsi="Calibri"/>
          <w:color w:val="000000"/>
          <w:spacing w:val="-5"/>
          <w:w w:val="110"/>
          <w:sz w:val="22"/>
          <w:szCs w:val="22"/>
        </w:rPr>
        <w:t> </w:t>
      </w:r>
      <w:r w:rsidRPr="004243D4">
        <w:rPr>
          <w:rFonts w:ascii="Calibri" w:hAnsi="Calibri"/>
          <w:color w:val="000000"/>
          <w:spacing w:val="1"/>
          <w:w w:val="104"/>
          <w:sz w:val="22"/>
          <w:szCs w:val="22"/>
        </w:rPr>
        <w:t>w</w:t>
      </w:r>
      <w:r w:rsidRPr="004243D4">
        <w:rPr>
          <w:rFonts w:ascii="Calibri" w:hAnsi="Calibri"/>
          <w:color w:val="000000"/>
          <w:w w:val="104"/>
          <w:sz w:val="22"/>
          <w:szCs w:val="22"/>
        </w:rPr>
        <w:t>her</w:t>
      </w:r>
      <w:r w:rsidRPr="004243D4">
        <w:rPr>
          <w:rFonts w:ascii="Calibri" w:hAnsi="Calibri"/>
          <w:color w:val="000000"/>
          <w:spacing w:val="3"/>
          <w:w w:val="104"/>
          <w:sz w:val="22"/>
          <w:szCs w:val="22"/>
        </w:rPr>
        <w:t>e</w:t>
      </w:r>
      <w:r w:rsidRPr="004243D4">
        <w:rPr>
          <w:rFonts w:ascii="Calibri" w:hAnsi="Calibri"/>
          <w:color w:val="000000"/>
          <w:spacing w:val="-2"/>
          <w:w w:val="110"/>
          <w:sz w:val="22"/>
          <w:szCs w:val="22"/>
        </w:rPr>
        <w:t> </w:t>
      </w:r>
      <w:r w:rsidR="00DF2E30">
        <w:rPr>
          <w:rFonts w:ascii="Calibri" w:hAnsi="Calibri"/>
          <w:color w:val="000000"/>
          <w:w w:val="104"/>
          <w:sz w:val="22"/>
          <w:szCs w:val="22"/>
          <w:lang w:val="en-AU"/>
        </w:rPr>
        <w:t>they</w:t>
      </w:r>
      <w:r w:rsidRPr="004243D4">
        <w:rPr>
          <w:rFonts w:ascii="Calibri" w:hAnsi="Calibri"/>
          <w:color w:val="000000"/>
          <w:spacing w:val="-5"/>
          <w:w w:val="110"/>
          <w:sz w:val="22"/>
          <w:szCs w:val="22"/>
        </w:rPr>
        <w:t> </w:t>
      </w:r>
      <w:r w:rsidRPr="004243D4">
        <w:rPr>
          <w:rFonts w:ascii="Calibri" w:hAnsi="Calibri"/>
          <w:color w:val="000000"/>
          <w:w w:val="104"/>
          <w:sz w:val="22"/>
          <w:szCs w:val="22"/>
        </w:rPr>
        <w:t>left</w:t>
      </w:r>
      <w:r w:rsidRPr="004243D4">
        <w:rPr>
          <w:rFonts w:ascii="Calibri" w:hAnsi="Calibri"/>
          <w:color w:val="000000"/>
          <w:spacing w:val="-5"/>
          <w:w w:val="110"/>
          <w:sz w:val="22"/>
          <w:szCs w:val="22"/>
        </w:rPr>
        <w:t> </w:t>
      </w:r>
      <w:r w:rsidRPr="004243D4">
        <w:rPr>
          <w:rFonts w:ascii="Calibri" w:hAnsi="Calibri"/>
          <w:color w:val="000000"/>
          <w:w w:val="104"/>
          <w:sz w:val="22"/>
          <w:szCs w:val="22"/>
        </w:rPr>
        <w:t>of</w:t>
      </w:r>
      <w:r w:rsidRPr="004243D4">
        <w:rPr>
          <w:rFonts w:ascii="Calibri" w:hAnsi="Calibri"/>
          <w:color w:val="000000"/>
          <w:spacing w:val="1"/>
          <w:w w:val="104"/>
          <w:sz w:val="22"/>
          <w:szCs w:val="22"/>
        </w:rPr>
        <w:t>f</w:t>
      </w:r>
      <w:r w:rsidR="007F5B69">
        <w:rPr>
          <w:rFonts w:ascii="Calibri" w:hAnsi="Calibri"/>
          <w:color w:val="000000"/>
          <w:spacing w:val="1"/>
          <w:w w:val="104"/>
          <w:sz w:val="22"/>
          <w:szCs w:val="22"/>
          <w:lang w:val="en-AU"/>
        </w:rPr>
        <w:t>.</w:t>
      </w:r>
      <w:r w:rsidRPr="004243D4">
        <w:rPr>
          <w:rFonts w:ascii="Calibri" w:hAnsi="Calibri"/>
          <w:color w:val="000000"/>
          <w:spacing w:val="-5"/>
          <w:w w:val="110"/>
          <w:sz w:val="22"/>
          <w:szCs w:val="22"/>
        </w:rPr>
        <w:t> </w:t>
      </w:r>
    </w:p>
    <w:p w:rsidR="004243D4" w:rsidRDefault="004243D4" w:rsidP="004243D4">
      <w:pPr>
        <w:widowControl w:val="0"/>
        <w:autoSpaceDE w:val="0"/>
        <w:autoSpaceDN w:val="0"/>
        <w:adjustRightInd w:val="0"/>
        <w:spacing w:line="255" w:lineRule="exact"/>
        <w:ind w:right="1110"/>
        <w:rPr>
          <w:rFonts w:ascii="Calibri" w:hAnsi="Calibri"/>
          <w:color w:val="000000"/>
          <w:sz w:val="21"/>
          <w:szCs w:val="21"/>
        </w:rPr>
      </w:pPr>
    </w:p>
    <w:p w:rsidR="00DF2E30" w:rsidRPr="00DF2E30" w:rsidRDefault="00DF2E30" w:rsidP="004243D4">
      <w:pPr>
        <w:widowControl w:val="0"/>
        <w:autoSpaceDE w:val="0"/>
        <w:autoSpaceDN w:val="0"/>
        <w:adjustRightInd w:val="0"/>
        <w:spacing w:line="255" w:lineRule="exact"/>
        <w:ind w:right="1110"/>
        <w:rPr>
          <w:rFonts w:ascii="Calibri" w:hAnsi="Calibri"/>
          <w:color w:val="000000"/>
          <w:sz w:val="21"/>
          <w:szCs w:val="21"/>
          <w:lang w:val="en-AU"/>
        </w:rPr>
      </w:pPr>
    </w:p>
    <w:p w:rsidR="004243D4" w:rsidRDefault="004243D4" w:rsidP="004243D4">
      <w:pPr>
        <w:widowControl w:val="0"/>
        <w:autoSpaceDE w:val="0"/>
        <w:autoSpaceDN w:val="0"/>
        <w:adjustRightInd w:val="0"/>
        <w:spacing w:after="49" w:line="258" w:lineRule="exact"/>
        <w:ind w:right="1110"/>
        <w:rPr>
          <w:rFonts w:ascii="Calibri" w:hAnsi="Calibri"/>
          <w:b/>
          <w:bCs/>
          <w:w w:val="104"/>
          <w:sz w:val="22"/>
          <w:szCs w:val="22"/>
          <w:lang w:val="en-AU"/>
        </w:rPr>
      </w:pPr>
      <w:r w:rsidRPr="00DF2E30">
        <w:rPr>
          <w:rFonts w:ascii="Calibri" w:hAnsi="Calibri"/>
          <w:b/>
          <w:bCs/>
          <w:w w:val="104"/>
          <w:sz w:val="22"/>
          <w:szCs w:val="22"/>
        </w:rPr>
        <w:t>Referral</w:t>
      </w:r>
      <w:r w:rsidRPr="00DF2E30">
        <w:rPr>
          <w:rFonts w:ascii="Calibri" w:hAnsi="Calibri"/>
          <w:b/>
          <w:bCs/>
          <w:spacing w:val="4"/>
          <w:w w:val="104"/>
          <w:sz w:val="22"/>
          <w:szCs w:val="22"/>
        </w:rPr>
        <w:t>s</w:t>
      </w:r>
      <w:r w:rsidRPr="00DF2E30">
        <w:rPr>
          <w:rFonts w:ascii="Calibri" w:hAnsi="Calibri"/>
          <w:b/>
          <w:bCs/>
          <w:spacing w:val="-6"/>
          <w:w w:val="112"/>
          <w:sz w:val="22"/>
          <w:szCs w:val="22"/>
        </w:rPr>
        <w:t xml:space="preserve"> </w:t>
      </w:r>
      <w:r w:rsidRPr="00DF2E30">
        <w:rPr>
          <w:rFonts w:ascii="Calibri" w:hAnsi="Calibri"/>
          <w:b/>
          <w:bCs/>
          <w:w w:val="104"/>
          <w:sz w:val="22"/>
          <w:szCs w:val="22"/>
        </w:rPr>
        <w:t>an</w:t>
      </w:r>
      <w:r w:rsidRPr="00DF2E30">
        <w:rPr>
          <w:rFonts w:ascii="Calibri" w:hAnsi="Calibri"/>
          <w:b/>
          <w:bCs/>
          <w:spacing w:val="1"/>
          <w:w w:val="104"/>
          <w:sz w:val="22"/>
          <w:szCs w:val="22"/>
        </w:rPr>
        <w:t>d</w:t>
      </w:r>
      <w:r w:rsidRPr="00DF2E30">
        <w:rPr>
          <w:rFonts w:ascii="Calibri" w:hAnsi="Calibri"/>
          <w:b/>
          <w:bCs/>
          <w:spacing w:val="-5"/>
          <w:w w:val="112"/>
          <w:sz w:val="22"/>
          <w:szCs w:val="22"/>
        </w:rPr>
        <w:t xml:space="preserve"> </w:t>
      </w:r>
      <w:r w:rsidRPr="00DF2E30">
        <w:rPr>
          <w:rFonts w:ascii="Calibri" w:hAnsi="Calibri"/>
          <w:b/>
          <w:bCs/>
          <w:w w:val="104"/>
          <w:sz w:val="22"/>
          <w:szCs w:val="22"/>
        </w:rPr>
        <w:t>ref</w:t>
      </w:r>
      <w:r w:rsidRPr="00DF2E30">
        <w:rPr>
          <w:rFonts w:ascii="Calibri" w:hAnsi="Calibri"/>
          <w:b/>
          <w:bCs/>
          <w:spacing w:val="1"/>
          <w:w w:val="104"/>
          <w:sz w:val="22"/>
          <w:szCs w:val="22"/>
        </w:rPr>
        <w:t>e</w:t>
      </w:r>
      <w:r w:rsidRPr="00DF2E30">
        <w:rPr>
          <w:rFonts w:ascii="Calibri" w:hAnsi="Calibri"/>
          <w:b/>
          <w:bCs/>
          <w:w w:val="104"/>
          <w:sz w:val="22"/>
          <w:szCs w:val="22"/>
        </w:rPr>
        <w:t>rra</w:t>
      </w:r>
      <w:r w:rsidRPr="00DF2E30">
        <w:rPr>
          <w:rFonts w:ascii="Calibri" w:hAnsi="Calibri"/>
          <w:b/>
          <w:bCs/>
          <w:spacing w:val="3"/>
          <w:w w:val="104"/>
          <w:sz w:val="22"/>
          <w:szCs w:val="22"/>
        </w:rPr>
        <w:t>l</w:t>
      </w:r>
      <w:r w:rsidRPr="00DF2E30">
        <w:rPr>
          <w:rFonts w:ascii="Calibri" w:hAnsi="Calibri"/>
          <w:b/>
          <w:bCs/>
          <w:spacing w:val="-6"/>
          <w:w w:val="112"/>
          <w:sz w:val="22"/>
          <w:szCs w:val="22"/>
        </w:rPr>
        <w:t xml:space="preserve"> </w:t>
      </w:r>
      <w:r w:rsidRPr="00DF2E30">
        <w:rPr>
          <w:rFonts w:ascii="Calibri" w:hAnsi="Calibri"/>
          <w:b/>
          <w:bCs/>
          <w:w w:val="104"/>
          <w:sz w:val="22"/>
          <w:szCs w:val="22"/>
        </w:rPr>
        <w:t>letters</w:t>
      </w:r>
    </w:p>
    <w:p w:rsidR="00DF2E30" w:rsidRPr="00DF2E30" w:rsidRDefault="00DF2E30" w:rsidP="004243D4">
      <w:pPr>
        <w:widowControl w:val="0"/>
        <w:autoSpaceDE w:val="0"/>
        <w:autoSpaceDN w:val="0"/>
        <w:adjustRightInd w:val="0"/>
        <w:spacing w:after="49" w:line="258" w:lineRule="exact"/>
        <w:ind w:right="1110"/>
        <w:rPr>
          <w:rFonts w:ascii="Calibri" w:hAnsi="Calibri"/>
          <w:b/>
          <w:bCs/>
          <w:w w:val="104"/>
          <w:sz w:val="22"/>
          <w:szCs w:val="22"/>
          <w:lang w:val="en-AU"/>
        </w:rPr>
      </w:pPr>
    </w:p>
    <w:p w:rsidR="00DF2E30" w:rsidRPr="00DF2E30" w:rsidRDefault="004243D4" w:rsidP="00DF2E30">
      <w:pPr>
        <w:rPr>
          <w:rFonts w:asciiTheme="minorHAnsi" w:hAnsiTheme="minorHAnsi"/>
          <w:sz w:val="22"/>
          <w:szCs w:val="22"/>
        </w:rPr>
      </w:pPr>
      <w:r w:rsidRPr="00DF2E30">
        <w:rPr>
          <w:rFonts w:asciiTheme="minorHAnsi" w:hAnsiTheme="minorHAnsi"/>
          <w:sz w:val="22"/>
          <w:szCs w:val="22"/>
        </w:rPr>
        <w:t>Referral letters</w:t>
      </w:r>
      <w:r w:rsidR="00DF2E30" w:rsidRPr="00DF2E30">
        <w:rPr>
          <w:rFonts w:asciiTheme="minorHAnsi" w:hAnsiTheme="minorHAnsi"/>
          <w:sz w:val="22"/>
          <w:szCs w:val="22"/>
        </w:rPr>
        <w:t xml:space="preserve"> are </w:t>
      </w:r>
      <w:r w:rsidRPr="00DF2E30">
        <w:rPr>
          <w:rFonts w:asciiTheme="minorHAnsi" w:hAnsiTheme="minorHAnsi"/>
          <w:sz w:val="22"/>
          <w:szCs w:val="22"/>
        </w:rPr>
        <w:t> written from within Communicare</w:t>
      </w:r>
      <w:r w:rsidR="00DF2E30" w:rsidRPr="00DF2E30">
        <w:rPr>
          <w:rFonts w:asciiTheme="minorHAnsi" w:hAnsiTheme="minorHAnsi"/>
          <w:sz w:val="22"/>
          <w:szCs w:val="22"/>
        </w:rPr>
        <w:t xml:space="preserve"> ( DWECH DATA</w:t>
      </w:r>
      <w:r w:rsidR="00DF2E30" w:rsidRPr="00DF2E30">
        <w:rPr>
          <w:rFonts w:asciiTheme="minorHAnsi" w:hAnsiTheme="minorHAnsi"/>
          <w:sz w:val="22"/>
          <w:szCs w:val="22"/>
          <w:lang w:val="en-AU"/>
        </w:rPr>
        <w:t xml:space="preserve"> </w:t>
      </w:r>
      <w:r w:rsidR="00DF2E30" w:rsidRPr="00DF2E30">
        <w:rPr>
          <w:rFonts w:asciiTheme="minorHAnsi" w:hAnsiTheme="minorHAnsi"/>
          <w:sz w:val="22"/>
          <w:szCs w:val="22"/>
        </w:rPr>
        <w:t xml:space="preserve">System) </w:t>
      </w:r>
      <w:r w:rsidRPr="00DF2E30">
        <w:rPr>
          <w:rFonts w:asciiTheme="minorHAnsi" w:hAnsiTheme="minorHAnsi"/>
          <w:sz w:val="22"/>
          <w:szCs w:val="22"/>
        </w:rPr>
        <w:t> so that a permanent record of the referral is contained within the client’s electronic file. </w:t>
      </w:r>
    </w:p>
    <w:p w:rsidR="004243D4" w:rsidRPr="00DF2E30" w:rsidRDefault="004243D4" w:rsidP="00DF2E30">
      <w:pPr>
        <w:rPr>
          <w:rFonts w:asciiTheme="minorHAnsi" w:hAnsiTheme="minorHAnsi"/>
          <w:sz w:val="22"/>
          <w:szCs w:val="22"/>
        </w:rPr>
      </w:pPr>
      <w:r w:rsidRPr="00DF2E30">
        <w:rPr>
          <w:rFonts w:asciiTheme="minorHAnsi" w:hAnsiTheme="minorHAnsi"/>
          <w:sz w:val="22"/>
          <w:szCs w:val="22"/>
        </w:rPr>
        <w:t>Completing referrals this way also helps </w:t>
      </w:r>
      <w:r w:rsidR="00DF2E30" w:rsidRPr="00DF2E30">
        <w:rPr>
          <w:rFonts w:asciiTheme="minorHAnsi" w:hAnsiTheme="minorHAnsi"/>
          <w:sz w:val="22"/>
          <w:szCs w:val="22"/>
        </w:rPr>
        <w:t xml:space="preserve">other </w:t>
      </w:r>
      <w:r w:rsidRPr="00DF2E30">
        <w:rPr>
          <w:rFonts w:asciiTheme="minorHAnsi" w:hAnsiTheme="minorHAnsi"/>
          <w:sz w:val="22"/>
          <w:szCs w:val="22"/>
        </w:rPr>
        <w:t>staff to see at a glance what referrals have been made and when.</w:t>
      </w:r>
    </w:p>
    <w:p w:rsidR="004243D4" w:rsidRPr="00DF2E30" w:rsidRDefault="004243D4" w:rsidP="00DF2E30">
      <w:pPr>
        <w:pStyle w:val="NoSpacing"/>
        <w:rPr>
          <w:rFonts w:asciiTheme="minorHAnsi" w:hAnsiTheme="minorHAnsi"/>
          <w:color w:val="000000"/>
          <w:sz w:val="22"/>
          <w:szCs w:val="22"/>
        </w:rPr>
      </w:pPr>
    </w:p>
    <w:p w:rsidR="00DF2E30" w:rsidRDefault="00DF2E30" w:rsidP="00DF2E30">
      <w:pPr>
        <w:pStyle w:val="NoSpacing"/>
        <w:rPr>
          <w:rFonts w:asciiTheme="minorHAnsi" w:hAnsiTheme="minorHAnsi"/>
          <w:b/>
          <w:bCs/>
          <w:w w:val="104"/>
          <w:sz w:val="22"/>
          <w:szCs w:val="22"/>
          <w:lang w:val="en-AU"/>
        </w:rPr>
      </w:pPr>
      <w:r w:rsidRPr="00DF2E30">
        <w:rPr>
          <w:rFonts w:asciiTheme="minorHAnsi" w:hAnsiTheme="minorHAnsi"/>
          <w:b/>
          <w:bCs/>
          <w:w w:val="104"/>
          <w:sz w:val="22"/>
          <w:szCs w:val="22"/>
        </w:rPr>
        <w:t>Recalls</w:t>
      </w:r>
    </w:p>
    <w:p w:rsidR="00DF2E30" w:rsidRPr="00DF2E30" w:rsidRDefault="00DF2E30" w:rsidP="00DF2E30">
      <w:pPr>
        <w:pStyle w:val="NoSpacing"/>
        <w:rPr>
          <w:rFonts w:asciiTheme="minorHAnsi" w:hAnsiTheme="minorHAnsi"/>
          <w:b/>
          <w:bCs/>
          <w:w w:val="104"/>
          <w:sz w:val="22"/>
          <w:szCs w:val="22"/>
          <w:lang w:val="en-AU"/>
        </w:rPr>
      </w:pPr>
    </w:p>
    <w:p w:rsidR="00DF2E30" w:rsidRPr="00DF2E30" w:rsidRDefault="00DF2E30" w:rsidP="00DF2E30">
      <w:pPr>
        <w:pStyle w:val="NoSpacing"/>
        <w:rPr>
          <w:rFonts w:asciiTheme="minorHAnsi" w:hAnsiTheme="minorHAnsi"/>
          <w:color w:val="000000"/>
          <w:w w:val="102"/>
          <w:sz w:val="22"/>
          <w:szCs w:val="22"/>
        </w:rPr>
      </w:pPr>
      <w:r w:rsidRPr="00DF2E30">
        <w:rPr>
          <w:rFonts w:asciiTheme="minorHAnsi" w:hAnsiTheme="minorHAnsi"/>
          <w:color w:val="000000"/>
          <w:w w:val="104"/>
          <w:sz w:val="22"/>
          <w:szCs w:val="22"/>
        </w:rPr>
        <w:t>Recall</w:t>
      </w:r>
      <w:r w:rsidRPr="00DF2E30">
        <w:rPr>
          <w:rFonts w:asciiTheme="minorHAnsi" w:hAnsiTheme="minorHAnsi"/>
          <w:color w:val="000000"/>
          <w:spacing w:val="1"/>
          <w:w w:val="104"/>
          <w:sz w:val="22"/>
          <w:szCs w:val="22"/>
        </w:rPr>
        <w:t>s</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provid</w:t>
      </w:r>
      <w:r w:rsidRPr="00DF2E30">
        <w:rPr>
          <w:rFonts w:asciiTheme="minorHAnsi" w:hAnsiTheme="minorHAnsi"/>
          <w:color w:val="000000"/>
          <w:spacing w:val="2"/>
          <w:w w:val="104"/>
          <w:sz w:val="22"/>
          <w:szCs w:val="22"/>
        </w:rPr>
        <w:t>e</w:t>
      </w:r>
      <w:r w:rsidRPr="00DF2E30">
        <w:rPr>
          <w:rFonts w:asciiTheme="minorHAnsi" w:hAnsiTheme="minorHAnsi"/>
          <w:color w:val="000000"/>
          <w:spacing w:val="-5"/>
          <w:w w:val="110"/>
          <w:sz w:val="22"/>
          <w:szCs w:val="22"/>
        </w:rPr>
        <w:t> </w:t>
      </w:r>
      <w:r w:rsidRPr="00DF2E30">
        <w:rPr>
          <w:rFonts w:asciiTheme="minorHAnsi" w:hAnsiTheme="minorHAnsi"/>
          <w:color w:val="000000"/>
          <w:spacing w:val="1"/>
          <w:w w:val="102"/>
          <w:sz w:val="22"/>
          <w:szCs w:val="22"/>
        </w:rPr>
        <w:t>a</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metho</w:t>
      </w:r>
      <w:r w:rsidRPr="00DF2E30">
        <w:rPr>
          <w:rFonts w:asciiTheme="minorHAnsi" w:hAnsiTheme="minorHAnsi"/>
          <w:color w:val="000000"/>
          <w:spacing w:val="4"/>
          <w:w w:val="104"/>
          <w:sz w:val="22"/>
          <w:szCs w:val="22"/>
        </w:rPr>
        <w:t>d</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of</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fol</w:t>
      </w:r>
      <w:r w:rsidRPr="00DF2E30">
        <w:rPr>
          <w:rFonts w:asciiTheme="minorHAnsi" w:hAnsiTheme="minorHAnsi"/>
          <w:color w:val="000000"/>
          <w:spacing w:val="1"/>
          <w:w w:val="104"/>
          <w:sz w:val="22"/>
          <w:szCs w:val="22"/>
        </w:rPr>
        <w:t>lo</w:t>
      </w:r>
      <w:r w:rsidRPr="00DF2E30">
        <w:rPr>
          <w:rFonts w:asciiTheme="minorHAnsi" w:hAnsiTheme="minorHAnsi"/>
          <w:color w:val="000000"/>
          <w:w w:val="104"/>
          <w:sz w:val="22"/>
          <w:szCs w:val="22"/>
        </w:rPr>
        <w:t>win</w:t>
      </w:r>
      <w:r w:rsidRPr="00DF2E30">
        <w:rPr>
          <w:rFonts w:asciiTheme="minorHAnsi" w:hAnsiTheme="minorHAnsi"/>
          <w:color w:val="000000"/>
          <w:spacing w:val="2"/>
          <w:w w:val="104"/>
          <w:sz w:val="22"/>
          <w:szCs w:val="22"/>
        </w:rPr>
        <w:t>g</w:t>
      </w:r>
      <w:r w:rsidRPr="00DF2E30">
        <w:rPr>
          <w:rFonts w:asciiTheme="minorHAnsi" w:hAnsiTheme="minorHAnsi"/>
          <w:color w:val="000000"/>
          <w:spacing w:val="-5"/>
          <w:w w:val="110"/>
          <w:sz w:val="22"/>
          <w:szCs w:val="22"/>
        </w:rPr>
        <w:t> </w:t>
      </w:r>
      <w:r w:rsidRPr="00DF2E30">
        <w:rPr>
          <w:rFonts w:asciiTheme="minorHAnsi" w:hAnsiTheme="minorHAnsi"/>
          <w:color w:val="000000"/>
          <w:spacing w:val="1"/>
          <w:w w:val="104"/>
          <w:sz w:val="22"/>
          <w:szCs w:val="22"/>
        </w:rPr>
        <w:t>u</w:t>
      </w:r>
      <w:r w:rsidRPr="00DF2E30">
        <w:rPr>
          <w:rFonts w:asciiTheme="minorHAnsi" w:hAnsiTheme="minorHAnsi"/>
          <w:color w:val="000000"/>
          <w:w w:val="104"/>
          <w:sz w:val="22"/>
          <w:szCs w:val="22"/>
        </w:rPr>
        <w:t>p</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whethe</w:t>
      </w:r>
      <w:r w:rsidRPr="00DF2E30">
        <w:rPr>
          <w:rFonts w:asciiTheme="minorHAnsi" w:hAnsiTheme="minorHAnsi"/>
          <w:color w:val="000000"/>
          <w:spacing w:val="4"/>
          <w:w w:val="104"/>
          <w:sz w:val="22"/>
          <w:szCs w:val="22"/>
        </w:rPr>
        <w:t>r</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schedule</w:t>
      </w:r>
      <w:r w:rsidRPr="00DF2E30">
        <w:rPr>
          <w:rFonts w:asciiTheme="minorHAnsi" w:hAnsiTheme="minorHAnsi"/>
          <w:color w:val="000000"/>
          <w:spacing w:val="4"/>
          <w:w w:val="104"/>
          <w:sz w:val="22"/>
          <w:szCs w:val="22"/>
        </w:rPr>
        <w:t>d</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service</w:t>
      </w:r>
      <w:r w:rsidRPr="00DF2E30">
        <w:rPr>
          <w:rFonts w:asciiTheme="minorHAnsi" w:hAnsiTheme="minorHAnsi"/>
          <w:color w:val="000000"/>
          <w:spacing w:val="4"/>
          <w:w w:val="104"/>
          <w:sz w:val="22"/>
          <w:szCs w:val="22"/>
        </w:rPr>
        <w:t>s</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hav</w:t>
      </w:r>
      <w:r w:rsidRPr="00DF2E30">
        <w:rPr>
          <w:rFonts w:asciiTheme="minorHAnsi" w:hAnsiTheme="minorHAnsi"/>
          <w:color w:val="000000"/>
          <w:spacing w:val="1"/>
          <w:w w:val="104"/>
          <w:sz w:val="22"/>
          <w:szCs w:val="22"/>
        </w:rPr>
        <w:t>e</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be</w:t>
      </w:r>
      <w:r w:rsidRPr="00DF2E30">
        <w:rPr>
          <w:rFonts w:asciiTheme="minorHAnsi" w:hAnsiTheme="minorHAnsi"/>
          <w:color w:val="000000"/>
          <w:spacing w:val="1"/>
          <w:w w:val="104"/>
          <w:sz w:val="22"/>
          <w:szCs w:val="22"/>
        </w:rPr>
        <w:t>e</w:t>
      </w:r>
      <w:r w:rsidRPr="00DF2E30">
        <w:rPr>
          <w:rFonts w:asciiTheme="minorHAnsi" w:hAnsiTheme="minorHAnsi"/>
          <w:color w:val="000000"/>
          <w:w w:val="104"/>
          <w:sz w:val="22"/>
          <w:szCs w:val="22"/>
        </w:rPr>
        <w:t>n</w:t>
      </w:r>
      <w:r w:rsidRPr="00DF2E30">
        <w:rPr>
          <w:rFonts w:asciiTheme="minorHAnsi" w:hAnsiTheme="minorHAnsi"/>
          <w:color w:val="000000"/>
          <w:spacing w:val="-3"/>
          <w:w w:val="110"/>
          <w:sz w:val="22"/>
          <w:szCs w:val="22"/>
        </w:rPr>
        <w:t> </w:t>
      </w:r>
      <w:r w:rsidRPr="00DF2E30">
        <w:rPr>
          <w:rFonts w:asciiTheme="minorHAnsi" w:hAnsiTheme="minorHAnsi"/>
          <w:color w:val="000000"/>
          <w:w w:val="104"/>
          <w:sz w:val="22"/>
          <w:szCs w:val="22"/>
        </w:rPr>
        <w:t>provide</w:t>
      </w:r>
      <w:r w:rsidRPr="00DF2E30">
        <w:rPr>
          <w:rFonts w:asciiTheme="minorHAnsi" w:hAnsiTheme="minorHAnsi"/>
          <w:color w:val="000000"/>
          <w:spacing w:val="4"/>
          <w:w w:val="104"/>
          <w:sz w:val="22"/>
          <w:szCs w:val="22"/>
        </w:rPr>
        <w:t>d</w:t>
      </w:r>
      <w:r w:rsidRPr="00DF2E30">
        <w:rPr>
          <w:rFonts w:asciiTheme="minorHAnsi" w:hAnsiTheme="minorHAnsi"/>
          <w:color w:val="000000"/>
          <w:spacing w:val="-5"/>
          <w:w w:val="110"/>
          <w:sz w:val="22"/>
          <w:szCs w:val="22"/>
        </w:rPr>
        <w:t> </w:t>
      </w:r>
      <w:r w:rsidRPr="00DF2E30">
        <w:rPr>
          <w:rFonts w:asciiTheme="minorHAnsi" w:hAnsiTheme="minorHAnsi"/>
          <w:color w:val="000000"/>
          <w:w w:val="103"/>
          <w:sz w:val="22"/>
          <w:szCs w:val="22"/>
        </w:rPr>
        <w:t>w</w:t>
      </w:r>
      <w:r w:rsidRPr="00DF2E30">
        <w:rPr>
          <w:rFonts w:asciiTheme="minorHAnsi" w:hAnsiTheme="minorHAnsi"/>
          <w:color w:val="000000"/>
          <w:spacing w:val="1"/>
          <w:w w:val="103"/>
          <w:sz w:val="22"/>
          <w:szCs w:val="22"/>
        </w:rPr>
        <w:t>i</w:t>
      </w:r>
      <w:r w:rsidRPr="00DF2E30">
        <w:rPr>
          <w:rFonts w:asciiTheme="minorHAnsi" w:hAnsiTheme="minorHAnsi"/>
          <w:color w:val="000000"/>
          <w:w w:val="103"/>
          <w:sz w:val="22"/>
          <w:szCs w:val="22"/>
        </w:rPr>
        <w:t>thi</w:t>
      </w:r>
      <w:r w:rsidRPr="00DF2E30">
        <w:rPr>
          <w:rFonts w:asciiTheme="minorHAnsi" w:hAnsiTheme="minorHAnsi"/>
          <w:color w:val="000000"/>
          <w:spacing w:val="6"/>
          <w:w w:val="103"/>
          <w:sz w:val="22"/>
          <w:szCs w:val="22"/>
        </w:rPr>
        <w:t>n</w:t>
      </w:r>
      <w:r w:rsidRPr="00DF2E30">
        <w:rPr>
          <w:rFonts w:asciiTheme="minorHAnsi" w:hAnsiTheme="minorHAnsi"/>
          <w:color w:val="000000"/>
          <w:spacing w:val="-5"/>
          <w:w w:val="110"/>
          <w:sz w:val="22"/>
          <w:szCs w:val="22"/>
        </w:rPr>
        <w:t> </w:t>
      </w:r>
      <w:r w:rsidRPr="00DF2E30">
        <w:rPr>
          <w:rFonts w:asciiTheme="minorHAnsi" w:hAnsiTheme="minorHAnsi"/>
          <w:color w:val="000000"/>
          <w:w w:val="102"/>
          <w:sz w:val="22"/>
          <w:szCs w:val="22"/>
        </w:rPr>
        <w:t>a</w:t>
      </w:r>
    </w:p>
    <w:p w:rsidR="00DF2E30" w:rsidRPr="00DF2E30" w:rsidRDefault="00DF2E30" w:rsidP="00DF2E30">
      <w:pPr>
        <w:pStyle w:val="NoSpacing"/>
        <w:rPr>
          <w:rFonts w:asciiTheme="minorHAnsi" w:hAnsiTheme="minorHAnsi"/>
          <w:color w:val="000000"/>
          <w:w w:val="103"/>
          <w:sz w:val="22"/>
          <w:szCs w:val="22"/>
        </w:rPr>
      </w:pPr>
      <w:r w:rsidRPr="00DF2E30">
        <w:rPr>
          <w:rFonts w:asciiTheme="minorHAnsi" w:hAnsiTheme="minorHAnsi"/>
          <w:color w:val="000000"/>
          <w:w w:val="104"/>
          <w:sz w:val="22"/>
          <w:szCs w:val="22"/>
        </w:rPr>
        <w:t>specifie</w:t>
      </w:r>
      <w:r w:rsidRPr="00DF2E30">
        <w:rPr>
          <w:rFonts w:asciiTheme="minorHAnsi" w:hAnsiTheme="minorHAnsi"/>
          <w:color w:val="000000"/>
          <w:spacing w:val="2"/>
          <w:w w:val="104"/>
          <w:sz w:val="22"/>
          <w:szCs w:val="22"/>
        </w:rPr>
        <w:t>d</w:t>
      </w:r>
      <w:r w:rsidRPr="00DF2E30">
        <w:rPr>
          <w:rFonts w:asciiTheme="minorHAnsi" w:hAnsiTheme="minorHAnsi"/>
          <w:color w:val="000000"/>
          <w:spacing w:val="-4"/>
          <w:w w:val="110"/>
          <w:sz w:val="22"/>
          <w:szCs w:val="22"/>
        </w:rPr>
        <w:t> </w:t>
      </w:r>
      <w:r w:rsidRPr="00DF2E30">
        <w:rPr>
          <w:rFonts w:asciiTheme="minorHAnsi" w:hAnsiTheme="minorHAnsi"/>
          <w:color w:val="000000"/>
          <w:w w:val="103"/>
          <w:sz w:val="22"/>
          <w:szCs w:val="22"/>
        </w:rPr>
        <w:t>t</w:t>
      </w:r>
      <w:r w:rsidRPr="00DF2E30">
        <w:rPr>
          <w:rFonts w:asciiTheme="minorHAnsi" w:hAnsiTheme="minorHAnsi"/>
          <w:color w:val="000000"/>
          <w:spacing w:val="1"/>
          <w:w w:val="103"/>
          <w:sz w:val="22"/>
          <w:szCs w:val="22"/>
        </w:rPr>
        <w:t>i</w:t>
      </w:r>
      <w:r w:rsidRPr="00DF2E30">
        <w:rPr>
          <w:rFonts w:asciiTheme="minorHAnsi" w:hAnsiTheme="minorHAnsi"/>
          <w:color w:val="000000"/>
          <w:spacing w:val="2"/>
          <w:w w:val="103"/>
          <w:sz w:val="22"/>
          <w:szCs w:val="22"/>
        </w:rPr>
        <w:t>m</w:t>
      </w:r>
      <w:r w:rsidRPr="00DF2E30">
        <w:rPr>
          <w:rFonts w:asciiTheme="minorHAnsi" w:hAnsiTheme="minorHAnsi"/>
          <w:color w:val="000000"/>
          <w:spacing w:val="3"/>
          <w:w w:val="103"/>
          <w:sz w:val="22"/>
          <w:szCs w:val="22"/>
        </w:rPr>
        <w:t>e</w:t>
      </w:r>
      <w:r w:rsidRPr="00DF2E30">
        <w:rPr>
          <w:rFonts w:asciiTheme="minorHAnsi" w:hAnsiTheme="minorHAnsi"/>
          <w:color w:val="000000"/>
          <w:sz w:val="22"/>
          <w:szCs w:val="22"/>
        </w:rPr>
        <w:t>.</w:t>
      </w:r>
      <w:r w:rsidRPr="00DF2E30">
        <w:rPr>
          <w:rFonts w:asciiTheme="minorHAnsi" w:hAnsiTheme="minorHAnsi"/>
          <w:color w:val="000000"/>
          <w:spacing w:val="53"/>
          <w:sz w:val="22"/>
          <w:szCs w:val="22"/>
        </w:rPr>
        <w:t> </w:t>
      </w:r>
      <w:r w:rsidRPr="00DF2E30">
        <w:rPr>
          <w:rFonts w:asciiTheme="minorHAnsi" w:hAnsiTheme="minorHAnsi"/>
          <w:color w:val="000000"/>
          <w:w w:val="104"/>
          <w:sz w:val="22"/>
          <w:szCs w:val="22"/>
        </w:rPr>
        <w:t>The</w:t>
      </w:r>
      <w:r w:rsidRPr="00DF2E30">
        <w:rPr>
          <w:rFonts w:asciiTheme="minorHAnsi" w:hAnsiTheme="minorHAnsi"/>
          <w:color w:val="000000"/>
          <w:spacing w:val="1"/>
          <w:w w:val="104"/>
          <w:sz w:val="22"/>
          <w:szCs w:val="22"/>
        </w:rPr>
        <w:t>se</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are</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generall</w:t>
      </w:r>
      <w:r w:rsidRPr="00DF2E30">
        <w:rPr>
          <w:rFonts w:asciiTheme="minorHAnsi" w:hAnsiTheme="minorHAnsi"/>
          <w:color w:val="000000"/>
          <w:spacing w:val="3"/>
          <w:w w:val="104"/>
          <w:sz w:val="22"/>
          <w:szCs w:val="22"/>
        </w:rPr>
        <w:t>y</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use</w:t>
      </w:r>
      <w:r w:rsidRPr="00DF2E30">
        <w:rPr>
          <w:rFonts w:asciiTheme="minorHAnsi" w:hAnsiTheme="minorHAnsi"/>
          <w:color w:val="000000"/>
          <w:spacing w:val="1"/>
          <w:w w:val="104"/>
          <w:sz w:val="22"/>
          <w:szCs w:val="22"/>
        </w:rPr>
        <w:t>d</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fo</w:t>
      </w:r>
      <w:r w:rsidRPr="00DF2E30">
        <w:rPr>
          <w:rFonts w:asciiTheme="minorHAnsi" w:hAnsiTheme="minorHAnsi"/>
          <w:color w:val="000000"/>
          <w:spacing w:val="1"/>
          <w:w w:val="104"/>
          <w:sz w:val="22"/>
          <w:szCs w:val="22"/>
        </w:rPr>
        <w:t>r</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cl</w:t>
      </w:r>
      <w:r w:rsidRPr="00DF2E30">
        <w:rPr>
          <w:rFonts w:asciiTheme="minorHAnsi" w:hAnsiTheme="minorHAnsi"/>
          <w:color w:val="000000"/>
          <w:spacing w:val="1"/>
          <w:w w:val="104"/>
          <w:sz w:val="22"/>
          <w:szCs w:val="22"/>
        </w:rPr>
        <w:t>i</w:t>
      </w:r>
      <w:r w:rsidRPr="00DF2E30">
        <w:rPr>
          <w:rFonts w:asciiTheme="minorHAnsi" w:hAnsiTheme="minorHAnsi"/>
          <w:color w:val="000000"/>
          <w:w w:val="104"/>
          <w:sz w:val="22"/>
          <w:szCs w:val="22"/>
        </w:rPr>
        <w:t>nica</w:t>
      </w:r>
      <w:r w:rsidRPr="00DF2E30">
        <w:rPr>
          <w:rFonts w:asciiTheme="minorHAnsi" w:hAnsiTheme="minorHAnsi"/>
          <w:color w:val="000000"/>
          <w:spacing w:val="2"/>
          <w:w w:val="104"/>
          <w:sz w:val="22"/>
          <w:szCs w:val="22"/>
        </w:rPr>
        <w:t>l</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issue</w:t>
      </w:r>
      <w:r w:rsidRPr="00DF2E30">
        <w:rPr>
          <w:rFonts w:asciiTheme="minorHAnsi" w:hAnsiTheme="minorHAnsi"/>
          <w:color w:val="000000"/>
          <w:spacing w:val="2"/>
          <w:w w:val="104"/>
          <w:sz w:val="22"/>
          <w:szCs w:val="22"/>
        </w:rPr>
        <w:t>s</w:t>
      </w:r>
      <w:r w:rsidRPr="00DF2E30">
        <w:rPr>
          <w:rFonts w:asciiTheme="minorHAnsi" w:hAnsiTheme="minorHAnsi"/>
          <w:color w:val="000000"/>
          <w:spacing w:val="-5"/>
          <w:w w:val="110"/>
          <w:sz w:val="22"/>
          <w:szCs w:val="22"/>
        </w:rPr>
        <w:t> </w:t>
      </w:r>
      <w:r w:rsidRPr="00DF2E30">
        <w:rPr>
          <w:rFonts w:asciiTheme="minorHAnsi" w:hAnsiTheme="minorHAnsi"/>
          <w:color w:val="000000"/>
          <w:w w:val="103"/>
          <w:sz w:val="22"/>
          <w:szCs w:val="22"/>
        </w:rPr>
        <w:t>e.</w:t>
      </w:r>
      <w:r w:rsidRPr="00DF2E30">
        <w:rPr>
          <w:rFonts w:asciiTheme="minorHAnsi" w:hAnsiTheme="minorHAnsi"/>
          <w:color w:val="000000"/>
          <w:spacing w:val="2"/>
          <w:w w:val="103"/>
          <w:sz w:val="22"/>
          <w:szCs w:val="22"/>
        </w:rPr>
        <w:t>g</w:t>
      </w:r>
      <w:r w:rsidRPr="00DF2E30">
        <w:rPr>
          <w:rFonts w:asciiTheme="minorHAnsi" w:hAnsiTheme="minorHAnsi"/>
          <w:color w:val="000000"/>
          <w:w w:val="106"/>
          <w:sz w:val="22"/>
          <w:szCs w:val="22"/>
        </w:rPr>
        <w:t>.</w:t>
      </w:r>
      <w:r w:rsidRPr="00DF2E30">
        <w:rPr>
          <w:rFonts w:asciiTheme="minorHAnsi" w:hAnsiTheme="minorHAnsi"/>
          <w:color w:val="000000"/>
          <w:spacing w:val="-4"/>
          <w:w w:val="106"/>
          <w:sz w:val="22"/>
          <w:szCs w:val="22"/>
        </w:rPr>
        <w:t> </w:t>
      </w:r>
      <w:r w:rsidRPr="00DF2E30">
        <w:rPr>
          <w:rFonts w:asciiTheme="minorHAnsi" w:hAnsiTheme="minorHAnsi"/>
          <w:color w:val="000000"/>
          <w:w w:val="104"/>
          <w:sz w:val="22"/>
          <w:szCs w:val="22"/>
        </w:rPr>
        <w:t>bl</w:t>
      </w:r>
      <w:r w:rsidRPr="00DF2E30">
        <w:rPr>
          <w:rFonts w:asciiTheme="minorHAnsi" w:hAnsiTheme="minorHAnsi"/>
          <w:color w:val="000000"/>
          <w:spacing w:val="2"/>
          <w:w w:val="104"/>
          <w:sz w:val="22"/>
          <w:szCs w:val="22"/>
        </w:rPr>
        <w:t>o</w:t>
      </w:r>
      <w:r w:rsidRPr="00DF2E30">
        <w:rPr>
          <w:rFonts w:asciiTheme="minorHAnsi" w:hAnsiTheme="minorHAnsi"/>
          <w:color w:val="000000"/>
          <w:spacing w:val="1"/>
          <w:w w:val="104"/>
          <w:sz w:val="22"/>
          <w:szCs w:val="22"/>
        </w:rPr>
        <w:t>o</w:t>
      </w:r>
      <w:r w:rsidRPr="00DF2E30">
        <w:rPr>
          <w:rFonts w:asciiTheme="minorHAnsi" w:hAnsiTheme="minorHAnsi"/>
          <w:color w:val="000000"/>
          <w:w w:val="104"/>
          <w:sz w:val="22"/>
          <w:szCs w:val="22"/>
        </w:rPr>
        <w:t>d</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tests</w:t>
      </w:r>
      <w:r w:rsidRPr="00DF2E30">
        <w:rPr>
          <w:rFonts w:asciiTheme="minorHAnsi" w:hAnsiTheme="minorHAnsi"/>
          <w:color w:val="000000"/>
          <w:spacing w:val="2"/>
          <w:w w:val="104"/>
          <w:sz w:val="22"/>
          <w:szCs w:val="22"/>
        </w:rPr>
        <w:t>,</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di</w:t>
      </w:r>
      <w:r w:rsidRPr="00DF2E30">
        <w:rPr>
          <w:rFonts w:asciiTheme="minorHAnsi" w:hAnsiTheme="minorHAnsi"/>
          <w:color w:val="000000"/>
          <w:spacing w:val="1"/>
          <w:w w:val="104"/>
          <w:sz w:val="22"/>
          <w:szCs w:val="22"/>
        </w:rPr>
        <w:t>a</w:t>
      </w:r>
      <w:r w:rsidRPr="00DF2E30">
        <w:rPr>
          <w:rFonts w:asciiTheme="minorHAnsi" w:hAnsiTheme="minorHAnsi"/>
          <w:color w:val="000000"/>
          <w:spacing w:val="3"/>
          <w:w w:val="104"/>
          <w:sz w:val="22"/>
          <w:szCs w:val="22"/>
        </w:rPr>
        <w:t>b</w:t>
      </w:r>
      <w:r w:rsidRPr="00DF2E30">
        <w:rPr>
          <w:rFonts w:asciiTheme="minorHAnsi" w:hAnsiTheme="minorHAnsi"/>
          <w:color w:val="000000"/>
          <w:w w:val="104"/>
          <w:sz w:val="22"/>
          <w:szCs w:val="22"/>
        </w:rPr>
        <w:t>ete</w:t>
      </w:r>
      <w:r w:rsidRPr="00DF2E30">
        <w:rPr>
          <w:rFonts w:asciiTheme="minorHAnsi" w:hAnsiTheme="minorHAnsi"/>
          <w:color w:val="000000"/>
          <w:spacing w:val="2"/>
          <w:w w:val="104"/>
          <w:sz w:val="22"/>
          <w:szCs w:val="22"/>
        </w:rPr>
        <w:t>s</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review</w:t>
      </w:r>
      <w:r w:rsidRPr="00DF2E30">
        <w:rPr>
          <w:rFonts w:asciiTheme="minorHAnsi" w:hAnsiTheme="minorHAnsi"/>
          <w:color w:val="000000"/>
          <w:spacing w:val="2"/>
          <w:w w:val="104"/>
          <w:sz w:val="22"/>
          <w:szCs w:val="22"/>
        </w:rPr>
        <w:t>s</w:t>
      </w:r>
      <w:r w:rsidRPr="00DF2E30">
        <w:rPr>
          <w:rFonts w:asciiTheme="minorHAnsi" w:hAnsiTheme="minorHAnsi"/>
          <w:color w:val="000000"/>
          <w:spacing w:val="1"/>
          <w:sz w:val="22"/>
          <w:szCs w:val="22"/>
        </w:rPr>
        <w:t>.</w:t>
      </w:r>
      <w:r w:rsidRPr="00DF2E30">
        <w:rPr>
          <w:rFonts w:asciiTheme="minorHAnsi" w:hAnsiTheme="minorHAnsi"/>
          <w:color w:val="000000"/>
          <w:spacing w:val="53"/>
          <w:sz w:val="22"/>
          <w:szCs w:val="22"/>
        </w:rPr>
        <w:t> </w:t>
      </w:r>
      <w:r w:rsidRPr="00DF2E30">
        <w:rPr>
          <w:rFonts w:asciiTheme="minorHAnsi" w:hAnsiTheme="minorHAnsi"/>
          <w:color w:val="000000"/>
          <w:w w:val="103"/>
          <w:sz w:val="22"/>
          <w:szCs w:val="22"/>
        </w:rPr>
        <w:t>R</w:t>
      </w:r>
      <w:r w:rsidRPr="00DF2E30">
        <w:rPr>
          <w:rFonts w:asciiTheme="minorHAnsi" w:hAnsiTheme="minorHAnsi"/>
          <w:color w:val="000000"/>
          <w:spacing w:val="2"/>
          <w:w w:val="103"/>
          <w:sz w:val="22"/>
          <w:szCs w:val="22"/>
        </w:rPr>
        <w:t>e</w:t>
      </w:r>
      <w:r w:rsidRPr="00DF2E30">
        <w:rPr>
          <w:rFonts w:asciiTheme="minorHAnsi" w:hAnsiTheme="minorHAnsi"/>
          <w:color w:val="000000"/>
          <w:w w:val="103"/>
          <w:sz w:val="22"/>
          <w:szCs w:val="22"/>
        </w:rPr>
        <w:t>calls</w:t>
      </w:r>
    </w:p>
    <w:p w:rsidR="00DF2E30" w:rsidRPr="00DF2E30" w:rsidRDefault="00DF2E30" w:rsidP="00DF2E30">
      <w:pPr>
        <w:pStyle w:val="NoSpacing"/>
        <w:rPr>
          <w:rFonts w:asciiTheme="minorHAnsi" w:hAnsiTheme="minorHAnsi"/>
          <w:color w:val="000000"/>
          <w:w w:val="104"/>
          <w:sz w:val="22"/>
          <w:szCs w:val="22"/>
        </w:rPr>
      </w:pPr>
      <w:r w:rsidRPr="00DF2E30">
        <w:rPr>
          <w:rFonts w:asciiTheme="minorHAnsi" w:hAnsiTheme="minorHAnsi"/>
          <w:color w:val="000000"/>
          <w:w w:val="103"/>
          <w:sz w:val="22"/>
          <w:szCs w:val="22"/>
        </w:rPr>
        <w:t>ca</w:t>
      </w:r>
      <w:r w:rsidRPr="00DF2E30">
        <w:rPr>
          <w:rFonts w:asciiTheme="minorHAnsi" w:hAnsiTheme="minorHAnsi"/>
          <w:color w:val="000000"/>
          <w:spacing w:val="2"/>
          <w:w w:val="103"/>
          <w:sz w:val="22"/>
          <w:szCs w:val="22"/>
        </w:rPr>
        <w:t>n</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al</w:t>
      </w:r>
      <w:r w:rsidRPr="00DF2E30">
        <w:rPr>
          <w:rFonts w:asciiTheme="minorHAnsi" w:hAnsiTheme="minorHAnsi"/>
          <w:color w:val="000000"/>
          <w:spacing w:val="1"/>
          <w:w w:val="104"/>
          <w:sz w:val="22"/>
          <w:szCs w:val="22"/>
        </w:rPr>
        <w:t>so</w:t>
      </w:r>
      <w:r w:rsidRPr="00DF2E30">
        <w:rPr>
          <w:rFonts w:asciiTheme="minorHAnsi" w:hAnsiTheme="minorHAnsi"/>
          <w:color w:val="000000"/>
          <w:spacing w:val="-5"/>
          <w:w w:val="110"/>
          <w:sz w:val="22"/>
          <w:szCs w:val="22"/>
        </w:rPr>
        <w:t> </w:t>
      </w:r>
      <w:r w:rsidRPr="00DF2E30">
        <w:rPr>
          <w:rFonts w:asciiTheme="minorHAnsi" w:hAnsiTheme="minorHAnsi"/>
          <w:color w:val="000000"/>
          <w:w w:val="103"/>
          <w:sz w:val="22"/>
          <w:szCs w:val="22"/>
        </w:rPr>
        <w:t>b</w:t>
      </w:r>
      <w:r w:rsidRPr="00DF2E30">
        <w:rPr>
          <w:rFonts w:asciiTheme="minorHAnsi" w:hAnsiTheme="minorHAnsi"/>
          <w:color w:val="000000"/>
          <w:spacing w:val="3"/>
          <w:w w:val="103"/>
          <w:sz w:val="22"/>
          <w:szCs w:val="22"/>
        </w:rPr>
        <w:t>e</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set</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for</w:t>
      </w:r>
      <w:r w:rsidRPr="00DF2E30">
        <w:rPr>
          <w:rFonts w:asciiTheme="minorHAnsi" w:hAnsiTheme="minorHAnsi"/>
          <w:color w:val="000000"/>
          <w:spacing w:val="-5"/>
          <w:w w:val="110"/>
          <w:sz w:val="22"/>
          <w:szCs w:val="22"/>
        </w:rPr>
        <w:t> </w:t>
      </w:r>
      <w:r w:rsidRPr="00DF2E30">
        <w:rPr>
          <w:rFonts w:asciiTheme="minorHAnsi" w:hAnsiTheme="minorHAnsi"/>
          <w:color w:val="000000"/>
          <w:spacing w:val="1"/>
          <w:w w:val="104"/>
          <w:sz w:val="22"/>
          <w:szCs w:val="22"/>
        </w:rPr>
        <w:t>fo</w:t>
      </w:r>
      <w:r w:rsidRPr="00DF2E30">
        <w:rPr>
          <w:rFonts w:asciiTheme="minorHAnsi" w:hAnsiTheme="minorHAnsi"/>
          <w:color w:val="000000"/>
          <w:w w:val="104"/>
          <w:sz w:val="22"/>
          <w:szCs w:val="22"/>
        </w:rPr>
        <w:t>llow</w:t>
      </w:r>
      <w:r w:rsidRPr="00DF2E30">
        <w:rPr>
          <w:rFonts w:asciiTheme="minorHAnsi" w:hAnsiTheme="minorHAnsi"/>
          <w:color w:val="000000"/>
          <w:spacing w:val="-3"/>
          <w:w w:val="110"/>
          <w:sz w:val="22"/>
          <w:szCs w:val="22"/>
        </w:rPr>
        <w:t> </w:t>
      </w:r>
      <w:r w:rsidRPr="00DF2E30">
        <w:rPr>
          <w:rFonts w:asciiTheme="minorHAnsi" w:hAnsiTheme="minorHAnsi"/>
          <w:color w:val="000000"/>
          <w:w w:val="103"/>
          <w:sz w:val="22"/>
          <w:szCs w:val="22"/>
        </w:rPr>
        <w:t>u</w:t>
      </w:r>
      <w:r w:rsidRPr="00DF2E30">
        <w:rPr>
          <w:rFonts w:asciiTheme="minorHAnsi" w:hAnsiTheme="minorHAnsi"/>
          <w:color w:val="000000"/>
          <w:spacing w:val="1"/>
          <w:w w:val="103"/>
          <w:sz w:val="22"/>
          <w:szCs w:val="22"/>
        </w:rPr>
        <w:t>p</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of</w:t>
      </w:r>
      <w:r w:rsidRPr="00DF2E30">
        <w:rPr>
          <w:rFonts w:asciiTheme="minorHAnsi" w:hAnsiTheme="minorHAnsi"/>
          <w:color w:val="000000"/>
          <w:spacing w:val="-3"/>
          <w:w w:val="110"/>
          <w:sz w:val="22"/>
          <w:szCs w:val="22"/>
        </w:rPr>
        <w:t> </w:t>
      </w:r>
      <w:r w:rsidRPr="00DF2E30">
        <w:rPr>
          <w:rFonts w:asciiTheme="minorHAnsi" w:hAnsiTheme="minorHAnsi"/>
          <w:color w:val="000000"/>
          <w:w w:val="104"/>
          <w:sz w:val="22"/>
          <w:szCs w:val="22"/>
        </w:rPr>
        <w:t>communit</w:t>
      </w:r>
      <w:r w:rsidRPr="00DF2E30">
        <w:rPr>
          <w:rFonts w:asciiTheme="minorHAnsi" w:hAnsiTheme="minorHAnsi"/>
          <w:color w:val="000000"/>
          <w:spacing w:val="5"/>
          <w:w w:val="104"/>
          <w:sz w:val="22"/>
          <w:szCs w:val="22"/>
        </w:rPr>
        <w:t>y</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focuse</w:t>
      </w:r>
      <w:r w:rsidRPr="00DF2E30">
        <w:rPr>
          <w:rFonts w:asciiTheme="minorHAnsi" w:hAnsiTheme="minorHAnsi"/>
          <w:color w:val="000000"/>
          <w:spacing w:val="4"/>
          <w:w w:val="104"/>
          <w:sz w:val="22"/>
          <w:szCs w:val="22"/>
        </w:rPr>
        <w:t>d</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issue</w:t>
      </w:r>
      <w:r w:rsidRPr="00DF2E30">
        <w:rPr>
          <w:rFonts w:asciiTheme="minorHAnsi" w:hAnsiTheme="minorHAnsi"/>
          <w:color w:val="000000"/>
          <w:spacing w:val="2"/>
          <w:w w:val="104"/>
          <w:sz w:val="22"/>
          <w:szCs w:val="22"/>
        </w:rPr>
        <w:t>s</w:t>
      </w:r>
      <w:r w:rsidRPr="00DF2E30">
        <w:rPr>
          <w:rFonts w:asciiTheme="minorHAnsi" w:hAnsiTheme="minorHAnsi"/>
          <w:color w:val="000000"/>
          <w:spacing w:val="-5"/>
          <w:w w:val="110"/>
          <w:sz w:val="22"/>
          <w:szCs w:val="22"/>
        </w:rPr>
        <w:t> </w:t>
      </w:r>
      <w:r w:rsidRPr="00DF2E30">
        <w:rPr>
          <w:rFonts w:asciiTheme="minorHAnsi" w:hAnsiTheme="minorHAnsi"/>
          <w:color w:val="000000"/>
          <w:w w:val="103"/>
          <w:sz w:val="22"/>
          <w:szCs w:val="22"/>
        </w:rPr>
        <w:t>e.</w:t>
      </w:r>
      <w:r w:rsidRPr="00DF2E30">
        <w:rPr>
          <w:rFonts w:asciiTheme="minorHAnsi" w:hAnsiTheme="minorHAnsi"/>
          <w:color w:val="000000"/>
          <w:spacing w:val="2"/>
          <w:w w:val="103"/>
          <w:sz w:val="22"/>
          <w:szCs w:val="22"/>
        </w:rPr>
        <w:t>g</w:t>
      </w:r>
      <w:r w:rsidRPr="00DF2E30">
        <w:rPr>
          <w:rFonts w:asciiTheme="minorHAnsi" w:hAnsiTheme="minorHAnsi"/>
          <w:color w:val="000000"/>
          <w:w w:val="106"/>
          <w:sz w:val="22"/>
          <w:szCs w:val="22"/>
        </w:rPr>
        <w:t>.</w:t>
      </w:r>
      <w:r w:rsidRPr="00DF2E30">
        <w:rPr>
          <w:rFonts w:asciiTheme="minorHAnsi" w:hAnsiTheme="minorHAnsi"/>
          <w:color w:val="000000"/>
          <w:spacing w:val="-3"/>
          <w:w w:val="106"/>
          <w:sz w:val="22"/>
          <w:szCs w:val="22"/>
        </w:rPr>
        <w:t> </w:t>
      </w:r>
      <w:r w:rsidRPr="00DF2E30">
        <w:rPr>
          <w:rFonts w:asciiTheme="minorHAnsi" w:hAnsiTheme="minorHAnsi"/>
          <w:color w:val="000000"/>
          <w:w w:val="103"/>
          <w:sz w:val="22"/>
          <w:szCs w:val="22"/>
        </w:rPr>
        <w:t>foll</w:t>
      </w:r>
      <w:r w:rsidRPr="00DF2E30">
        <w:rPr>
          <w:rFonts w:asciiTheme="minorHAnsi" w:hAnsiTheme="minorHAnsi"/>
          <w:color w:val="000000"/>
          <w:spacing w:val="2"/>
          <w:w w:val="103"/>
          <w:sz w:val="22"/>
          <w:szCs w:val="22"/>
        </w:rPr>
        <w:t>o</w:t>
      </w:r>
      <w:r w:rsidRPr="00DF2E30">
        <w:rPr>
          <w:rFonts w:asciiTheme="minorHAnsi" w:hAnsiTheme="minorHAnsi"/>
          <w:color w:val="000000"/>
          <w:spacing w:val="5"/>
          <w:w w:val="103"/>
          <w:sz w:val="22"/>
          <w:szCs w:val="22"/>
        </w:rPr>
        <w:t>w</w:t>
      </w:r>
      <w:r w:rsidRPr="00DF2E30">
        <w:rPr>
          <w:rFonts w:asciiTheme="minorHAnsi" w:hAnsiTheme="minorHAnsi"/>
          <w:color w:val="000000"/>
          <w:spacing w:val="-5"/>
          <w:w w:val="110"/>
          <w:sz w:val="22"/>
          <w:szCs w:val="22"/>
        </w:rPr>
        <w:t> </w:t>
      </w:r>
      <w:r w:rsidRPr="00DF2E30">
        <w:rPr>
          <w:rFonts w:asciiTheme="minorHAnsi" w:hAnsiTheme="minorHAnsi"/>
          <w:color w:val="000000"/>
          <w:w w:val="103"/>
          <w:sz w:val="22"/>
          <w:szCs w:val="22"/>
        </w:rPr>
        <w:t>u</w:t>
      </w:r>
      <w:r w:rsidRPr="00DF2E30">
        <w:rPr>
          <w:rFonts w:asciiTheme="minorHAnsi" w:hAnsiTheme="minorHAnsi"/>
          <w:color w:val="000000"/>
          <w:spacing w:val="1"/>
          <w:w w:val="103"/>
          <w:sz w:val="22"/>
          <w:szCs w:val="22"/>
        </w:rPr>
        <w:t>p</w:t>
      </w:r>
      <w:r w:rsidRPr="00DF2E30">
        <w:rPr>
          <w:rFonts w:asciiTheme="minorHAnsi" w:hAnsiTheme="minorHAnsi"/>
          <w:color w:val="000000"/>
          <w:spacing w:val="-3"/>
          <w:w w:val="110"/>
          <w:sz w:val="22"/>
          <w:szCs w:val="22"/>
        </w:rPr>
        <w:t> </w:t>
      </w:r>
      <w:r w:rsidRPr="00DF2E30">
        <w:rPr>
          <w:rFonts w:asciiTheme="minorHAnsi" w:hAnsiTheme="minorHAnsi"/>
          <w:color w:val="000000"/>
          <w:w w:val="102"/>
          <w:sz w:val="22"/>
          <w:szCs w:val="22"/>
        </w:rPr>
        <w:t>t</w:t>
      </w:r>
      <w:r w:rsidRPr="00DF2E30">
        <w:rPr>
          <w:rFonts w:asciiTheme="minorHAnsi" w:hAnsiTheme="minorHAnsi"/>
          <w:color w:val="000000"/>
          <w:spacing w:val="2"/>
          <w:w w:val="102"/>
          <w:sz w:val="22"/>
          <w:szCs w:val="22"/>
        </w:rPr>
        <w:t>o</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see</w:t>
      </w:r>
      <w:r w:rsidRPr="00DF2E30">
        <w:rPr>
          <w:rFonts w:asciiTheme="minorHAnsi" w:hAnsiTheme="minorHAnsi"/>
          <w:color w:val="000000"/>
          <w:spacing w:val="-3"/>
          <w:w w:val="110"/>
          <w:sz w:val="22"/>
          <w:szCs w:val="22"/>
        </w:rPr>
        <w:t> </w:t>
      </w:r>
      <w:r w:rsidRPr="00DF2E30">
        <w:rPr>
          <w:rFonts w:asciiTheme="minorHAnsi" w:hAnsiTheme="minorHAnsi"/>
          <w:color w:val="000000"/>
          <w:spacing w:val="2"/>
          <w:sz w:val="22"/>
          <w:szCs w:val="22"/>
        </w:rPr>
        <w:t>i</w:t>
      </w:r>
      <w:r w:rsidRPr="00DF2E30">
        <w:rPr>
          <w:rFonts w:asciiTheme="minorHAnsi" w:hAnsiTheme="minorHAnsi"/>
          <w:color w:val="000000"/>
          <w:spacing w:val="3"/>
          <w:sz w:val="22"/>
          <w:szCs w:val="22"/>
        </w:rPr>
        <w:t>f</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a</w:t>
      </w:r>
      <w:r w:rsidRPr="00DF2E30">
        <w:rPr>
          <w:rFonts w:asciiTheme="minorHAnsi" w:hAnsiTheme="minorHAnsi"/>
          <w:color w:val="000000"/>
          <w:spacing w:val="-1"/>
          <w:w w:val="104"/>
          <w:sz w:val="22"/>
          <w:szCs w:val="22"/>
        </w:rPr>
        <w:t>n</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appo</w:t>
      </w:r>
      <w:r w:rsidRPr="00DF2E30">
        <w:rPr>
          <w:rFonts w:asciiTheme="minorHAnsi" w:hAnsiTheme="minorHAnsi"/>
          <w:color w:val="000000"/>
          <w:spacing w:val="1"/>
          <w:w w:val="104"/>
          <w:sz w:val="22"/>
          <w:szCs w:val="22"/>
        </w:rPr>
        <w:t>i</w:t>
      </w:r>
      <w:r w:rsidRPr="00DF2E30">
        <w:rPr>
          <w:rFonts w:asciiTheme="minorHAnsi" w:hAnsiTheme="minorHAnsi"/>
          <w:color w:val="000000"/>
          <w:w w:val="104"/>
          <w:sz w:val="22"/>
          <w:szCs w:val="22"/>
        </w:rPr>
        <w:t>ntment</w:t>
      </w:r>
    </w:p>
    <w:p w:rsidR="00DF2E30" w:rsidRPr="00DF2E30" w:rsidRDefault="00DF2E30" w:rsidP="00DF2E30">
      <w:pPr>
        <w:pStyle w:val="NoSpacing"/>
        <w:rPr>
          <w:rFonts w:asciiTheme="minorHAnsi" w:hAnsiTheme="minorHAnsi"/>
          <w:color w:val="000000"/>
          <w:w w:val="104"/>
          <w:sz w:val="22"/>
          <w:szCs w:val="22"/>
        </w:rPr>
      </w:pPr>
      <w:r w:rsidRPr="00DF2E30">
        <w:rPr>
          <w:rFonts w:asciiTheme="minorHAnsi" w:hAnsiTheme="minorHAnsi"/>
          <w:color w:val="000000"/>
          <w:w w:val="104"/>
          <w:sz w:val="22"/>
          <w:szCs w:val="22"/>
        </w:rPr>
        <w:t>wa</w:t>
      </w:r>
      <w:r w:rsidRPr="00DF2E30">
        <w:rPr>
          <w:rFonts w:asciiTheme="minorHAnsi" w:hAnsiTheme="minorHAnsi"/>
          <w:color w:val="000000"/>
          <w:spacing w:val="1"/>
          <w:w w:val="104"/>
          <w:sz w:val="22"/>
          <w:szCs w:val="22"/>
        </w:rPr>
        <w:t>s</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attende</w:t>
      </w:r>
      <w:r w:rsidRPr="00DF2E30">
        <w:rPr>
          <w:rFonts w:asciiTheme="minorHAnsi" w:hAnsiTheme="minorHAnsi"/>
          <w:color w:val="000000"/>
          <w:spacing w:val="1"/>
          <w:w w:val="104"/>
          <w:sz w:val="22"/>
          <w:szCs w:val="22"/>
        </w:rPr>
        <w:t>d</w:t>
      </w:r>
      <w:r w:rsidRPr="00DF2E30">
        <w:rPr>
          <w:rFonts w:asciiTheme="minorHAnsi" w:hAnsiTheme="minorHAnsi"/>
          <w:color w:val="000000"/>
          <w:w w:val="104"/>
          <w:sz w:val="22"/>
          <w:szCs w:val="22"/>
        </w:rPr>
        <w:t>.</w:t>
      </w:r>
    </w:p>
    <w:p w:rsidR="00DF2E30" w:rsidRPr="00DF2E30" w:rsidRDefault="00DF2E30" w:rsidP="00DF2E30">
      <w:pPr>
        <w:pStyle w:val="NoSpacing"/>
        <w:rPr>
          <w:rFonts w:asciiTheme="minorHAnsi" w:hAnsiTheme="minorHAnsi"/>
          <w:color w:val="000000"/>
          <w:sz w:val="22"/>
          <w:szCs w:val="22"/>
          <w:lang w:val="en-AU"/>
        </w:rPr>
      </w:pPr>
    </w:p>
    <w:p w:rsidR="00DF2E30" w:rsidRDefault="00DF2E30" w:rsidP="00DF2E30">
      <w:pPr>
        <w:pStyle w:val="NoSpacing"/>
        <w:rPr>
          <w:rFonts w:asciiTheme="minorHAnsi" w:hAnsiTheme="minorHAnsi"/>
          <w:b/>
          <w:bCs/>
          <w:w w:val="103"/>
          <w:sz w:val="22"/>
          <w:szCs w:val="22"/>
          <w:lang w:val="en-AU"/>
        </w:rPr>
      </w:pPr>
      <w:r w:rsidRPr="00DF2E30">
        <w:rPr>
          <w:rFonts w:asciiTheme="minorHAnsi" w:hAnsiTheme="minorHAnsi"/>
          <w:b/>
          <w:bCs/>
          <w:w w:val="103"/>
          <w:sz w:val="22"/>
          <w:szCs w:val="22"/>
        </w:rPr>
        <w:t>Car</w:t>
      </w:r>
      <w:r w:rsidRPr="00DF2E30">
        <w:rPr>
          <w:rFonts w:asciiTheme="minorHAnsi" w:hAnsiTheme="minorHAnsi"/>
          <w:b/>
          <w:bCs/>
          <w:spacing w:val="3"/>
          <w:w w:val="103"/>
          <w:sz w:val="22"/>
          <w:szCs w:val="22"/>
        </w:rPr>
        <w:t>e</w:t>
      </w:r>
      <w:r w:rsidRPr="00DF2E30">
        <w:rPr>
          <w:rFonts w:asciiTheme="minorHAnsi" w:hAnsiTheme="minorHAnsi"/>
          <w:b/>
          <w:bCs/>
          <w:spacing w:val="-4"/>
          <w:w w:val="112"/>
          <w:sz w:val="22"/>
          <w:szCs w:val="22"/>
        </w:rPr>
        <w:t xml:space="preserve"> </w:t>
      </w:r>
      <w:r w:rsidRPr="00DF2E30">
        <w:rPr>
          <w:rFonts w:asciiTheme="minorHAnsi" w:hAnsiTheme="minorHAnsi"/>
          <w:b/>
          <w:bCs/>
          <w:w w:val="103"/>
          <w:sz w:val="22"/>
          <w:szCs w:val="22"/>
        </w:rPr>
        <w:t>p</w:t>
      </w:r>
      <w:r w:rsidRPr="00DF2E30">
        <w:rPr>
          <w:rFonts w:asciiTheme="minorHAnsi" w:hAnsiTheme="minorHAnsi"/>
          <w:b/>
          <w:bCs/>
          <w:spacing w:val="1"/>
          <w:w w:val="103"/>
          <w:sz w:val="22"/>
          <w:szCs w:val="22"/>
        </w:rPr>
        <w:t>l</w:t>
      </w:r>
      <w:r w:rsidRPr="00DF2E30">
        <w:rPr>
          <w:rFonts w:asciiTheme="minorHAnsi" w:hAnsiTheme="minorHAnsi"/>
          <w:b/>
          <w:bCs/>
          <w:w w:val="103"/>
          <w:sz w:val="22"/>
          <w:szCs w:val="22"/>
        </w:rPr>
        <w:t>ans</w:t>
      </w:r>
    </w:p>
    <w:p w:rsidR="00DF2E30" w:rsidRPr="00DF2E30" w:rsidRDefault="00DF2E30" w:rsidP="00DF2E30">
      <w:pPr>
        <w:pStyle w:val="NoSpacing"/>
        <w:rPr>
          <w:rFonts w:asciiTheme="minorHAnsi" w:hAnsiTheme="minorHAnsi"/>
          <w:b/>
          <w:bCs/>
          <w:w w:val="103"/>
          <w:sz w:val="22"/>
          <w:szCs w:val="22"/>
          <w:lang w:val="en-AU"/>
        </w:rPr>
      </w:pPr>
    </w:p>
    <w:p w:rsidR="00DF2E30" w:rsidRPr="00DF2E30" w:rsidRDefault="00DF2E30" w:rsidP="00DF2E30">
      <w:pPr>
        <w:pStyle w:val="NoSpacing"/>
        <w:rPr>
          <w:rFonts w:asciiTheme="minorHAnsi" w:hAnsiTheme="minorHAnsi"/>
          <w:color w:val="000000"/>
          <w:w w:val="103"/>
          <w:sz w:val="22"/>
          <w:szCs w:val="22"/>
        </w:rPr>
      </w:pPr>
      <w:r w:rsidRPr="00DF2E30">
        <w:rPr>
          <w:rFonts w:asciiTheme="minorHAnsi" w:hAnsiTheme="minorHAnsi"/>
          <w:color w:val="000000"/>
          <w:w w:val="104"/>
          <w:sz w:val="22"/>
          <w:szCs w:val="22"/>
        </w:rPr>
        <w:t>Car</w:t>
      </w:r>
      <w:r w:rsidRPr="00DF2E30">
        <w:rPr>
          <w:rFonts w:asciiTheme="minorHAnsi" w:hAnsiTheme="minorHAnsi"/>
          <w:color w:val="000000"/>
          <w:spacing w:val="1"/>
          <w:w w:val="104"/>
          <w:sz w:val="22"/>
          <w:szCs w:val="22"/>
        </w:rPr>
        <w:t>e</w:t>
      </w:r>
      <w:r w:rsidRPr="00DF2E30">
        <w:rPr>
          <w:rFonts w:asciiTheme="minorHAnsi" w:hAnsiTheme="minorHAnsi"/>
          <w:color w:val="000000"/>
          <w:spacing w:val="-5"/>
          <w:w w:val="110"/>
          <w:sz w:val="22"/>
          <w:szCs w:val="22"/>
        </w:rPr>
        <w:t> </w:t>
      </w:r>
      <w:r w:rsidRPr="00DF2E30">
        <w:rPr>
          <w:rFonts w:asciiTheme="minorHAnsi" w:hAnsiTheme="minorHAnsi"/>
          <w:color w:val="000000"/>
          <w:w w:val="103"/>
          <w:sz w:val="22"/>
          <w:szCs w:val="22"/>
        </w:rPr>
        <w:t>p</w:t>
      </w:r>
      <w:r w:rsidRPr="00DF2E30">
        <w:rPr>
          <w:rFonts w:asciiTheme="minorHAnsi" w:hAnsiTheme="minorHAnsi"/>
          <w:color w:val="000000"/>
          <w:spacing w:val="1"/>
          <w:w w:val="103"/>
          <w:sz w:val="22"/>
          <w:szCs w:val="22"/>
        </w:rPr>
        <w:t>l</w:t>
      </w:r>
      <w:r w:rsidRPr="00DF2E30">
        <w:rPr>
          <w:rFonts w:asciiTheme="minorHAnsi" w:hAnsiTheme="minorHAnsi"/>
          <w:color w:val="000000"/>
          <w:w w:val="103"/>
          <w:sz w:val="22"/>
          <w:szCs w:val="22"/>
        </w:rPr>
        <w:t>an</w:t>
      </w:r>
      <w:r w:rsidRPr="00DF2E30">
        <w:rPr>
          <w:rFonts w:asciiTheme="minorHAnsi" w:hAnsiTheme="minorHAnsi"/>
          <w:color w:val="000000"/>
          <w:spacing w:val="5"/>
          <w:w w:val="103"/>
          <w:sz w:val="22"/>
          <w:szCs w:val="22"/>
        </w:rPr>
        <w:t>s</w:t>
      </w:r>
      <w:r w:rsidRPr="00DF2E30">
        <w:rPr>
          <w:rFonts w:asciiTheme="minorHAnsi" w:hAnsiTheme="minorHAnsi"/>
          <w:color w:val="000000"/>
          <w:spacing w:val="-5"/>
          <w:w w:val="110"/>
          <w:sz w:val="22"/>
          <w:szCs w:val="22"/>
        </w:rPr>
        <w:t> </w:t>
      </w:r>
      <w:r w:rsidRPr="00DF2E30">
        <w:rPr>
          <w:rFonts w:asciiTheme="minorHAnsi" w:hAnsiTheme="minorHAnsi"/>
          <w:color w:val="000000"/>
          <w:w w:val="105"/>
          <w:sz w:val="22"/>
          <w:szCs w:val="22"/>
        </w:rPr>
        <w:t>ar</w:t>
      </w:r>
      <w:r w:rsidRPr="00DF2E30">
        <w:rPr>
          <w:rFonts w:asciiTheme="minorHAnsi" w:hAnsiTheme="minorHAnsi"/>
          <w:color w:val="000000"/>
          <w:spacing w:val="-1"/>
          <w:w w:val="105"/>
          <w:sz w:val="22"/>
          <w:szCs w:val="22"/>
        </w:rPr>
        <w:t>e</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use</w:t>
      </w:r>
      <w:r w:rsidRPr="00DF2E30">
        <w:rPr>
          <w:rFonts w:asciiTheme="minorHAnsi" w:hAnsiTheme="minorHAnsi"/>
          <w:color w:val="000000"/>
          <w:spacing w:val="1"/>
          <w:w w:val="104"/>
          <w:sz w:val="22"/>
          <w:szCs w:val="22"/>
        </w:rPr>
        <w:t>d</w:t>
      </w:r>
      <w:r w:rsidRPr="00DF2E30">
        <w:rPr>
          <w:rFonts w:asciiTheme="minorHAnsi" w:hAnsiTheme="minorHAnsi"/>
          <w:color w:val="000000"/>
          <w:spacing w:val="-4"/>
          <w:w w:val="110"/>
          <w:sz w:val="22"/>
          <w:szCs w:val="22"/>
        </w:rPr>
        <w:t> </w:t>
      </w:r>
      <w:r w:rsidRPr="00DF2E30">
        <w:rPr>
          <w:rFonts w:asciiTheme="minorHAnsi" w:hAnsiTheme="minorHAnsi"/>
          <w:color w:val="000000"/>
          <w:w w:val="102"/>
          <w:sz w:val="22"/>
          <w:szCs w:val="22"/>
        </w:rPr>
        <w:t>t</w:t>
      </w:r>
      <w:r w:rsidRPr="00DF2E30">
        <w:rPr>
          <w:rFonts w:asciiTheme="minorHAnsi" w:hAnsiTheme="minorHAnsi"/>
          <w:color w:val="000000"/>
          <w:spacing w:val="2"/>
          <w:w w:val="102"/>
          <w:sz w:val="22"/>
          <w:szCs w:val="22"/>
        </w:rPr>
        <w:t>o</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provid</w:t>
      </w:r>
      <w:r w:rsidRPr="00DF2E30">
        <w:rPr>
          <w:rFonts w:asciiTheme="minorHAnsi" w:hAnsiTheme="minorHAnsi"/>
          <w:color w:val="000000"/>
          <w:spacing w:val="2"/>
          <w:w w:val="104"/>
          <w:sz w:val="22"/>
          <w:szCs w:val="22"/>
        </w:rPr>
        <w:t>e</w:t>
      </w:r>
      <w:r w:rsidRPr="00DF2E30">
        <w:rPr>
          <w:rFonts w:asciiTheme="minorHAnsi" w:hAnsiTheme="minorHAnsi"/>
          <w:color w:val="000000"/>
          <w:spacing w:val="-4"/>
          <w:w w:val="110"/>
          <w:sz w:val="22"/>
          <w:szCs w:val="22"/>
        </w:rPr>
        <w:t> </w:t>
      </w:r>
      <w:r w:rsidRPr="00DF2E30">
        <w:rPr>
          <w:rFonts w:asciiTheme="minorHAnsi" w:hAnsiTheme="minorHAnsi"/>
          <w:color w:val="000000"/>
          <w:w w:val="102"/>
          <w:sz w:val="22"/>
          <w:szCs w:val="22"/>
        </w:rPr>
        <w:t>a</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clea</w:t>
      </w:r>
      <w:r w:rsidRPr="00DF2E30">
        <w:rPr>
          <w:rFonts w:asciiTheme="minorHAnsi" w:hAnsiTheme="minorHAnsi"/>
          <w:color w:val="000000"/>
          <w:spacing w:val="1"/>
          <w:w w:val="104"/>
          <w:sz w:val="22"/>
          <w:szCs w:val="22"/>
        </w:rPr>
        <w:t>r</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recor</w:t>
      </w:r>
      <w:r w:rsidRPr="00DF2E30">
        <w:rPr>
          <w:rFonts w:asciiTheme="minorHAnsi" w:hAnsiTheme="minorHAnsi"/>
          <w:color w:val="000000"/>
          <w:spacing w:val="3"/>
          <w:w w:val="104"/>
          <w:sz w:val="22"/>
          <w:szCs w:val="22"/>
        </w:rPr>
        <w:t>d</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of</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servic</w:t>
      </w:r>
      <w:r w:rsidRPr="00DF2E30">
        <w:rPr>
          <w:rFonts w:asciiTheme="minorHAnsi" w:hAnsiTheme="minorHAnsi"/>
          <w:color w:val="000000"/>
          <w:spacing w:val="3"/>
          <w:w w:val="104"/>
          <w:sz w:val="22"/>
          <w:szCs w:val="22"/>
        </w:rPr>
        <w:t>e</w:t>
      </w:r>
      <w:r w:rsidRPr="00DF2E30">
        <w:rPr>
          <w:rFonts w:asciiTheme="minorHAnsi" w:hAnsiTheme="minorHAnsi"/>
          <w:color w:val="000000"/>
          <w:spacing w:val="-6"/>
          <w:w w:val="110"/>
          <w:sz w:val="22"/>
          <w:szCs w:val="22"/>
        </w:rPr>
        <w:t> </w:t>
      </w:r>
      <w:r w:rsidRPr="00DF2E30">
        <w:rPr>
          <w:rFonts w:asciiTheme="minorHAnsi" w:hAnsiTheme="minorHAnsi"/>
          <w:color w:val="000000"/>
          <w:w w:val="104"/>
          <w:sz w:val="22"/>
          <w:szCs w:val="22"/>
        </w:rPr>
        <w:t>goal</w:t>
      </w:r>
      <w:r w:rsidRPr="00DF2E30">
        <w:rPr>
          <w:rFonts w:asciiTheme="minorHAnsi" w:hAnsiTheme="minorHAnsi"/>
          <w:color w:val="000000"/>
          <w:spacing w:val="2"/>
          <w:w w:val="104"/>
          <w:sz w:val="22"/>
          <w:szCs w:val="22"/>
        </w:rPr>
        <w:t>s</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fo</w:t>
      </w:r>
      <w:r w:rsidRPr="00DF2E30">
        <w:rPr>
          <w:rFonts w:asciiTheme="minorHAnsi" w:hAnsiTheme="minorHAnsi"/>
          <w:color w:val="000000"/>
          <w:spacing w:val="1"/>
          <w:w w:val="104"/>
          <w:sz w:val="22"/>
          <w:szCs w:val="22"/>
        </w:rPr>
        <w:t>r</w:t>
      </w:r>
      <w:r w:rsidRPr="00DF2E30">
        <w:rPr>
          <w:rFonts w:asciiTheme="minorHAnsi" w:hAnsiTheme="minorHAnsi"/>
          <w:color w:val="000000"/>
          <w:spacing w:val="-5"/>
          <w:w w:val="110"/>
          <w:sz w:val="22"/>
          <w:szCs w:val="22"/>
        </w:rPr>
        <w:t> </w:t>
      </w:r>
      <w:r w:rsidRPr="00DF2E30">
        <w:rPr>
          <w:rFonts w:asciiTheme="minorHAnsi" w:hAnsiTheme="minorHAnsi"/>
          <w:color w:val="000000"/>
          <w:spacing w:val="1"/>
          <w:w w:val="102"/>
          <w:sz w:val="22"/>
          <w:szCs w:val="22"/>
        </w:rPr>
        <w:t>a</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clien</w:t>
      </w:r>
      <w:r w:rsidRPr="00DF2E30">
        <w:rPr>
          <w:rFonts w:asciiTheme="minorHAnsi" w:hAnsiTheme="minorHAnsi"/>
          <w:color w:val="000000"/>
          <w:spacing w:val="1"/>
          <w:w w:val="104"/>
          <w:sz w:val="22"/>
          <w:szCs w:val="22"/>
        </w:rPr>
        <w:t>t</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an</w:t>
      </w:r>
      <w:r w:rsidRPr="00DF2E30">
        <w:rPr>
          <w:rFonts w:asciiTheme="minorHAnsi" w:hAnsiTheme="minorHAnsi"/>
          <w:color w:val="000000"/>
          <w:spacing w:val="1"/>
          <w:w w:val="104"/>
          <w:sz w:val="22"/>
          <w:szCs w:val="22"/>
        </w:rPr>
        <w:t>d</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th</w:t>
      </w:r>
      <w:r w:rsidRPr="00DF2E30">
        <w:rPr>
          <w:rFonts w:asciiTheme="minorHAnsi" w:hAnsiTheme="minorHAnsi"/>
          <w:color w:val="000000"/>
          <w:spacing w:val="1"/>
          <w:w w:val="104"/>
          <w:sz w:val="22"/>
          <w:szCs w:val="22"/>
        </w:rPr>
        <w:t>e</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provide</w:t>
      </w:r>
      <w:r w:rsidRPr="00DF2E30">
        <w:rPr>
          <w:rFonts w:asciiTheme="minorHAnsi" w:hAnsiTheme="minorHAnsi"/>
          <w:color w:val="000000"/>
          <w:spacing w:val="3"/>
          <w:w w:val="104"/>
          <w:sz w:val="22"/>
          <w:szCs w:val="22"/>
        </w:rPr>
        <w:t>r</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wh</w:t>
      </w:r>
      <w:r w:rsidRPr="00DF2E30">
        <w:rPr>
          <w:rFonts w:asciiTheme="minorHAnsi" w:hAnsiTheme="minorHAnsi"/>
          <w:color w:val="000000"/>
          <w:spacing w:val="1"/>
          <w:w w:val="104"/>
          <w:sz w:val="22"/>
          <w:szCs w:val="22"/>
        </w:rPr>
        <w:t>o</w:t>
      </w:r>
      <w:r w:rsidRPr="00DF2E30">
        <w:rPr>
          <w:rFonts w:asciiTheme="minorHAnsi" w:hAnsiTheme="minorHAnsi"/>
          <w:color w:val="000000"/>
          <w:spacing w:val="-5"/>
          <w:w w:val="110"/>
          <w:sz w:val="22"/>
          <w:szCs w:val="22"/>
        </w:rPr>
        <w:t> </w:t>
      </w:r>
      <w:r w:rsidRPr="00DF2E30">
        <w:rPr>
          <w:rFonts w:asciiTheme="minorHAnsi" w:hAnsiTheme="minorHAnsi"/>
          <w:color w:val="000000"/>
          <w:w w:val="103"/>
          <w:sz w:val="22"/>
          <w:szCs w:val="22"/>
        </w:rPr>
        <w:t>is</w:t>
      </w:r>
    </w:p>
    <w:p w:rsidR="00DF2E30" w:rsidRPr="00DF2E30" w:rsidRDefault="00DF2E30" w:rsidP="00DF2E30">
      <w:pPr>
        <w:pStyle w:val="NoSpacing"/>
        <w:rPr>
          <w:rFonts w:asciiTheme="minorHAnsi" w:hAnsiTheme="minorHAnsi"/>
          <w:color w:val="000000"/>
          <w:w w:val="103"/>
          <w:sz w:val="22"/>
          <w:szCs w:val="22"/>
        </w:rPr>
      </w:pPr>
      <w:r w:rsidRPr="00DF2E30">
        <w:rPr>
          <w:rFonts w:asciiTheme="minorHAnsi" w:hAnsiTheme="minorHAnsi"/>
          <w:color w:val="000000"/>
          <w:w w:val="104"/>
          <w:sz w:val="22"/>
          <w:szCs w:val="22"/>
        </w:rPr>
        <w:t>responsibl</w:t>
      </w:r>
      <w:r w:rsidRPr="00DF2E30">
        <w:rPr>
          <w:rFonts w:asciiTheme="minorHAnsi" w:hAnsiTheme="minorHAnsi"/>
          <w:color w:val="000000"/>
          <w:spacing w:val="4"/>
          <w:w w:val="104"/>
          <w:sz w:val="22"/>
          <w:szCs w:val="22"/>
        </w:rPr>
        <w:t>e</w:t>
      </w:r>
      <w:r w:rsidRPr="00DF2E30">
        <w:rPr>
          <w:rFonts w:asciiTheme="minorHAnsi" w:hAnsiTheme="minorHAnsi"/>
          <w:color w:val="000000"/>
          <w:spacing w:val="-4"/>
          <w:w w:val="110"/>
          <w:sz w:val="22"/>
          <w:szCs w:val="22"/>
        </w:rPr>
        <w:t> </w:t>
      </w:r>
      <w:r w:rsidRPr="00DF2E30">
        <w:rPr>
          <w:rFonts w:asciiTheme="minorHAnsi" w:hAnsiTheme="minorHAnsi"/>
          <w:color w:val="000000"/>
          <w:spacing w:val="1"/>
          <w:w w:val="103"/>
          <w:sz w:val="22"/>
          <w:szCs w:val="22"/>
        </w:rPr>
        <w:t>for</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each</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goa</w:t>
      </w:r>
      <w:r w:rsidRPr="00DF2E30">
        <w:rPr>
          <w:rFonts w:asciiTheme="minorHAnsi" w:hAnsiTheme="minorHAnsi"/>
          <w:color w:val="000000"/>
          <w:spacing w:val="1"/>
          <w:w w:val="104"/>
          <w:sz w:val="22"/>
          <w:szCs w:val="22"/>
        </w:rPr>
        <w:t>l</w:t>
      </w:r>
      <w:r w:rsidRPr="00DF2E30">
        <w:rPr>
          <w:rFonts w:asciiTheme="minorHAnsi" w:hAnsiTheme="minorHAnsi"/>
          <w:color w:val="000000"/>
          <w:sz w:val="22"/>
          <w:szCs w:val="22"/>
        </w:rPr>
        <w:t>.</w:t>
      </w:r>
      <w:r w:rsidRPr="00DF2E30">
        <w:rPr>
          <w:rFonts w:asciiTheme="minorHAnsi" w:hAnsiTheme="minorHAnsi"/>
          <w:color w:val="000000"/>
          <w:spacing w:val="102"/>
          <w:sz w:val="22"/>
          <w:szCs w:val="22"/>
        </w:rPr>
        <w:t xml:space="preserve"> </w:t>
      </w:r>
      <w:r w:rsidRPr="00DF2E30">
        <w:rPr>
          <w:rFonts w:asciiTheme="minorHAnsi" w:hAnsiTheme="minorHAnsi"/>
          <w:color w:val="000000"/>
          <w:spacing w:val="1"/>
          <w:w w:val="104"/>
          <w:sz w:val="22"/>
          <w:szCs w:val="22"/>
        </w:rPr>
        <w:t>T</w:t>
      </w:r>
      <w:r w:rsidRPr="00DF2E30">
        <w:rPr>
          <w:rFonts w:asciiTheme="minorHAnsi" w:hAnsiTheme="minorHAnsi"/>
          <w:color w:val="000000"/>
          <w:w w:val="104"/>
          <w:sz w:val="22"/>
          <w:szCs w:val="22"/>
        </w:rPr>
        <w:t>hey</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ca</w:t>
      </w:r>
      <w:r w:rsidRPr="00DF2E30">
        <w:rPr>
          <w:rFonts w:asciiTheme="minorHAnsi" w:hAnsiTheme="minorHAnsi"/>
          <w:color w:val="000000"/>
          <w:spacing w:val="-1"/>
          <w:w w:val="104"/>
          <w:sz w:val="22"/>
          <w:szCs w:val="22"/>
        </w:rPr>
        <w:t>n</w:t>
      </w:r>
      <w:r w:rsidRPr="00DF2E30">
        <w:rPr>
          <w:rFonts w:asciiTheme="minorHAnsi" w:hAnsiTheme="minorHAnsi"/>
          <w:color w:val="000000"/>
          <w:spacing w:val="-3"/>
          <w:w w:val="110"/>
          <w:sz w:val="22"/>
          <w:szCs w:val="22"/>
        </w:rPr>
        <w:t> </w:t>
      </w:r>
      <w:r w:rsidRPr="00DF2E30">
        <w:rPr>
          <w:rFonts w:asciiTheme="minorHAnsi" w:hAnsiTheme="minorHAnsi"/>
          <w:color w:val="000000"/>
          <w:w w:val="103"/>
          <w:sz w:val="22"/>
          <w:szCs w:val="22"/>
        </w:rPr>
        <w:t>b</w:t>
      </w:r>
      <w:r w:rsidRPr="00DF2E30">
        <w:rPr>
          <w:rFonts w:asciiTheme="minorHAnsi" w:hAnsiTheme="minorHAnsi"/>
          <w:color w:val="000000"/>
          <w:spacing w:val="1"/>
          <w:w w:val="103"/>
          <w:sz w:val="22"/>
          <w:szCs w:val="22"/>
        </w:rPr>
        <w:t>e</w:t>
      </w:r>
      <w:r w:rsidRPr="00DF2E30">
        <w:rPr>
          <w:rFonts w:asciiTheme="minorHAnsi" w:hAnsiTheme="minorHAnsi"/>
          <w:color w:val="000000"/>
          <w:spacing w:val="-3"/>
          <w:w w:val="110"/>
          <w:sz w:val="22"/>
          <w:szCs w:val="22"/>
        </w:rPr>
        <w:t> </w:t>
      </w:r>
      <w:r w:rsidRPr="00DF2E30">
        <w:rPr>
          <w:rFonts w:asciiTheme="minorHAnsi" w:hAnsiTheme="minorHAnsi"/>
          <w:color w:val="000000"/>
          <w:w w:val="104"/>
          <w:sz w:val="22"/>
          <w:szCs w:val="22"/>
        </w:rPr>
        <w:t>used</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for</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client</w:t>
      </w:r>
      <w:r w:rsidRPr="00DF2E30">
        <w:rPr>
          <w:rFonts w:asciiTheme="minorHAnsi" w:hAnsiTheme="minorHAnsi"/>
          <w:color w:val="000000"/>
          <w:spacing w:val="3"/>
          <w:w w:val="104"/>
          <w:sz w:val="22"/>
          <w:szCs w:val="22"/>
        </w:rPr>
        <w:t>s</w:t>
      </w:r>
      <w:r w:rsidRPr="00DF2E30">
        <w:rPr>
          <w:rFonts w:asciiTheme="minorHAnsi" w:hAnsiTheme="minorHAnsi"/>
          <w:color w:val="000000"/>
          <w:spacing w:val="-6"/>
          <w:w w:val="110"/>
          <w:sz w:val="22"/>
          <w:szCs w:val="22"/>
        </w:rPr>
        <w:t> </w:t>
      </w:r>
      <w:r w:rsidRPr="00DF2E30">
        <w:rPr>
          <w:rFonts w:asciiTheme="minorHAnsi" w:hAnsiTheme="minorHAnsi"/>
          <w:color w:val="000000"/>
          <w:w w:val="104"/>
          <w:sz w:val="22"/>
          <w:szCs w:val="22"/>
        </w:rPr>
        <w:t>wit</w:t>
      </w:r>
      <w:r w:rsidRPr="00DF2E30">
        <w:rPr>
          <w:rFonts w:asciiTheme="minorHAnsi" w:hAnsiTheme="minorHAnsi"/>
          <w:color w:val="000000"/>
          <w:spacing w:val="1"/>
          <w:w w:val="104"/>
          <w:sz w:val="22"/>
          <w:szCs w:val="22"/>
        </w:rPr>
        <w:t>h</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comp</w:t>
      </w:r>
      <w:r w:rsidRPr="00DF2E30">
        <w:rPr>
          <w:rFonts w:asciiTheme="minorHAnsi" w:hAnsiTheme="minorHAnsi"/>
          <w:color w:val="000000"/>
          <w:spacing w:val="1"/>
          <w:w w:val="104"/>
          <w:sz w:val="22"/>
          <w:szCs w:val="22"/>
        </w:rPr>
        <w:t>l</w:t>
      </w:r>
      <w:r w:rsidRPr="00DF2E30">
        <w:rPr>
          <w:rFonts w:asciiTheme="minorHAnsi" w:hAnsiTheme="minorHAnsi"/>
          <w:color w:val="000000"/>
          <w:w w:val="104"/>
          <w:sz w:val="22"/>
          <w:szCs w:val="22"/>
        </w:rPr>
        <w:t>e</w:t>
      </w:r>
      <w:r w:rsidRPr="00DF2E30">
        <w:rPr>
          <w:rFonts w:asciiTheme="minorHAnsi" w:hAnsiTheme="minorHAnsi"/>
          <w:color w:val="000000"/>
          <w:spacing w:val="3"/>
          <w:w w:val="104"/>
          <w:sz w:val="22"/>
          <w:szCs w:val="22"/>
        </w:rPr>
        <w:t>x</w:t>
      </w:r>
      <w:r w:rsidRPr="00DF2E30">
        <w:rPr>
          <w:rFonts w:asciiTheme="minorHAnsi" w:hAnsiTheme="minorHAnsi"/>
          <w:color w:val="000000"/>
          <w:spacing w:val="-3"/>
          <w:w w:val="110"/>
          <w:sz w:val="22"/>
          <w:szCs w:val="22"/>
        </w:rPr>
        <w:t> </w:t>
      </w:r>
      <w:r w:rsidRPr="00DF2E30">
        <w:rPr>
          <w:rFonts w:asciiTheme="minorHAnsi" w:hAnsiTheme="minorHAnsi"/>
          <w:color w:val="000000"/>
          <w:w w:val="104"/>
          <w:sz w:val="22"/>
          <w:szCs w:val="22"/>
        </w:rPr>
        <w:t>care</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nee</w:t>
      </w:r>
      <w:r w:rsidRPr="00DF2E30">
        <w:rPr>
          <w:rFonts w:asciiTheme="minorHAnsi" w:hAnsiTheme="minorHAnsi"/>
          <w:color w:val="000000"/>
          <w:spacing w:val="1"/>
          <w:w w:val="104"/>
          <w:sz w:val="22"/>
          <w:szCs w:val="22"/>
        </w:rPr>
        <w:t>d</w:t>
      </w:r>
      <w:r w:rsidRPr="00DF2E30">
        <w:rPr>
          <w:rFonts w:asciiTheme="minorHAnsi" w:hAnsiTheme="minorHAnsi"/>
          <w:color w:val="000000"/>
          <w:spacing w:val="4"/>
          <w:w w:val="104"/>
          <w:sz w:val="22"/>
          <w:szCs w:val="22"/>
        </w:rPr>
        <w:t>s</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or</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fo</w:t>
      </w:r>
      <w:r w:rsidRPr="00DF2E30">
        <w:rPr>
          <w:rFonts w:asciiTheme="minorHAnsi" w:hAnsiTheme="minorHAnsi"/>
          <w:color w:val="000000"/>
          <w:spacing w:val="1"/>
          <w:w w:val="104"/>
          <w:sz w:val="22"/>
          <w:szCs w:val="22"/>
        </w:rPr>
        <w:t>r</w:t>
      </w:r>
      <w:r w:rsidRPr="00DF2E30">
        <w:rPr>
          <w:rFonts w:asciiTheme="minorHAnsi" w:hAnsiTheme="minorHAnsi"/>
          <w:color w:val="000000"/>
          <w:spacing w:val="-5"/>
          <w:w w:val="110"/>
          <w:sz w:val="22"/>
          <w:szCs w:val="22"/>
        </w:rPr>
        <w:t> </w:t>
      </w:r>
      <w:r w:rsidRPr="00DF2E30">
        <w:rPr>
          <w:rFonts w:asciiTheme="minorHAnsi" w:hAnsiTheme="minorHAnsi"/>
          <w:color w:val="000000"/>
          <w:w w:val="103"/>
          <w:sz w:val="22"/>
          <w:szCs w:val="22"/>
        </w:rPr>
        <w:t>cli</w:t>
      </w:r>
      <w:r w:rsidRPr="00DF2E30">
        <w:rPr>
          <w:rFonts w:asciiTheme="minorHAnsi" w:hAnsiTheme="minorHAnsi"/>
          <w:color w:val="000000"/>
          <w:spacing w:val="1"/>
          <w:w w:val="103"/>
          <w:sz w:val="22"/>
          <w:szCs w:val="22"/>
        </w:rPr>
        <w:t>e</w:t>
      </w:r>
      <w:r w:rsidRPr="00DF2E30">
        <w:rPr>
          <w:rFonts w:asciiTheme="minorHAnsi" w:hAnsiTheme="minorHAnsi"/>
          <w:color w:val="000000"/>
          <w:w w:val="103"/>
          <w:sz w:val="22"/>
          <w:szCs w:val="22"/>
        </w:rPr>
        <w:t>nts</w:t>
      </w:r>
    </w:p>
    <w:p w:rsidR="00DF2E30" w:rsidRPr="00DF2E30" w:rsidRDefault="00DF2E30" w:rsidP="00DF2E30">
      <w:pPr>
        <w:pStyle w:val="NoSpacing"/>
        <w:rPr>
          <w:rFonts w:asciiTheme="minorHAnsi" w:hAnsiTheme="minorHAnsi"/>
          <w:color w:val="000000"/>
          <w:w w:val="104"/>
          <w:sz w:val="22"/>
          <w:szCs w:val="22"/>
        </w:rPr>
      </w:pPr>
      <w:r w:rsidRPr="00DF2E30">
        <w:rPr>
          <w:rFonts w:asciiTheme="minorHAnsi" w:hAnsiTheme="minorHAnsi"/>
          <w:color w:val="000000"/>
          <w:w w:val="104"/>
          <w:sz w:val="22"/>
          <w:szCs w:val="22"/>
        </w:rPr>
        <w:t>receivin</w:t>
      </w:r>
      <w:r w:rsidRPr="00DF2E30">
        <w:rPr>
          <w:rFonts w:asciiTheme="minorHAnsi" w:hAnsiTheme="minorHAnsi"/>
          <w:color w:val="000000"/>
          <w:spacing w:val="3"/>
          <w:w w:val="104"/>
          <w:sz w:val="22"/>
          <w:szCs w:val="22"/>
        </w:rPr>
        <w:t>g</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service</w:t>
      </w:r>
      <w:r w:rsidRPr="00DF2E30">
        <w:rPr>
          <w:rFonts w:asciiTheme="minorHAnsi" w:hAnsiTheme="minorHAnsi"/>
          <w:color w:val="000000"/>
          <w:spacing w:val="4"/>
          <w:w w:val="104"/>
          <w:sz w:val="22"/>
          <w:szCs w:val="22"/>
        </w:rPr>
        <w:t>s</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fr</w:t>
      </w:r>
      <w:r w:rsidRPr="00DF2E30">
        <w:rPr>
          <w:rFonts w:asciiTheme="minorHAnsi" w:hAnsiTheme="minorHAnsi"/>
          <w:color w:val="000000"/>
          <w:spacing w:val="1"/>
          <w:w w:val="104"/>
          <w:sz w:val="22"/>
          <w:szCs w:val="22"/>
        </w:rPr>
        <w:t>om</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multipl</w:t>
      </w:r>
      <w:r w:rsidRPr="00DF2E30">
        <w:rPr>
          <w:rFonts w:asciiTheme="minorHAnsi" w:hAnsiTheme="minorHAnsi"/>
          <w:color w:val="000000"/>
          <w:spacing w:val="4"/>
          <w:w w:val="104"/>
          <w:sz w:val="22"/>
          <w:szCs w:val="22"/>
        </w:rPr>
        <w:t>e</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staf</w:t>
      </w:r>
      <w:r w:rsidRPr="00DF2E30">
        <w:rPr>
          <w:rFonts w:asciiTheme="minorHAnsi" w:hAnsiTheme="minorHAnsi"/>
          <w:color w:val="000000"/>
          <w:spacing w:val="1"/>
          <w:w w:val="104"/>
          <w:sz w:val="22"/>
          <w:szCs w:val="22"/>
        </w:rPr>
        <w:t>f</w:t>
      </w:r>
      <w:r w:rsidRPr="00DF2E30">
        <w:rPr>
          <w:rFonts w:asciiTheme="minorHAnsi" w:hAnsiTheme="minorHAnsi"/>
          <w:color w:val="000000"/>
          <w:spacing w:val="-5"/>
          <w:w w:val="110"/>
          <w:sz w:val="22"/>
          <w:szCs w:val="22"/>
        </w:rPr>
        <w:t> </w:t>
      </w:r>
      <w:r w:rsidRPr="00DF2E30">
        <w:rPr>
          <w:rFonts w:asciiTheme="minorHAnsi" w:hAnsiTheme="minorHAnsi"/>
          <w:color w:val="000000"/>
          <w:w w:val="102"/>
          <w:sz w:val="22"/>
          <w:szCs w:val="22"/>
        </w:rPr>
        <w:t>/</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org</w:t>
      </w:r>
      <w:r w:rsidRPr="00DF2E30">
        <w:rPr>
          <w:rFonts w:asciiTheme="minorHAnsi" w:hAnsiTheme="minorHAnsi"/>
          <w:color w:val="000000"/>
          <w:spacing w:val="1"/>
          <w:w w:val="104"/>
          <w:sz w:val="22"/>
          <w:szCs w:val="22"/>
        </w:rPr>
        <w:t>a</w:t>
      </w:r>
      <w:r w:rsidRPr="00DF2E30">
        <w:rPr>
          <w:rFonts w:asciiTheme="minorHAnsi" w:hAnsiTheme="minorHAnsi"/>
          <w:color w:val="000000"/>
          <w:w w:val="104"/>
          <w:sz w:val="22"/>
          <w:szCs w:val="22"/>
        </w:rPr>
        <w:t>nisations.</w:t>
      </w:r>
    </w:p>
    <w:p w:rsidR="00DF2E30" w:rsidRPr="00DF2E30" w:rsidRDefault="00DF2E30" w:rsidP="00DF2E30">
      <w:pPr>
        <w:pStyle w:val="NoSpacing"/>
        <w:rPr>
          <w:rFonts w:asciiTheme="minorHAnsi" w:hAnsiTheme="minorHAnsi"/>
          <w:color w:val="000000"/>
          <w:sz w:val="22"/>
          <w:szCs w:val="22"/>
          <w:lang w:val="en-AU"/>
        </w:rPr>
      </w:pPr>
    </w:p>
    <w:p w:rsidR="00DF2E30" w:rsidRDefault="00DF2E30" w:rsidP="00DF2E30">
      <w:pPr>
        <w:pStyle w:val="NoSpacing"/>
        <w:rPr>
          <w:rFonts w:asciiTheme="minorHAnsi" w:hAnsiTheme="minorHAnsi"/>
          <w:b/>
          <w:bCs/>
          <w:w w:val="104"/>
          <w:sz w:val="22"/>
          <w:szCs w:val="22"/>
          <w:lang w:val="en-AU"/>
        </w:rPr>
      </w:pPr>
      <w:r w:rsidRPr="00DF2E30">
        <w:rPr>
          <w:rFonts w:asciiTheme="minorHAnsi" w:hAnsiTheme="minorHAnsi"/>
          <w:b/>
          <w:bCs/>
          <w:w w:val="104"/>
          <w:sz w:val="22"/>
          <w:szCs w:val="22"/>
        </w:rPr>
        <w:t>Case</w:t>
      </w:r>
      <w:r w:rsidRPr="00DF2E30">
        <w:rPr>
          <w:rFonts w:asciiTheme="minorHAnsi" w:hAnsiTheme="minorHAnsi"/>
          <w:b/>
          <w:bCs/>
          <w:spacing w:val="-6"/>
          <w:w w:val="112"/>
          <w:sz w:val="22"/>
          <w:szCs w:val="22"/>
        </w:rPr>
        <w:t xml:space="preserve"> </w:t>
      </w:r>
      <w:r w:rsidRPr="00DF2E30">
        <w:rPr>
          <w:rFonts w:asciiTheme="minorHAnsi" w:hAnsiTheme="minorHAnsi"/>
          <w:b/>
          <w:bCs/>
          <w:spacing w:val="1"/>
          <w:w w:val="104"/>
          <w:sz w:val="22"/>
          <w:szCs w:val="22"/>
        </w:rPr>
        <w:t>co</w:t>
      </w:r>
      <w:r w:rsidRPr="00DF2E30">
        <w:rPr>
          <w:rFonts w:asciiTheme="minorHAnsi" w:hAnsiTheme="minorHAnsi"/>
          <w:b/>
          <w:bCs/>
          <w:w w:val="104"/>
          <w:sz w:val="22"/>
          <w:szCs w:val="22"/>
        </w:rPr>
        <w:t>nf</w:t>
      </w:r>
      <w:r w:rsidRPr="00DF2E30">
        <w:rPr>
          <w:rFonts w:asciiTheme="minorHAnsi" w:hAnsiTheme="minorHAnsi"/>
          <w:b/>
          <w:bCs/>
          <w:spacing w:val="1"/>
          <w:w w:val="104"/>
          <w:sz w:val="22"/>
          <w:szCs w:val="22"/>
        </w:rPr>
        <w:t>er</w:t>
      </w:r>
      <w:r w:rsidRPr="00DF2E30">
        <w:rPr>
          <w:rFonts w:asciiTheme="minorHAnsi" w:hAnsiTheme="minorHAnsi"/>
          <w:b/>
          <w:bCs/>
          <w:w w:val="104"/>
          <w:sz w:val="22"/>
          <w:szCs w:val="22"/>
        </w:rPr>
        <w:t>ences</w:t>
      </w:r>
    </w:p>
    <w:p w:rsidR="00DF2E30" w:rsidRPr="00DF2E30" w:rsidRDefault="00DF2E30" w:rsidP="00DF2E30">
      <w:pPr>
        <w:pStyle w:val="NoSpacing"/>
        <w:rPr>
          <w:rFonts w:asciiTheme="minorHAnsi" w:hAnsiTheme="minorHAnsi"/>
          <w:b/>
          <w:bCs/>
          <w:w w:val="104"/>
          <w:sz w:val="22"/>
          <w:szCs w:val="22"/>
          <w:lang w:val="en-AU"/>
        </w:rPr>
      </w:pPr>
    </w:p>
    <w:p w:rsidR="00DF2E30" w:rsidRPr="00DF2E30" w:rsidRDefault="00DF2E30" w:rsidP="00DF2E30">
      <w:pPr>
        <w:pStyle w:val="NoSpacing"/>
        <w:rPr>
          <w:rFonts w:asciiTheme="minorHAnsi" w:hAnsiTheme="minorHAnsi"/>
          <w:color w:val="000000"/>
          <w:spacing w:val="-4"/>
          <w:w w:val="110"/>
          <w:sz w:val="22"/>
          <w:szCs w:val="22"/>
        </w:rPr>
      </w:pPr>
      <w:r w:rsidRPr="00DF2E30">
        <w:rPr>
          <w:rFonts w:asciiTheme="minorHAnsi" w:hAnsiTheme="minorHAnsi"/>
          <w:color w:val="000000"/>
          <w:w w:val="104"/>
          <w:sz w:val="22"/>
          <w:szCs w:val="22"/>
        </w:rPr>
        <w:t>Cas</w:t>
      </w:r>
      <w:r w:rsidRPr="00DF2E30">
        <w:rPr>
          <w:rFonts w:asciiTheme="minorHAnsi" w:hAnsiTheme="minorHAnsi"/>
          <w:color w:val="000000"/>
          <w:spacing w:val="1"/>
          <w:w w:val="104"/>
          <w:sz w:val="22"/>
          <w:szCs w:val="22"/>
        </w:rPr>
        <w:t>e</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c</w:t>
      </w:r>
      <w:r w:rsidRPr="00DF2E30">
        <w:rPr>
          <w:rFonts w:asciiTheme="minorHAnsi" w:hAnsiTheme="minorHAnsi"/>
          <w:color w:val="000000"/>
          <w:spacing w:val="1"/>
          <w:w w:val="104"/>
          <w:sz w:val="22"/>
          <w:szCs w:val="22"/>
        </w:rPr>
        <w:t>o</w:t>
      </w:r>
      <w:r w:rsidRPr="00DF2E30">
        <w:rPr>
          <w:rFonts w:asciiTheme="minorHAnsi" w:hAnsiTheme="minorHAnsi"/>
          <w:color w:val="000000"/>
          <w:w w:val="104"/>
          <w:sz w:val="22"/>
          <w:szCs w:val="22"/>
        </w:rPr>
        <w:t>nference</w:t>
      </w:r>
      <w:r w:rsidRPr="00DF2E30">
        <w:rPr>
          <w:rFonts w:asciiTheme="minorHAnsi" w:hAnsiTheme="minorHAnsi"/>
          <w:color w:val="000000"/>
          <w:spacing w:val="4"/>
          <w:w w:val="104"/>
          <w:sz w:val="22"/>
          <w:szCs w:val="22"/>
        </w:rPr>
        <w:t>s</w:t>
      </w:r>
      <w:r w:rsidRPr="00DF2E30">
        <w:rPr>
          <w:rFonts w:asciiTheme="minorHAnsi" w:hAnsiTheme="minorHAnsi"/>
          <w:color w:val="000000"/>
          <w:spacing w:val="-4"/>
          <w:w w:val="110"/>
          <w:sz w:val="22"/>
          <w:szCs w:val="22"/>
        </w:rPr>
        <w:t> </w:t>
      </w:r>
      <w:r w:rsidRPr="00DF2E30">
        <w:rPr>
          <w:rFonts w:asciiTheme="minorHAnsi" w:hAnsiTheme="minorHAnsi"/>
          <w:color w:val="000000"/>
          <w:w w:val="103"/>
          <w:sz w:val="22"/>
          <w:szCs w:val="22"/>
        </w:rPr>
        <w:t>ar</w:t>
      </w:r>
      <w:r w:rsidRPr="00DF2E30">
        <w:rPr>
          <w:rFonts w:asciiTheme="minorHAnsi" w:hAnsiTheme="minorHAnsi"/>
          <w:color w:val="000000"/>
          <w:spacing w:val="3"/>
          <w:w w:val="103"/>
          <w:sz w:val="22"/>
          <w:szCs w:val="22"/>
        </w:rPr>
        <w:t>e</w:t>
      </w:r>
      <w:r w:rsidRPr="00DF2E30">
        <w:rPr>
          <w:rFonts w:asciiTheme="minorHAnsi" w:hAnsiTheme="minorHAnsi"/>
          <w:color w:val="000000"/>
          <w:spacing w:val="-4"/>
          <w:w w:val="110"/>
          <w:sz w:val="22"/>
          <w:szCs w:val="22"/>
        </w:rPr>
        <w:t> </w:t>
      </w:r>
      <w:r w:rsidRPr="00DF2E30">
        <w:rPr>
          <w:rFonts w:asciiTheme="minorHAnsi" w:hAnsiTheme="minorHAnsi"/>
          <w:color w:val="000000"/>
          <w:w w:val="103"/>
          <w:sz w:val="22"/>
          <w:szCs w:val="22"/>
        </w:rPr>
        <w:t>he</w:t>
      </w:r>
      <w:r w:rsidRPr="00DF2E30">
        <w:rPr>
          <w:rFonts w:asciiTheme="minorHAnsi" w:hAnsiTheme="minorHAnsi"/>
          <w:color w:val="000000"/>
          <w:spacing w:val="2"/>
          <w:w w:val="103"/>
          <w:sz w:val="22"/>
          <w:szCs w:val="22"/>
        </w:rPr>
        <w:t>l</w:t>
      </w:r>
      <w:r w:rsidRPr="00DF2E30">
        <w:rPr>
          <w:rFonts w:asciiTheme="minorHAnsi" w:hAnsiTheme="minorHAnsi"/>
          <w:color w:val="000000"/>
          <w:spacing w:val="3"/>
          <w:w w:val="103"/>
          <w:sz w:val="22"/>
          <w:szCs w:val="22"/>
        </w:rPr>
        <w:t>d</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betwee</w:t>
      </w:r>
      <w:r w:rsidRPr="00DF2E30">
        <w:rPr>
          <w:rFonts w:asciiTheme="minorHAnsi" w:hAnsiTheme="minorHAnsi"/>
          <w:color w:val="000000"/>
          <w:spacing w:val="4"/>
          <w:w w:val="104"/>
          <w:sz w:val="22"/>
          <w:szCs w:val="22"/>
        </w:rPr>
        <w:t>n</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DWECH</w:t>
      </w:r>
      <w:r w:rsidRPr="00DF2E30">
        <w:rPr>
          <w:rFonts w:asciiTheme="minorHAnsi" w:hAnsiTheme="minorHAnsi"/>
          <w:color w:val="000000"/>
          <w:spacing w:val="5"/>
          <w:w w:val="104"/>
          <w:sz w:val="22"/>
          <w:szCs w:val="22"/>
        </w:rPr>
        <w:t>S</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staff</w:t>
      </w:r>
      <w:r w:rsidRPr="00DF2E30">
        <w:rPr>
          <w:rFonts w:asciiTheme="minorHAnsi" w:hAnsiTheme="minorHAnsi"/>
          <w:color w:val="000000"/>
          <w:spacing w:val="-4"/>
          <w:w w:val="110"/>
          <w:sz w:val="22"/>
          <w:szCs w:val="22"/>
        </w:rPr>
        <w:t> </w:t>
      </w:r>
      <w:r w:rsidRPr="00DF2E30">
        <w:rPr>
          <w:rFonts w:asciiTheme="minorHAnsi" w:hAnsiTheme="minorHAnsi"/>
          <w:color w:val="000000"/>
          <w:spacing w:val="1"/>
          <w:w w:val="104"/>
          <w:sz w:val="22"/>
          <w:szCs w:val="22"/>
        </w:rPr>
        <w:t>an</w:t>
      </w:r>
      <w:r w:rsidRPr="00DF2E30">
        <w:rPr>
          <w:rFonts w:asciiTheme="minorHAnsi" w:hAnsiTheme="minorHAnsi"/>
          <w:color w:val="000000"/>
          <w:w w:val="104"/>
          <w:sz w:val="22"/>
          <w:szCs w:val="22"/>
        </w:rPr>
        <w:t>d</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externa</w:t>
      </w:r>
      <w:r w:rsidRPr="00DF2E30">
        <w:rPr>
          <w:rFonts w:asciiTheme="minorHAnsi" w:hAnsiTheme="minorHAnsi"/>
          <w:color w:val="000000"/>
          <w:spacing w:val="3"/>
          <w:w w:val="104"/>
          <w:sz w:val="22"/>
          <w:szCs w:val="22"/>
        </w:rPr>
        <w:t>l</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p</w:t>
      </w:r>
      <w:r w:rsidRPr="00DF2E30">
        <w:rPr>
          <w:rFonts w:asciiTheme="minorHAnsi" w:hAnsiTheme="minorHAnsi"/>
          <w:color w:val="000000"/>
          <w:spacing w:val="1"/>
          <w:w w:val="104"/>
          <w:sz w:val="22"/>
          <w:szCs w:val="22"/>
        </w:rPr>
        <w:t>ro</w:t>
      </w:r>
      <w:r w:rsidRPr="00DF2E30">
        <w:rPr>
          <w:rFonts w:asciiTheme="minorHAnsi" w:hAnsiTheme="minorHAnsi"/>
          <w:color w:val="000000"/>
          <w:w w:val="104"/>
          <w:sz w:val="22"/>
          <w:szCs w:val="22"/>
        </w:rPr>
        <w:t>vider</w:t>
      </w:r>
      <w:r w:rsidRPr="00DF2E30">
        <w:rPr>
          <w:rFonts w:asciiTheme="minorHAnsi" w:hAnsiTheme="minorHAnsi"/>
          <w:color w:val="000000"/>
          <w:spacing w:val="3"/>
          <w:w w:val="104"/>
          <w:sz w:val="22"/>
          <w:szCs w:val="22"/>
        </w:rPr>
        <w:t>s</w:t>
      </w:r>
      <w:r w:rsidRPr="00DF2E30">
        <w:rPr>
          <w:rFonts w:asciiTheme="minorHAnsi" w:hAnsiTheme="minorHAnsi"/>
          <w:color w:val="000000"/>
          <w:spacing w:val="-5"/>
          <w:w w:val="110"/>
          <w:sz w:val="22"/>
          <w:szCs w:val="22"/>
        </w:rPr>
        <w:t> </w:t>
      </w:r>
      <w:r w:rsidRPr="00DF2E30">
        <w:rPr>
          <w:rFonts w:asciiTheme="minorHAnsi" w:hAnsiTheme="minorHAnsi"/>
          <w:color w:val="000000"/>
          <w:w w:val="103"/>
          <w:sz w:val="22"/>
          <w:szCs w:val="22"/>
        </w:rPr>
        <w:t>t</w:t>
      </w:r>
      <w:r w:rsidRPr="00DF2E30">
        <w:rPr>
          <w:rFonts w:asciiTheme="minorHAnsi" w:hAnsiTheme="minorHAnsi"/>
          <w:color w:val="000000"/>
          <w:spacing w:val="1"/>
          <w:w w:val="103"/>
          <w:sz w:val="22"/>
          <w:szCs w:val="22"/>
        </w:rPr>
        <w:t>o</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di</w:t>
      </w:r>
      <w:r w:rsidRPr="00DF2E30">
        <w:rPr>
          <w:rFonts w:asciiTheme="minorHAnsi" w:hAnsiTheme="minorHAnsi"/>
          <w:color w:val="000000"/>
          <w:spacing w:val="3"/>
          <w:w w:val="104"/>
          <w:sz w:val="22"/>
          <w:szCs w:val="22"/>
        </w:rPr>
        <w:t>s</w:t>
      </w:r>
      <w:r w:rsidRPr="00DF2E30">
        <w:rPr>
          <w:rFonts w:asciiTheme="minorHAnsi" w:hAnsiTheme="minorHAnsi"/>
          <w:color w:val="000000"/>
          <w:w w:val="104"/>
          <w:sz w:val="22"/>
          <w:szCs w:val="22"/>
        </w:rPr>
        <w:t>cus</w:t>
      </w:r>
      <w:r w:rsidRPr="00DF2E30">
        <w:rPr>
          <w:rFonts w:asciiTheme="minorHAnsi" w:hAnsiTheme="minorHAnsi"/>
          <w:color w:val="000000"/>
          <w:spacing w:val="1"/>
          <w:w w:val="104"/>
          <w:sz w:val="22"/>
          <w:szCs w:val="22"/>
        </w:rPr>
        <w:t>s</w:t>
      </w:r>
      <w:r w:rsidRPr="00DF2E30">
        <w:rPr>
          <w:rFonts w:asciiTheme="minorHAnsi" w:hAnsiTheme="minorHAnsi"/>
          <w:color w:val="000000"/>
          <w:spacing w:val="-5"/>
          <w:w w:val="110"/>
          <w:sz w:val="22"/>
          <w:szCs w:val="22"/>
        </w:rPr>
        <w:t> </w:t>
      </w:r>
      <w:r w:rsidRPr="00DF2E30">
        <w:rPr>
          <w:rFonts w:asciiTheme="minorHAnsi" w:hAnsiTheme="minorHAnsi"/>
          <w:color w:val="000000"/>
          <w:w w:val="103"/>
          <w:sz w:val="22"/>
          <w:szCs w:val="22"/>
        </w:rPr>
        <w:t>t</w:t>
      </w:r>
      <w:r w:rsidRPr="00DF2E30">
        <w:rPr>
          <w:rFonts w:asciiTheme="minorHAnsi" w:hAnsiTheme="minorHAnsi"/>
          <w:color w:val="000000"/>
          <w:spacing w:val="2"/>
          <w:w w:val="103"/>
          <w:sz w:val="22"/>
          <w:szCs w:val="22"/>
        </w:rPr>
        <w:t>h</w:t>
      </w:r>
      <w:r w:rsidRPr="00DF2E30">
        <w:rPr>
          <w:rFonts w:asciiTheme="minorHAnsi" w:hAnsiTheme="minorHAnsi"/>
          <w:color w:val="000000"/>
          <w:spacing w:val="1"/>
          <w:w w:val="103"/>
          <w:sz w:val="22"/>
          <w:szCs w:val="22"/>
        </w:rPr>
        <w:t>e</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ca</w:t>
      </w:r>
      <w:r w:rsidRPr="00DF2E30">
        <w:rPr>
          <w:rFonts w:asciiTheme="minorHAnsi" w:hAnsiTheme="minorHAnsi"/>
          <w:color w:val="000000"/>
          <w:spacing w:val="-1"/>
          <w:w w:val="104"/>
          <w:sz w:val="22"/>
          <w:szCs w:val="22"/>
        </w:rPr>
        <w:t>r</w:t>
      </w:r>
      <w:r w:rsidRPr="00DF2E30">
        <w:rPr>
          <w:rFonts w:asciiTheme="minorHAnsi" w:hAnsiTheme="minorHAnsi"/>
          <w:color w:val="000000"/>
          <w:w w:val="104"/>
          <w:sz w:val="22"/>
          <w:szCs w:val="22"/>
        </w:rPr>
        <w:t>e</w:t>
      </w:r>
      <w:r w:rsidRPr="00DF2E30">
        <w:rPr>
          <w:rFonts w:asciiTheme="minorHAnsi" w:hAnsiTheme="minorHAnsi"/>
          <w:color w:val="000000"/>
          <w:spacing w:val="-3"/>
          <w:w w:val="110"/>
          <w:sz w:val="22"/>
          <w:szCs w:val="22"/>
        </w:rPr>
        <w:t> </w:t>
      </w:r>
      <w:r w:rsidRPr="00DF2E30">
        <w:rPr>
          <w:rFonts w:asciiTheme="minorHAnsi" w:hAnsiTheme="minorHAnsi"/>
          <w:color w:val="000000"/>
          <w:w w:val="104"/>
          <w:sz w:val="22"/>
          <w:szCs w:val="22"/>
        </w:rPr>
        <w:t>o</w:t>
      </w:r>
      <w:r w:rsidRPr="00DF2E30">
        <w:rPr>
          <w:rFonts w:asciiTheme="minorHAnsi" w:hAnsiTheme="minorHAnsi"/>
          <w:color w:val="000000"/>
          <w:spacing w:val="-1"/>
          <w:w w:val="104"/>
          <w:sz w:val="22"/>
          <w:szCs w:val="22"/>
        </w:rPr>
        <w:t>f</w:t>
      </w:r>
      <w:r w:rsidRPr="00DF2E30">
        <w:rPr>
          <w:rFonts w:asciiTheme="minorHAnsi" w:hAnsiTheme="minorHAnsi"/>
          <w:color w:val="000000"/>
          <w:spacing w:val="-4"/>
          <w:w w:val="110"/>
          <w:sz w:val="22"/>
          <w:szCs w:val="22"/>
        </w:rPr>
        <w:t> </w:t>
      </w:r>
    </w:p>
    <w:p w:rsidR="00DF2E30" w:rsidRPr="00DF2E30" w:rsidRDefault="00DF2E30" w:rsidP="00DF2E30">
      <w:pPr>
        <w:pStyle w:val="NoSpacing"/>
        <w:rPr>
          <w:rFonts w:asciiTheme="minorHAnsi" w:hAnsiTheme="minorHAnsi"/>
          <w:color w:val="000000"/>
          <w:w w:val="103"/>
          <w:sz w:val="22"/>
          <w:szCs w:val="22"/>
        </w:rPr>
      </w:pPr>
      <w:r w:rsidRPr="00DF2E30">
        <w:rPr>
          <w:rFonts w:asciiTheme="minorHAnsi" w:hAnsiTheme="minorHAnsi"/>
          <w:color w:val="000000"/>
          <w:w w:val="104"/>
          <w:sz w:val="22"/>
          <w:szCs w:val="22"/>
        </w:rPr>
        <w:t>client</w:t>
      </w:r>
      <w:r w:rsidRPr="00DF2E30">
        <w:rPr>
          <w:rFonts w:asciiTheme="minorHAnsi" w:hAnsiTheme="minorHAnsi"/>
          <w:color w:val="000000"/>
          <w:spacing w:val="1"/>
          <w:w w:val="104"/>
          <w:sz w:val="22"/>
          <w:szCs w:val="22"/>
        </w:rPr>
        <w:t>s</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wit</w:t>
      </w:r>
      <w:r w:rsidRPr="00DF2E30">
        <w:rPr>
          <w:rFonts w:asciiTheme="minorHAnsi" w:hAnsiTheme="minorHAnsi"/>
          <w:color w:val="000000"/>
          <w:spacing w:val="1"/>
          <w:w w:val="104"/>
          <w:sz w:val="22"/>
          <w:szCs w:val="22"/>
        </w:rPr>
        <w:t>h</w:t>
      </w:r>
      <w:r w:rsidRPr="00DF2E30">
        <w:rPr>
          <w:rFonts w:asciiTheme="minorHAnsi" w:hAnsiTheme="minorHAnsi"/>
          <w:color w:val="000000"/>
          <w:spacing w:val="-3"/>
          <w:w w:val="110"/>
          <w:sz w:val="22"/>
          <w:szCs w:val="22"/>
        </w:rPr>
        <w:t> </w:t>
      </w:r>
      <w:r w:rsidRPr="00DF2E30">
        <w:rPr>
          <w:rFonts w:asciiTheme="minorHAnsi" w:hAnsiTheme="minorHAnsi"/>
          <w:color w:val="000000"/>
          <w:w w:val="104"/>
          <w:sz w:val="22"/>
          <w:szCs w:val="22"/>
        </w:rPr>
        <w:t>comple</w:t>
      </w:r>
      <w:r w:rsidRPr="00DF2E30">
        <w:rPr>
          <w:rFonts w:asciiTheme="minorHAnsi" w:hAnsiTheme="minorHAnsi"/>
          <w:color w:val="000000"/>
          <w:spacing w:val="4"/>
          <w:w w:val="104"/>
          <w:sz w:val="22"/>
          <w:szCs w:val="22"/>
        </w:rPr>
        <w:t>x</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ne</w:t>
      </w:r>
      <w:r w:rsidRPr="00DF2E30">
        <w:rPr>
          <w:rFonts w:asciiTheme="minorHAnsi" w:hAnsiTheme="minorHAnsi"/>
          <w:color w:val="000000"/>
          <w:spacing w:val="1"/>
          <w:w w:val="104"/>
          <w:sz w:val="22"/>
          <w:szCs w:val="22"/>
        </w:rPr>
        <w:t>ed</w:t>
      </w:r>
      <w:r w:rsidRPr="00DF2E30">
        <w:rPr>
          <w:rFonts w:asciiTheme="minorHAnsi" w:hAnsiTheme="minorHAnsi"/>
          <w:color w:val="000000"/>
          <w:spacing w:val="2"/>
          <w:w w:val="104"/>
          <w:sz w:val="22"/>
          <w:szCs w:val="22"/>
        </w:rPr>
        <w:t>s</w:t>
      </w:r>
      <w:r w:rsidRPr="00DF2E30">
        <w:rPr>
          <w:rFonts w:asciiTheme="minorHAnsi" w:hAnsiTheme="minorHAnsi"/>
          <w:color w:val="000000"/>
          <w:sz w:val="22"/>
          <w:szCs w:val="22"/>
        </w:rPr>
        <w:t>.</w:t>
      </w:r>
      <w:r w:rsidRPr="00DF2E30">
        <w:rPr>
          <w:rFonts w:asciiTheme="minorHAnsi" w:hAnsiTheme="minorHAnsi"/>
          <w:color w:val="000000"/>
          <w:spacing w:val="51"/>
          <w:sz w:val="22"/>
          <w:szCs w:val="22"/>
        </w:rPr>
        <w:t> </w:t>
      </w:r>
      <w:r w:rsidRPr="00DF2E30">
        <w:rPr>
          <w:rFonts w:asciiTheme="minorHAnsi" w:hAnsiTheme="minorHAnsi"/>
          <w:color w:val="000000"/>
          <w:w w:val="103"/>
          <w:sz w:val="22"/>
          <w:szCs w:val="22"/>
        </w:rPr>
        <w:t>I</w:t>
      </w:r>
      <w:r w:rsidRPr="00DF2E30">
        <w:rPr>
          <w:rFonts w:asciiTheme="minorHAnsi" w:hAnsiTheme="minorHAnsi"/>
          <w:color w:val="000000"/>
          <w:spacing w:val="1"/>
          <w:w w:val="103"/>
          <w:sz w:val="22"/>
          <w:szCs w:val="22"/>
        </w:rPr>
        <w:t>t</w:t>
      </w:r>
      <w:r w:rsidRPr="00DF2E30">
        <w:rPr>
          <w:rFonts w:asciiTheme="minorHAnsi" w:hAnsiTheme="minorHAnsi"/>
          <w:color w:val="000000"/>
          <w:spacing w:val="-5"/>
          <w:w w:val="110"/>
          <w:sz w:val="22"/>
          <w:szCs w:val="22"/>
        </w:rPr>
        <w:t> </w:t>
      </w:r>
      <w:r w:rsidRPr="00DF2E30">
        <w:rPr>
          <w:rFonts w:asciiTheme="minorHAnsi" w:hAnsiTheme="minorHAnsi"/>
          <w:color w:val="000000"/>
          <w:spacing w:val="2"/>
          <w:sz w:val="22"/>
          <w:szCs w:val="22"/>
        </w:rPr>
        <w:t>i</w:t>
      </w:r>
      <w:r w:rsidRPr="00DF2E30">
        <w:rPr>
          <w:rFonts w:asciiTheme="minorHAnsi" w:hAnsiTheme="minorHAnsi"/>
          <w:color w:val="000000"/>
          <w:spacing w:val="3"/>
          <w:sz w:val="22"/>
          <w:szCs w:val="22"/>
        </w:rPr>
        <w:t>s</w:t>
      </w:r>
      <w:r w:rsidRPr="00DF2E30">
        <w:rPr>
          <w:rFonts w:asciiTheme="minorHAnsi" w:hAnsiTheme="minorHAnsi"/>
          <w:color w:val="000000"/>
          <w:spacing w:val="-5"/>
          <w:w w:val="110"/>
          <w:sz w:val="22"/>
          <w:szCs w:val="22"/>
        </w:rPr>
        <w:t> </w:t>
      </w:r>
      <w:r w:rsidRPr="00DF2E30">
        <w:rPr>
          <w:rFonts w:asciiTheme="minorHAnsi" w:hAnsiTheme="minorHAnsi"/>
          <w:color w:val="000000"/>
          <w:w w:val="105"/>
          <w:sz w:val="22"/>
          <w:szCs w:val="22"/>
        </w:rPr>
        <w:t>im</w:t>
      </w:r>
      <w:r w:rsidRPr="00DF2E30">
        <w:rPr>
          <w:rFonts w:asciiTheme="minorHAnsi" w:hAnsiTheme="minorHAnsi"/>
          <w:color w:val="000000"/>
          <w:spacing w:val="-1"/>
          <w:w w:val="105"/>
          <w:sz w:val="22"/>
          <w:szCs w:val="22"/>
        </w:rPr>
        <w:t>p</w:t>
      </w:r>
      <w:r w:rsidRPr="00DF2E30">
        <w:rPr>
          <w:rFonts w:asciiTheme="minorHAnsi" w:hAnsiTheme="minorHAnsi"/>
          <w:color w:val="000000"/>
          <w:w w:val="105"/>
          <w:sz w:val="22"/>
          <w:szCs w:val="22"/>
        </w:rPr>
        <w:t>orta</w:t>
      </w:r>
      <w:r w:rsidRPr="00DF2E30">
        <w:rPr>
          <w:rFonts w:asciiTheme="minorHAnsi" w:hAnsiTheme="minorHAnsi"/>
          <w:color w:val="000000"/>
          <w:spacing w:val="-1"/>
          <w:w w:val="105"/>
          <w:sz w:val="22"/>
          <w:szCs w:val="22"/>
        </w:rPr>
        <w:t>nt</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that</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informatio</w:t>
      </w:r>
      <w:r w:rsidRPr="00DF2E30">
        <w:rPr>
          <w:rFonts w:asciiTheme="minorHAnsi" w:hAnsiTheme="minorHAnsi"/>
          <w:color w:val="000000"/>
          <w:spacing w:val="5"/>
          <w:w w:val="104"/>
          <w:sz w:val="22"/>
          <w:szCs w:val="22"/>
        </w:rPr>
        <w:t>n</w:t>
      </w:r>
      <w:r w:rsidRPr="00DF2E30">
        <w:rPr>
          <w:rFonts w:asciiTheme="minorHAnsi" w:hAnsiTheme="minorHAnsi"/>
          <w:color w:val="000000"/>
          <w:spacing w:val="-4"/>
          <w:w w:val="110"/>
          <w:sz w:val="22"/>
          <w:szCs w:val="22"/>
        </w:rPr>
        <w:t> </w:t>
      </w:r>
      <w:r w:rsidRPr="00DF2E30">
        <w:rPr>
          <w:rFonts w:asciiTheme="minorHAnsi" w:hAnsiTheme="minorHAnsi"/>
          <w:color w:val="000000"/>
          <w:w w:val="104"/>
          <w:sz w:val="22"/>
          <w:szCs w:val="22"/>
        </w:rPr>
        <w:t>discusse</w:t>
      </w:r>
      <w:r w:rsidRPr="00DF2E30">
        <w:rPr>
          <w:rFonts w:asciiTheme="minorHAnsi" w:hAnsiTheme="minorHAnsi"/>
          <w:color w:val="000000"/>
          <w:spacing w:val="6"/>
          <w:w w:val="104"/>
          <w:sz w:val="22"/>
          <w:szCs w:val="22"/>
        </w:rPr>
        <w:t>d</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duri</w:t>
      </w:r>
      <w:r w:rsidRPr="00DF2E30">
        <w:rPr>
          <w:rFonts w:asciiTheme="minorHAnsi" w:hAnsiTheme="minorHAnsi"/>
          <w:color w:val="000000"/>
          <w:spacing w:val="1"/>
          <w:w w:val="104"/>
          <w:sz w:val="22"/>
          <w:szCs w:val="22"/>
        </w:rPr>
        <w:t>n</w:t>
      </w:r>
      <w:r w:rsidRPr="00DF2E30">
        <w:rPr>
          <w:rFonts w:asciiTheme="minorHAnsi" w:hAnsiTheme="minorHAnsi"/>
          <w:color w:val="000000"/>
          <w:w w:val="104"/>
          <w:sz w:val="22"/>
          <w:szCs w:val="22"/>
        </w:rPr>
        <w:t>g</w:t>
      </w:r>
      <w:r w:rsidRPr="00DF2E30">
        <w:rPr>
          <w:rFonts w:asciiTheme="minorHAnsi" w:hAnsiTheme="minorHAnsi"/>
          <w:color w:val="000000"/>
          <w:spacing w:val="-3"/>
          <w:w w:val="110"/>
          <w:sz w:val="22"/>
          <w:szCs w:val="22"/>
        </w:rPr>
        <w:t> </w:t>
      </w:r>
      <w:r w:rsidRPr="00DF2E30">
        <w:rPr>
          <w:rFonts w:asciiTheme="minorHAnsi" w:hAnsiTheme="minorHAnsi"/>
          <w:color w:val="000000"/>
          <w:w w:val="104"/>
          <w:sz w:val="22"/>
          <w:szCs w:val="22"/>
        </w:rPr>
        <w:t>c</w:t>
      </w:r>
      <w:r w:rsidRPr="00DF2E30">
        <w:rPr>
          <w:rFonts w:asciiTheme="minorHAnsi" w:hAnsiTheme="minorHAnsi"/>
          <w:color w:val="000000"/>
          <w:spacing w:val="1"/>
          <w:w w:val="104"/>
          <w:sz w:val="22"/>
          <w:szCs w:val="22"/>
        </w:rPr>
        <w:t>a</w:t>
      </w:r>
      <w:r w:rsidRPr="00DF2E30">
        <w:rPr>
          <w:rFonts w:asciiTheme="minorHAnsi" w:hAnsiTheme="minorHAnsi"/>
          <w:color w:val="000000"/>
          <w:w w:val="104"/>
          <w:sz w:val="22"/>
          <w:szCs w:val="22"/>
        </w:rPr>
        <w:t>s</w:t>
      </w:r>
      <w:r w:rsidRPr="00DF2E30">
        <w:rPr>
          <w:rFonts w:asciiTheme="minorHAnsi" w:hAnsiTheme="minorHAnsi"/>
          <w:color w:val="000000"/>
          <w:spacing w:val="1"/>
          <w:w w:val="104"/>
          <w:sz w:val="22"/>
          <w:szCs w:val="22"/>
        </w:rPr>
        <w:t>e</w:t>
      </w:r>
      <w:r w:rsidRPr="00DF2E30">
        <w:rPr>
          <w:rFonts w:asciiTheme="minorHAnsi" w:hAnsiTheme="minorHAnsi"/>
          <w:color w:val="000000"/>
          <w:spacing w:val="-5"/>
          <w:w w:val="110"/>
          <w:sz w:val="22"/>
          <w:szCs w:val="22"/>
        </w:rPr>
        <w:t> </w:t>
      </w:r>
      <w:r w:rsidRPr="00DF2E30">
        <w:rPr>
          <w:rFonts w:asciiTheme="minorHAnsi" w:hAnsiTheme="minorHAnsi"/>
          <w:color w:val="000000"/>
          <w:w w:val="104"/>
          <w:sz w:val="22"/>
          <w:szCs w:val="22"/>
        </w:rPr>
        <w:t>conference</w:t>
      </w:r>
      <w:r w:rsidRPr="00DF2E30">
        <w:rPr>
          <w:rFonts w:asciiTheme="minorHAnsi" w:hAnsiTheme="minorHAnsi"/>
          <w:color w:val="000000"/>
          <w:spacing w:val="5"/>
          <w:w w:val="104"/>
          <w:sz w:val="22"/>
          <w:szCs w:val="22"/>
        </w:rPr>
        <w:t>s</w:t>
      </w:r>
      <w:r w:rsidRPr="00DF2E30">
        <w:rPr>
          <w:rFonts w:asciiTheme="minorHAnsi" w:hAnsiTheme="minorHAnsi"/>
          <w:color w:val="000000"/>
          <w:spacing w:val="-5"/>
          <w:w w:val="110"/>
          <w:sz w:val="22"/>
          <w:szCs w:val="22"/>
        </w:rPr>
        <w:t> </w:t>
      </w:r>
      <w:r w:rsidRPr="00DF2E30">
        <w:rPr>
          <w:rFonts w:asciiTheme="minorHAnsi" w:hAnsiTheme="minorHAnsi"/>
          <w:color w:val="000000"/>
          <w:w w:val="103"/>
          <w:sz w:val="22"/>
          <w:szCs w:val="22"/>
        </w:rPr>
        <w:t>is</w:t>
      </w:r>
    </w:p>
    <w:p w:rsidR="004243D4" w:rsidRPr="00DF2E30" w:rsidRDefault="00DF2E30" w:rsidP="00DF2E30">
      <w:pPr>
        <w:pStyle w:val="NoSpacing"/>
        <w:rPr>
          <w:rFonts w:asciiTheme="minorHAnsi" w:hAnsiTheme="minorHAnsi"/>
          <w:color w:val="000000"/>
          <w:w w:val="104"/>
          <w:sz w:val="22"/>
          <w:szCs w:val="22"/>
          <w:lang w:val="en-AU"/>
        </w:rPr>
        <w:sectPr w:rsidR="004243D4" w:rsidRPr="00DF2E30">
          <w:pgSz w:w="11904" w:h="16840" w:code="9"/>
          <w:pgMar w:top="1417" w:right="280" w:bottom="942" w:left="1441" w:header="720" w:footer="720" w:gutter="0"/>
          <w:cols w:space="720"/>
          <w:noEndnote/>
        </w:sectPr>
      </w:pPr>
      <w:r w:rsidRPr="00DF2E30">
        <w:rPr>
          <w:rFonts w:asciiTheme="minorHAnsi" w:hAnsiTheme="minorHAnsi"/>
          <w:color w:val="000000"/>
          <w:w w:val="104"/>
          <w:sz w:val="22"/>
          <w:szCs w:val="22"/>
        </w:rPr>
        <w:t>docum</w:t>
      </w:r>
      <w:r w:rsidRPr="00DF2E30">
        <w:rPr>
          <w:rFonts w:asciiTheme="minorHAnsi" w:hAnsiTheme="minorHAnsi"/>
          <w:color w:val="000000"/>
          <w:spacing w:val="2"/>
          <w:w w:val="104"/>
          <w:sz w:val="22"/>
          <w:szCs w:val="22"/>
        </w:rPr>
        <w:t>e</w:t>
      </w:r>
      <w:r w:rsidRPr="00DF2E30">
        <w:rPr>
          <w:rFonts w:asciiTheme="minorHAnsi" w:hAnsiTheme="minorHAnsi"/>
          <w:color w:val="000000"/>
          <w:w w:val="104"/>
          <w:sz w:val="22"/>
          <w:szCs w:val="22"/>
        </w:rPr>
        <w:t>nt</w:t>
      </w:r>
      <w:r w:rsidRPr="00DF2E30">
        <w:rPr>
          <w:rFonts w:asciiTheme="minorHAnsi" w:hAnsiTheme="minorHAnsi"/>
          <w:color w:val="000000"/>
          <w:spacing w:val="1"/>
          <w:w w:val="104"/>
          <w:sz w:val="22"/>
          <w:szCs w:val="22"/>
        </w:rPr>
        <w:t>e</w:t>
      </w:r>
      <w:r w:rsidRPr="00DF2E30">
        <w:rPr>
          <w:rFonts w:asciiTheme="minorHAnsi" w:hAnsiTheme="minorHAnsi"/>
          <w:color w:val="000000"/>
          <w:spacing w:val="2"/>
          <w:w w:val="104"/>
          <w:sz w:val="22"/>
          <w:szCs w:val="22"/>
        </w:rPr>
        <w:t>d</w:t>
      </w:r>
      <w:r w:rsidRPr="00DF2E30">
        <w:rPr>
          <w:rFonts w:asciiTheme="minorHAnsi" w:hAnsiTheme="minorHAnsi"/>
          <w:color w:val="000000"/>
          <w:spacing w:val="-3"/>
          <w:w w:val="110"/>
          <w:sz w:val="22"/>
          <w:szCs w:val="22"/>
        </w:rPr>
        <w:t> </w:t>
      </w:r>
      <w:r>
        <w:rPr>
          <w:rFonts w:asciiTheme="minorHAnsi" w:hAnsiTheme="minorHAnsi"/>
          <w:color w:val="000000"/>
          <w:w w:val="104"/>
          <w:sz w:val="22"/>
          <w:szCs w:val="22"/>
        </w:rPr>
        <w:t>correctly.</w:t>
      </w:r>
    </w:p>
    <w:p w:rsidR="00DF2E30" w:rsidRPr="001F4157" w:rsidRDefault="00DF2E30" w:rsidP="00DF2E30">
      <w:pPr>
        <w:pStyle w:val="Title"/>
        <w:rPr>
          <w:rStyle w:val="Emphasis"/>
          <w:i w:val="0"/>
          <w:iCs w:val="0"/>
          <w:sz w:val="28"/>
          <w:szCs w:val="28"/>
        </w:rPr>
      </w:pPr>
      <w:r w:rsidRPr="001F4157">
        <w:rPr>
          <w:rStyle w:val="Emphasis"/>
          <w:i w:val="0"/>
          <w:iCs w:val="0"/>
          <w:sz w:val="28"/>
          <w:szCs w:val="28"/>
        </w:rPr>
        <w:lastRenderedPageBreak/>
        <w:t xml:space="preserve">Section 3  Professional Conduct Matters </w:t>
      </w:r>
    </w:p>
    <w:p w:rsidR="00DF2E30" w:rsidRDefault="00DF2E30" w:rsidP="00DF2E30">
      <w:pPr>
        <w:shd w:val="clear" w:color="auto" w:fill="FFFFFF" w:themeFill="background1"/>
        <w:rPr>
          <w:rStyle w:val="Emphasis"/>
          <w:lang w:val="en-AU"/>
        </w:rPr>
      </w:pPr>
    </w:p>
    <w:p w:rsidR="00DF2E30" w:rsidRPr="007F5B69" w:rsidRDefault="00DF2E30" w:rsidP="00DF2E30">
      <w:pPr>
        <w:shd w:val="clear" w:color="auto" w:fill="FFFFFF" w:themeFill="background1"/>
        <w:rPr>
          <w:rStyle w:val="Emphasis"/>
          <w:rFonts w:asciiTheme="minorHAnsi" w:hAnsiTheme="minorHAnsi"/>
          <w:b/>
          <w:i w:val="0"/>
          <w:sz w:val="22"/>
          <w:szCs w:val="22"/>
          <w:lang w:val="en-AU"/>
        </w:rPr>
      </w:pPr>
      <w:r w:rsidRPr="007F5B69">
        <w:rPr>
          <w:rStyle w:val="Emphasis"/>
          <w:rFonts w:asciiTheme="minorHAnsi" w:hAnsiTheme="minorHAnsi"/>
          <w:b/>
          <w:i w:val="0"/>
          <w:sz w:val="22"/>
          <w:szCs w:val="22"/>
          <w:lang w:val="en-AU"/>
        </w:rPr>
        <w:t xml:space="preserve">Student </w:t>
      </w:r>
      <w:r w:rsidRPr="007F5B69">
        <w:rPr>
          <w:rStyle w:val="Emphasis"/>
          <w:rFonts w:asciiTheme="minorHAnsi" w:hAnsiTheme="minorHAnsi"/>
          <w:b/>
          <w:i w:val="0"/>
          <w:sz w:val="22"/>
          <w:szCs w:val="22"/>
        </w:rPr>
        <w:t>Code of Conduct</w:t>
      </w:r>
    </w:p>
    <w:p w:rsidR="00DF2E30" w:rsidRPr="00F1387E" w:rsidRDefault="00DF2E30" w:rsidP="00DF2E30">
      <w:pPr>
        <w:shd w:val="clear" w:color="auto" w:fill="FFFFFF" w:themeFill="background1"/>
        <w:rPr>
          <w:rStyle w:val="Emphasis"/>
          <w:rFonts w:asciiTheme="minorHAnsi" w:hAnsiTheme="minorHAnsi"/>
          <w:sz w:val="22"/>
          <w:szCs w:val="22"/>
          <w:lang w:val="en-AU"/>
        </w:rPr>
      </w:pPr>
    </w:p>
    <w:p w:rsidR="00DF2E30" w:rsidRPr="00F1387E" w:rsidRDefault="00DF2E30" w:rsidP="00DF2E30">
      <w:pPr>
        <w:rPr>
          <w:rFonts w:asciiTheme="minorHAnsi" w:hAnsiTheme="minorHAnsi"/>
          <w:sz w:val="22"/>
          <w:szCs w:val="22"/>
          <w:lang w:val="en-AU"/>
        </w:rPr>
      </w:pPr>
      <w:r w:rsidRPr="00F1387E">
        <w:rPr>
          <w:rFonts w:asciiTheme="minorHAnsi" w:hAnsiTheme="minorHAnsi"/>
          <w:sz w:val="22"/>
          <w:szCs w:val="22"/>
        </w:rPr>
        <w:t xml:space="preserve">DWECH expects </w:t>
      </w:r>
      <w:r w:rsidRPr="00F1387E">
        <w:rPr>
          <w:rFonts w:asciiTheme="minorHAnsi" w:hAnsiTheme="minorHAnsi"/>
          <w:sz w:val="22"/>
          <w:szCs w:val="22"/>
          <w:lang w:val="en-AU"/>
        </w:rPr>
        <w:t>all students</w:t>
      </w:r>
      <w:r w:rsidRPr="00F1387E">
        <w:rPr>
          <w:rFonts w:asciiTheme="minorHAnsi" w:hAnsiTheme="minorHAnsi"/>
          <w:sz w:val="22"/>
          <w:szCs w:val="22"/>
        </w:rPr>
        <w:t xml:space="preserve"> to maintain a high standard of conduct and work performance to make sure the business maintains its good reputation with clients and with external organisations. Good personal conduct contributes to a good work environment for all.</w:t>
      </w:r>
    </w:p>
    <w:p w:rsidR="00DF2E30" w:rsidRPr="00F1387E" w:rsidRDefault="00DF2E30" w:rsidP="00DF2E30">
      <w:pPr>
        <w:rPr>
          <w:rFonts w:asciiTheme="minorHAnsi" w:hAnsiTheme="minorHAnsi"/>
          <w:sz w:val="22"/>
          <w:szCs w:val="22"/>
          <w:lang w:val="en-AU"/>
        </w:rPr>
      </w:pPr>
    </w:p>
    <w:p w:rsidR="00DF2E30" w:rsidRPr="00F1387E" w:rsidRDefault="00DF2E30" w:rsidP="00DF2E30">
      <w:pPr>
        <w:rPr>
          <w:rFonts w:asciiTheme="minorHAnsi" w:hAnsiTheme="minorHAnsi"/>
          <w:sz w:val="22"/>
          <w:szCs w:val="22"/>
        </w:rPr>
      </w:pPr>
      <w:r w:rsidRPr="00F1387E">
        <w:rPr>
          <w:rFonts w:asciiTheme="minorHAnsi" w:hAnsiTheme="minorHAnsi"/>
          <w:sz w:val="22"/>
          <w:szCs w:val="22"/>
        </w:rPr>
        <w:t xml:space="preserve">This involves all </w:t>
      </w:r>
      <w:r w:rsidRPr="00F1387E">
        <w:rPr>
          <w:rFonts w:asciiTheme="minorHAnsi" w:hAnsiTheme="minorHAnsi"/>
          <w:sz w:val="22"/>
          <w:szCs w:val="22"/>
          <w:lang w:val="en-AU"/>
        </w:rPr>
        <w:t>students to</w:t>
      </w:r>
      <w:r w:rsidRPr="00F1387E">
        <w:rPr>
          <w:rFonts w:asciiTheme="minorHAnsi" w:hAnsiTheme="minorHAnsi"/>
          <w:sz w:val="22"/>
          <w:szCs w:val="22"/>
        </w:rPr>
        <w:t>:</w:t>
      </w:r>
    </w:p>
    <w:p w:rsidR="00DF2E30" w:rsidRPr="00F1387E" w:rsidRDefault="00DF2E30" w:rsidP="0083067A">
      <w:pPr>
        <w:pStyle w:val="ListParagraph"/>
        <w:numPr>
          <w:ilvl w:val="0"/>
          <w:numId w:val="15"/>
        </w:numPr>
      </w:pPr>
      <w:r w:rsidRPr="00F1387E">
        <w:t xml:space="preserve">treat other students and DWECH staff with courtesy and respect </w:t>
      </w:r>
    </w:p>
    <w:p w:rsidR="00DF2E30" w:rsidRPr="00F1387E" w:rsidRDefault="00DF2E30" w:rsidP="0083067A">
      <w:pPr>
        <w:pStyle w:val="ListParagraph"/>
        <w:numPr>
          <w:ilvl w:val="0"/>
          <w:numId w:val="15"/>
        </w:numPr>
      </w:pPr>
      <w:r w:rsidRPr="00F1387E">
        <w:t>treat clients and other service providers in a respectful and professional manner at all times</w:t>
      </w:r>
    </w:p>
    <w:p w:rsidR="00DF2E30" w:rsidRPr="00F1387E" w:rsidRDefault="00DF2E30" w:rsidP="0083067A">
      <w:pPr>
        <w:pStyle w:val="ListParagraph"/>
        <w:numPr>
          <w:ilvl w:val="0"/>
          <w:numId w:val="15"/>
        </w:numPr>
      </w:pPr>
      <w:r w:rsidRPr="00F1387E">
        <w:t>work safely at all times</w:t>
      </w:r>
    </w:p>
    <w:p w:rsidR="00DF2E30" w:rsidRPr="00F1387E" w:rsidRDefault="00DF2E30" w:rsidP="0083067A">
      <w:pPr>
        <w:pStyle w:val="ListParagraph"/>
        <w:numPr>
          <w:ilvl w:val="0"/>
          <w:numId w:val="16"/>
        </w:numPr>
      </w:pPr>
      <w:r w:rsidRPr="00F1387E">
        <w:t>not discuss patients outside the practice and should be mindful of the sensitive nature of patient’s private medical information while at work.</w:t>
      </w:r>
    </w:p>
    <w:p w:rsidR="00DF2E30" w:rsidRPr="00F1387E" w:rsidRDefault="00DF2E30" w:rsidP="0083067A">
      <w:pPr>
        <w:pStyle w:val="ListParagraph"/>
        <w:numPr>
          <w:ilvl w:val="0"/>
          <w:numId w:val="16"/>
        </w:numPr>
      </w:pPr>
      <w:r w:rsidRPr="00F1387E">
        <w:t>avoid making judgemental comments about patient’s treatment by other staff or medical practitioners inside and outside of work.</w:t>
      </w:r>
    </w:p>
    <w:p w:rsidR="00DF2E30" w:rsidRPr="00F1387E" w:rsidRDefault="00DF2E30" w:rsidP="0083067A">
      <w:pPr>
        <w:pStyle w:val="ListParagraph"/>
        <w:numPr>
          <w:ilvl w:val="0"/>
          <w:numId w:val="16"/>
        </w:numPr>
      </w:pPr>
      <w:r w:rsidRPr="00F1387E">
        <w:t>be punctual when starting and finishing work each day.</w:t>
      </w:r>
    </w:p>
    <w:p w:rsidR="00DF2E30" w:rsidRPr="00F1387E" w:rsidRDefault="00DF2E30" w:rsidP="0083067A">
      <w:pPr>
        <w:pStyle w:val="ListParagraph"/>
        <w:numPr>
          <w:ilvl w:val="0"/>
          <w:numId w:val="16"/>
        </w:numPr>
      </w:pPr>
      <w:r w:rsidRPr="00F1387E">
        <w:t>Avoid language and swearing.</w:t>
      </w:r>
    </w:p>
    <w:p w:rsidR="00DF2E30" w:rsidRPr="00F1387E" w:rsidRDefault="00DF2E30" w:rsidP="0083067A">
      <w:pPr>
        <w:pStyle w:val="ListParagraph"/>
        <w:numPr>
          <w:ilvl w:val="0"/>
          <w:numId w:val="16"/>
        </w:numPr>
        <w:rPr>
          <w:u w:val="single"/>
        </w:rPr>
      </w:pPr>
      <w:r w:rsidRPr="00F1387E">
        <w:t>Not eat in front of the patients.</w:t>
      </w:r>
    </w:p>
    <w:p w:rsidR="00DF2E30" w:rsidRPr="00F1387E" w:rsidRDefault="00DF2E30" w:rsidP="0083067A">
      <w:pPr>
        <w:pStyle w:val="ListParagraph"/>
        <w:numPr>
          <w:ilvl w:val="0"/>
          <w:numId w:val="16"/>
        </w:numPr>
      </w:pPr>
      <w:r w:rsidRPr="00F1387E">
        <w:t>Respect DWECH equipment and report any problems with equipment immediately.</w:t>
      </w:r>
    </w:p>
    <w:p w:rsidR="00DF2E30" w:rsidRPr="00F1387E" w:rsidRDefault="00DF2E30" w:rsidP="00DF2E30">
      <w:pPr>
        <w:pStyle w:val="ListParagraph"/>
        <w:ind w:left="1080"/>
        <w:rPr>
          <w:rStyle w:val="Emphasis"/>
          <w:i w:val="0"/>
          <w:iCs w:val="0"/>
        </w:rPr>
      </w:pPr>
    </w:p>
    <w:p w:rsidR="00DF2E30" w:rsidRPr="007F5B69" w:rsidRDefault="00DF2E30" w:rsidP="00DF2E30">
      <w:pPr>
        <w:shd w:val="clear" w:color="auto" w:fill="FFFFFF" w:themeFill="background1"/>
        <w:rPr>
          <w:rStyle w:val="Emphasis"/>
          <w:rFonts w:asciiTheme="minorHAnsi" w:hAnsiTheme="minorHAnsi"/>
          <w:b/>
          <w:i w:val="0"/>
          <w:sz w:val="24"/>
          <w:szCs w:val="24"/>
          <w:lang w:val="en-AU"/>
        </w:rPr>
      </w:pPr>
      <w:r w:rsidRPr="007F5B69">
        <w:rPr>
          <w:rStyle w:val="Emphasis"/>
          <w:rFonts w:asciiTheme="minorHAnsi" w:hAnsiTheme="minorHAnsi"/>
          <w:b/>
          <w:i w:val="0"/>
          <w:sz w:val="24"/>
          <w:szCs w:val="24"/>
        </w:rPr>
        <w:t>Dress Code</w:t>
      </w:r>
    </w:p>
    <w:p w:rsidR="00DF2E30" w:rsidRDefault="00DF2E30" w:rsidP="00DF2E30">
      <w:pPr>
        <w:rPr>
          <w:lang w:val="en-AU"/>
        </w:rPr>
      </w:pPr>
    </w:p>
    <w:p w:rsidR="00DF2E30" w:rsidRPr="00F1387E" w:rsidRDefault="00DF2E30" w:rsidP="00DF2E30">
      <w:pPr>
        <w:rPr>
          <w:rFonts w:asciiTheme="minorHAnsi" w:hAnsiTheme="minorHAnsi"/>
          <w:sz w:val="22"/>
          <w:szCs w:val="22"/>
          <w:lang w:val="en-AU"/>
        </w:rPr>
      </w:pPr>
      <w:r w:rsidRPr="00F1387E">
        <w:rPr>
          <w:rFonts w:asciiTheme="minorHAnsi" w:hAnsiTheme="minorHAnsi"/>
          <w:sz w:val="22"/>
          <w:szCs w:val="22"/>
          <w:lang w:val="en-AU"/>
        </w:rPr>
        <w:t xml:space="preserve">Students are requested to wear their uniform </w:t>
      </w:r>
      <w:r w:rsidRPr="00F1387E">
        <w:rPr>
          <w:rFonts w:asciiTheme="minorHAnsi" w:hAnsiTheme="minorHAnsi"/>
          <w:sz w:val="22"/>
          <w:szCs w:val="22"/>
        </w:rPr>
        <w:t>this on all work days unless advised otherwise.  When a uniform is not able to be worn, st</w:t>
      </w:r>
      <w:r>
        <w:rPr>
          <w:rFonts w:asciiTheme="minorHAnsi" w:hAnsiTheme="minorHAnsi"/>
          <w:sz w:val="22"/>
          <w:szCs w:val="22"/>
          <w:lang w:val="en-AU"/>
        </w:rPr>
        <w:t>udents</w:t>
      </w:r>
      <w:r w:rsidRPr="00F1387E">
        <w:rPr>
          <w:rFonts w:asciiTheme="minorHAnsi" w:hAnsiTheme="minorHAnsi"/>
          <w:sz w:val="22"/>
          <w:szCs w:val="22"/>
        </w:rPr>
        <w:t xml:space="preserve"> should wear neat clothing similar to the prescribed uniform or clothing which conforms to acceptable standards of professional dress. As a minimum standard, all dress should be clean, neat and professional.  Hair is to be kept neat or tied up and jewellery kept to a minimum, with no dangling bracelets to be worn.</w:t>
      </w:r>
    </w:p>
    <w:p w:rsidR="00DF2E30" w:rsidRPr="00F1387E" w:rsidRDefault="00DF2E30" w:rsidP="00DF2E30">
      <w:pPr>
        <w:rPr>
          <w:rFonts w:asciiTheme="minorHAnsi" w:hAnsiTheme="minorHAnsi"/>
          <w:sz w:val="22"/>
          <w:szCs w:val="22"/>
          <w:lang w:val="en-AU"/>
        </w:rPr>
      </w:pPr>
    </w:p>
    <w:p w:rsidR="00DF2E30" w:rsidRDefault="00DF2E30" w:rsidP="00DF2E30">
      <w:r w:rsidRPr="00F1387E">
        <w:rPr>
          <w:rFonts w:asciiTheme="minorHAnsi" w:hAnsiTheme="minorHAnsi"/>
          <w:sz w:val="22"/>
          <w:szCs w:val="22"/>
        </w:rPr>
        <w:t>DWECH reserves the right to request a</w:t>
      </w:r>
      <w:r w:rsidRPr="00F1387E">
        <w:rPr>
          <w:rFonts w:asciiTheme="minorHAnsi" w:hAnsiTheme="minorHAnsi"/>
          <w:sz w:val="22"/>
          <w:szCs w:val="22"/>
          <w:lang w:val="en-AU"/>
        </w:rPr>
        <w:t xml:space="preserve"> student</w:t>
      </w:r>
      <w:r w:rsidRPr="00F1387E">
        <w:rPr>
          <w:rFonts w:asciiTheme="minorHAnsi" w:hAnsiTheme="minorHAnsi"/>
          <w:sz w:val="22"/>
          <w:szCs w:val="22"/>
        </w:rPr>
        <w:t xml:space="preserve"> to dress to an appropriate standard as a condition of employment</w:t>
      </w:r>
      <w:r w:rsidRPr="00943920">
        <w:t>.</w:t>
      </w:r>
    </w:p>
    <w:p w:rsidR="00DF2E30" w:rsidRPr="00F1387E" w:rsidRDefault="00DF2E30" w:rsidP="00DF2E30">
      <w:pPr>
        <w:shd w:val="clear" w:color="auto" w:fill="FFFFFF" w:themeFill="background1"/>
        <w:rPr>
          <w:rStyle w:val="Emphasis"/>
          <w:i w:val="0"/>
          <w:lang w:val="en-AU"/>
        </w:rPr>
      </w:pPr>
    </w:p>
    <w:p w:rsidR="00DF2E30" w:rsidRDefault="00DF2E30" w:rsidP="00DF2E30">
      <w:pPr>
        <w:pStyle w:val="Heading3"/>
        <w:rPr>
          <w:rFonts w:asciiTheme="minorHAnsi" w:hAnsiTheme="minorHAnsi"/>
          <w:color w:val="auto"/>
        </w:rPr>
      </w:pPr>
      <w:bookmarkStart w:id="1" w:name="_Toc297635502"/>
      <w:r w:rsidRPr="00F33755">
        <w:rPr>
          <w:rFonts w:asciiTheme="minorHAnsi" w:hAnsiTheme="minorHAnsi"/>
          <w:color w:val="auto"/>
        </w:rPr>
        <w:t>Privacy and Confidentiality</w:t>
      </w:r>
      <w:bookmarkEnd w:id="1"/>
    </w:p>
    <w:p w:rsidR="00DF2E30" w:rsidRPr="00F33755" w:rsidRDefault="00DF2E30" w:rsidP="00DF2E30">
      <w:pPr>
        <w:rPr>
          <w:lang w:val="en-AU" w:eastAsia="en-AU"/>
        </w:rPr>
      </w:pPr>
    </w:p>
    <w:p w:rsidR="00DF2E30" w:rsidRPr="00F33755" w:rsidRDefault="00DF2E30" w:rsidP="00DF2E30">
      <w:pPr>
        <w:rPr>
          <w:rFonts w:asciiTheme="minorHAnsi" w:hAnsiTheme="minorHAnsi"/>
          <w:sz w:val="22"/>
          <w:szCs w:val="22"/>
        </w:rPr>
      </w:pPr>
      <w:r>
        <w:rPr>
          <w:rFonts w:asciiTheme="minorHAnsi" w:hAnsiTheme="minorHAnsi"/>
          <w:sz w:val="22"/>
          <w:szCs w:val="22"/>
        </w:rPr>
        <w:t>All s</w:t>
      </w:r>
      <w:r>
        <w:rPr>
          <w:rFonts w:asciiTheme="minorHAnsi" w:hAnsiTheme="minorHAnsi"/>
          <w:sz w:val="22"/>
          <w:szCs w:val="22"/>
          <w:lang w:val="en-AU"/>
        </w:rPr>
        <w:t>tudents</w:t>
      </w:r>
      <w:r w:rsidRPr="00F33755">
        <w:rPr>
          <w:rFonts w:asciiTheme="minorHAnsi" w:hAnsiTheme="minorHAnsi"/>
          <w:sz w:val="22"/>
          <w:szCs w:val="22"/>
        </w:rPr>
        <w:t xml:space="preserve"> are required to sign a confidentiality </w:t>
      </w:r>
      <w:r>
        <w:rPr>
          <w:rFonts w:asciiTheme="minorHAnsi" w:hAnsiTheme="minorHAnsi"/>
          <w:sz w:val="22"/>
          <w:szCs w:val="22"/>
        </w:rPr>
        <w:t xml:space="preserve">agreement before commencing </w:t>
      </w:r>
      <w:r>
        <w:rPr>
          <w:rFonts w:asciiTheme="minorHAnsi" w:hAnsiTheme="minorHAnsi"/>
          <w:sz w:val="22"/>
          <w:szCs w:val="22"/>
          <w:lang w:val="en-AU"/>
        </w:rPr>
        <w:t>placement</w:t>
      </w:r>
      <w:r w:rsidRPr="00F33755">
        <w:rPr>
          <w:rFonts w:asciiTheme="minorHAnsi" w:hAnsiTheme="minorHAnsi"/>
          <w:sz w:val="22"/>
          <w:szCs w:val="22"/>
        </w:rPr>
        <w:t xml:space="preserve"> with DWECH.</w:t>
      </w:r>
    </w:p>
    <w:p w:rsidR="00DF2E30" w:rsidRDefault="00DF2E30" w:rsidP="00DF2E30">
      <w:pPr>
        <w:rPr>
          <w:rFonts w:asciiTheme="minorHAnsi" w:hAnsiTheme="minorHAnsi"/>
          <w:sz w:val="22"/>
          <w:szCs w:val="22"/>
          <w:lang w:val="en-AU"/>
        </w:rPr>
      </w:pPr>
    </w:p>
    <w:p w:rsidR="00DF2E30" w:rsidRDefault="00DF2E30" w:rsidP="00DF2E30">
      <w:pPr>
        <w:rPr>
          <w:rFonts w:asciiTheme="minorHAnsi" w:hAnsiTheme="minorHAnsi"/>
          <w:sz w:val="22"/>
          <w:szCs w:val="22"/>
          <w:lang w:val="en-AU"/>
        </w:rPr>
      </w:pPr>
      <w:r w:rsidRPr="00F33755">
        <w:rPr>
          <w:rFonts w:asciiTheme="minorHAnsi" w:hAnsiTheme="minorHAnsi"/>
          <w:sz w:val="22"/>
          <w:szCs w:val="22"/>
        </w:rPr>
        <w:t>During the period of y</w:t>
      </w:r>
      <w:r>
        <w:rPr>
          <w:rFonts w:asciiTheme="minorHAnsi" w:hAnsiTheme="minorHAnsi"/>
          <w:sz w:val="22"/>
          <w:szCs w:val="22"/>
        </w:rPr>
        <w:t xml:space="preserve">our </w:t>
      </w:r>
      <w:r>
        <w:rPr>
          <w:rFonts w:asciiTheme="minorHAnsi" w:hAnsiTheme="minorHAnsi"/>
          <w:sz w:val="22"/>
          <w:szCs w:val="22"/>
          <w:lang w:val="en-AU"/>
        </w:rPr>
        <w:t xml:space="preserve">placement </w:t>
      </w:r>
      <w:r w:rsidRPr="00F33755">
        <w:rPr>
          <w:rFonts w:asciiTheme="minorHAnsi" w:hAnsiTheme="minorHAnsi"/>
          <w:sz w:val="22"/>
          <w:szCs w:val="22"/>
        </w:rPr>
        <w:t>with DWECH or at any time thereafter you are not to disclose to any unauthorised person confidential information relating to the business, staff, or clients of the</w:t>
      </w:r>
      <w:r>
        <w:rPr>
          <w:rFonts w:asciiTheme="minorHAnsi" w:hAnsiTheme="minorHAnsi"/>
          <w:sz w:val="22"/>
          <w:szCs w:val="22"/>
        </w:rPr>
        <w:t xml:space="preserve"> </w:t>
      </w:r>
      <w:r>
        <w:rPr>
          <w:rFonts w:asciiTheme="minorHAnsi" w:hAnsiTheme="minorHAnsi"/>
          <w:sz w:val="22"/>
          <w:szCs w:val="22"/>
          <w:lang w:val="en-AU"/>
        </w:rPr>
        <w:t>DWECH</w:t>
      </w:r>
      <w:r w:rsidRPr="00F33755">
        <w:rPr>
          <w:rFonts w:asciiTheme="minorHAnsi" w:hAnsiTheme="minorHAnsi"/>
          <w:sz w:val="22"/>
          <w:szCs w:val="22"/>
        </w:rPr>
        <w:t>.</w:t>
      </w:r>
    </w:p>
    <w:p w:rsidR="00DF2E30" w:rsidRPr="00F33755" w:rsidRDefault="00DF2E30" w:rsidP="00DF2E30">
      <w:pPr>
        <w:rPr>
          <w:rFonts w:asciiTheme="minorHAnsi" w:hAnsiTheme="minorHAnsi"/>
          <w:sz w:val="22"/>
          <w:szCs w:val="22"/>
          <w:lang w:val="en-AU"/>
        </w:rPr>
      </w:pPr>
    </w:p>
    <w:p w:rsidR="00DF2E30" w:rsidRDefault="00DF2E30" w:rsidP="00DF2E30">
      <w:pPr>
        <w:rPr>
          <w:rFonts w:asciiTheme="minorHAnsi" w:hAnsiTheme="minorHAnsi"/>
          <w:i/>
          <w:sz w:val="22"/>
          <w:szCs w:val="22"/>
          <w:lang w:val="en-AU"/>
        </w:rPr>
      </w:pPr>
      <w:r w:rsidRPr="00F33755">
        <w:rPr>
          <w:rFonts w:asciiTheme="minorHAnsi" w:hAnsiTheme="minorHAnsi"/>
          <w:i/>
          <w:sz w:val="22"/>
          <w:szCs w:val="22"/>
        </w:rPr>
        <w:t>Confidential information includes:</w:t>
      </w:r>
    </w:p>
    <w:p w:rsidR="00DF2E30" w:rsidRPr="00F33755" w:rsidRDefault="00DF2E30" w:rsidP="00DF2E30">
      <w:pPr>
        <w:rPr>
          <w:rFonts w:asciiTheme="minorHAnsi" w:hAnsiTheme="minorHAnsi"/>
          <w:i/>
          <w:sz w:val="22"/>
          <w:szCs w:val="22"/>
          <w:lang w:val="en-AU"/>
        </w:rPr>
      </w:pPr>
    </w:p>
    <w:p w:rsidR="00DF2E30" w:rsidRDefault="00DF2E30" w:rsidP="00DF2E30">
      <w:pPr>
        <w:rPr>
          <w:rFonts w:asciiTheme="minorHAnsi" w:hAnsiTheme="minorHAnsi"/>
          <w:sz w:val="22"/>
          <w:szCs w:val="22"/>
          <w:lang w:val="en-AU"/>
        </w:rPr>
      </w:pPr>
      <w:r w:rsidRPr="00F33755">
        <w:rPr>
          <w:rFonts w:asciiTheme="minorHAnsi" w:hAnsiTheme="minorHAnsi"/>
          <w:sz w:val="22"/>
          <w:szCs w:val="22"/>
        </w:rPr>
        <w:t>(a) Any client information, research information, financial information and business plans;</w:t>
      </w:r>
    </w:p>
    <w:p w:rsidR="00DF2E30" w:rsidRPr="00F33755" w:rsidRDefault="00DF2E30" w:rsidP="00DF2E30">
      <w:pPr>
        <w:rPr>
          <w:rFonts w:asciiTheme="minorHAnsi" w:hAnsiTheme="minorHAnsi"/>
          <w:sz w:val="22"/>
          <w:szCs w:val="22"/>
          <w:lang w:val="en-AU"/>
        </w:rPr>
      </w:pPr>
    </w:p>
    <w:p w:rsidR="00DF2E30" w:rsidRDefault="00DF2E30" w:rsidP="00DF2E30">
      <w:pPr>
        <w:rPr>
          <w:rFonts w:asciiTheme="minorHAnsi" w:hAnsiTheme="minorHAnsi"/>
          <w:sz w:val="22"/>
          <w:szCs w:val="22"/>
          <w:lang w:val="en-AU"/>
        </w:rPr>
      </w:pPr>
      <w:r w:rsidRPr="00F33755">
        <w:rPr>
          <w:rFonts w:asciiTheme="minorHAnsi" w:hAnsiTheme="minorHAnsi"/>
          <w:sz w:val="22"/>
          <w:szCs w:val="22"/>
        </w:rPr>
        <w:t xml:space="preserve">(b) Any document or information marked as confidential and any information received or developed by you in the course of your employment which is not publicly available and relates to processes, equipment and techniques used by the Employer in the course of our business </w:t>
      </w:r>
    </w:p>
    <w:p w:rsidR="00DF2E30" w:rsidRPr="00F33755" w:rsidRDefault="00DF2E30" w:rsidP="00DF2E30">
      <w:pPr>
        <w:rPr>
          <w:rFonts w:asciiTheme="minorHAnsi" w:hAnsiTheme="minorHAnsi"/>
          <w:sz w:val="22"/>
          <w:szCs w:val="22"/>
          <w:lang w:val="en-AU"/>
        </w:rPr>
      </w:pPr>
    </w:p>
    <w:p w:rsidR="00DF2E30" w:rsidRPr="00F33755" w:rsidRDefault="00DF2E30" w:rsidP="00DF2E30">
      <w:pPr>
        <w:rPr>
          <w:rFonts w:asciiTheme="minorHAnsi" w:hAnsiTheme="minorHAnsi"/>
          <w:sz w:val="22"/>
          <w:szCs w:val="22"/>
          <w:lang w:val="en-AU"/>
        </w:rPr>
      </w:pPr>
      <w:r>
        <w:rPr>
          <w:rFonts w:asciiTheme="minorHAnsi" w:hAnsiTheme="minorHAnsi"/>
          <w:sz w:val="22"/>
          <w:szCs w:val="22"/>
          <w:lang w:val="en-AU"/>
        </w:rPr>
        <w:t>Staff</w:t>
      </w:r>
      <w:r w:rsidRPr="00F33755">
        <w:rPr>
          <w:rFonts w:asciiTheme="minorHAnsi" w:hAnsiTheme="minorHAnsi"/>
          <w:sz w:val="22"/>
          <w:szCs w:val="22"/>
        </w:rPr>
        <w:t>must act in good faith towards DWECH and must prevent (or if impractical, report) the unauthorised disclosure of any confidential information. Failure to comply with this policy may result in performance improvement</w:t>
      </w:r>
      <w:r>
        <w:rPr>
          <w:rFonts w:asciiTheme="minorHAnsi" w:hAnsiTheme="minorHAnsi"/>
          <w:sz w:val="22"/>
          <w:szCs w:val="22"/>
        </w:rPr>
        <w:t xml:space="preserve"> proceedings including </w:t>
      </w:r>
      <w:r>
        <w:rPr>
          <w:rFonts w:asciiTheme="minorHAnsi" w:hAnsiTheme="minorHAnsi"/>
          <w:sz w:val="22"/>
          <w:szCs w:val="22"/>
          <w:lang w:val="en-AU"/>
        </w:rPr>
        <w:t>withdrawal of placement.</w:t>
      </w:r>
    </w:p>
    <w:p w:rsidR="00DF2E30" w:rsidRPr="00F33755" w:rsidRDefault="00DF2E30" w:rsidP="00DF2E30">
      <w:pPr>
        <w:rPr>
          <w:rFonts w:asciiTheme="minorHAnsi" w:hAnsiTheme="minorHAnsi"/>
          <w:b/>
          <w:sz w:val="22"/>
          <w:szCs w:val="22"/>
          <w:u w:val="single"/>
        </w:rPr>
      </w:pPr>
    </w:p>
    <w:p w:rsidR="00DF2E30" w:rsidRDefault="00DF2E30" w:rsidP="00DF2E30">
      <w:pPr>
        <w:pStyle w:val="Heading3"/>
        <w:rPr>
          <w:rFonts w:asciiTheme="minorHAnsi" w:hAnsiTheme="minorHAnsi"/>
          <w:color w:val="auto"/>
        </w:rPr>
      </w:pPr>
      <w:bookmarkStart w:id="2" w:name="_Toc297635503"/>
      <w:r w:rsidRPr="00F33755">
        <w:rPr>
          <w:rFonts w:asciiTheme="minorHAnsi" w:hAnsiTheme="minorHAnsi"/>
          <w:color w:val="auto"/>
        </w:rPr>
        <w:t>Smoke Free Workplace</w:t>
      </w:r>
      <w:bookmarkEnd w:id="2"/>
    </w:p>
    <w:p w:rsidR="00DF2E30" w:rsidRPr="00126739" w:rsidRDefault="00DF2E30" w:rsidP="00DF2E30">
      <w:pPr>
        <w:rPr>
          <w:lang w:val="en-AU" w:eastAsia="en-AU"/>
        </w:rPr>
      </w:pPr>
    </w:p>
    <w:p w:rsidR="00DF2E30" w:rsidRDefault="00DF2E30" w:rsidP="00DF2E30">
      <w:pPr>
        <w:rPr>
          <w:rFonts w:asciiTheme="minorHAnsi" w:hAnsiTheme="minorHAnsi"/>
          <w:sz w:val="22"/>
          <w:szCs w:val="22"/>
          <w:lang w:val="en-AU"/>
        </w:rPr>
      </w:pPr>
      <w:r w:rsidRPr="00F33755">
        <w:rPr>
          <w:rFonts w:asciiTheme="minorHAnsi" w:hAnsiTheme="minorHAnsi"/>
          <w:sz w:val="22"/>
          <w:szCs w:val="22"/>
        </w:rPr>
        <w:t xml:space="preserve">DWECH is a smoke free workplace.  Smoking is not permitted in the buildings or on the grounds of the organisation.  </w:t>
      </w:r>
    </w:p>
    <w:p w:rsidR="00DF2E30" w:rsidRPr="00F33755" w:rsidRDefault="00DF2E30" w:rsidP="00DF2E30">
      <w:pPr>
        <w:rPr>
          <w:rFonts w:asciiTheme="minorHAnsi" w:hAnsiTheme="minorHAnsi"/>
          <w:sz w:val="22"/>
          <w:szCs w:val="22"/>
          <w:lang w:val="en-AU"/>
        </w:rPr>
      </w:pPr>
    </w:p>
    <w:p w:rsidR="00DF2E30" w:rsidRDefault="00DF2E30" w:rsidP="00DF2E30">
      <w:pPr>
        <w:rPr>
          <w:rFonts w:asciiTheme="minorHAnsi" w:hAnsiTheme="minorHAnsi"/>
          <w:sz w:val="22"/>
          <w:szCs w:val="22"/>
          <w:lang w:val="en-AU"/>
        </w:rPr>
      </w:pPr>
      <w:r w:rsidRPr="00F33755">
        <w:rPr>
          <w:rFonts w:asciiTheme="minorHAnsi" w:hAnsiTheme="minorHAnsi"/>
          <w:sz w:val="22"/>
          <w:szCs w:val="22"/>
        </w:rPr>
        <w:t>Smokers who need to take breaks should do so in their allotted breaks. These breaks must not be taken anywhere on property controlled by DWECH.</w:t>
      </w:r>
    </w:p>
    <w:p w:rsidR="00DF2E30" w:rsidRDefault="00DF2E30" w:rsidP="00DF2E30">
      <w:pPr>
        <w:pStyle w:val="Heading3"/>
        <w:rPr>
          <w:rFonts w:asciiTheme="minorHAnsi" w:hAnsiTheme="minorHAnsi"/>
          <w:color w:val="auto"/>
        </w:rPr>
      </w:pPr>
      <w:bookmarkStart w:id="3" w:name="_Toc131584571"/>
      <w:bookmarkStart w:id="4" w:name="_Toc131584645"/>
      <w:bookmarkStart w:id="5" w:name="_Toc131585111"/>
      <w:bookmarkStart w:id="6" w:name="_Toc131585482"/>
      <w:bookmarkStart w:id="7" w:name="_Toc131587785"/>
      <w:bookmarkStart w:id="8" w:name="_Toc131588175"/>
      <w:bookmarkStart w:id="9" w:name="_Toc183409706"/>
      <w:bookmarkStart w:id="10" w:name="_Toc297635504"/>
    </w:p>
    <w:p w:rsidR="00DF2E30" w:rsidRPr="00F33755" w:rsidRDefault="00DF2E30" w:rsidP="00DF2E30">
      <w:pPr>
        <w:pStyle w:val="Heading3"/>
        <w:rPr>
          <w:rFonts w:asciiTheme="minorHAnsi" w:hAnsiTheme="minorHAnsi"/>
        </w:rPr>
      </w:pPr>
      <w:r w:rsidRPr="00F33755">
        <w:rPr>
          <w:rFonts w:asciiTheme="minorHAnsi" w:hAnsiTheme="minorHAnsi"/>
          <w:color w:val="auto"/>
        </w:rPr>
        <w:t>Alcohol &amp; drugs</w:t>
      </w:r>
      <w:bookmarkEnd w:id="3"/>
      <w:bookmarkEnd w:id="4"/>
      <w:bookmarkEnd w:id="5"/>
      <w:bookmarkEnd w:id="6"/>
      <w:bookmarkEnd w:id="7"/>
      <w:bookmarkEnd w:id="8"/>
      <w:bookmarkEnd w:id="9"/>
      <w:r w:rsidRPr="00F33755">
        <w:rPr>
          <w:rFonts w:asciiTheme="minorHAnsi" w:hAnsiTheme="minorHAnsi"/>
          <w:color w:val="auto"/>
        </w:rPr>
        <w:t xml:space="preserve"> policy</w:t>
      </w:r>
      <w:bookmarkEnd w:id="10"/>
    </w:p>
    <w:p w:rsidR="00DF2E30" w:rsidRDefault="00DF2E30" w:rsidP="00DF2E30">
      <w:pPr>
        <w:rPr>
          <w:rFonts w:asciiTheme="minorHAnsi" w:hAnsiTheme="minorHAnsi"/>
          <w:sz w:val="22"/>
          <w:szCs w:val="22"/>
          <w:lang w:val="en-AU"/>
        </w:rPr>
      </w:pPr>
    </w:p>
    <w:p w:rsidR="00DF2E30" w:rsidRDefault="00DF2E30" w:rsidP="00DF2E30">
      <w:pPr>
        <w:rPr>
          <w:rFonts w:asciiTheme="minorHAnsi" w:hAnsiTheme="minorHAnsi"/>
          <w:sz w:val="22"/>
          <w:szCs w:val="22"/>
          <w:lang w:val="en-AU"/>
        </w:rPr>
      </w:pPr>
      <w:r w:rsidRPr="00F33755">
        <w:rPr>
          <w:rFonts w:asciiTheme="minorHAnsi" w:hAnsiTheme="minorHAnsi"/>
          <w:sz w:val="22"/>
          <w:szCs w:val="22"/>
        </w:rPr>
        <w:t>DWECH does not tolerate attending work</w:t>
      </w:r>
      <w:r>
        <w:rPr>
          <w:rFonts w:asciiTheme="minorHAnsi" w:hAnsiTheme="minorHAnsi"/>
          <w:sz w:val="22"/>
          <w:szCs w:val="22"/>
        </w:rPr>
        <w:t xml:space="preserve"> under the influence of alcohol</w:t>
      </w:r>
      <w:r>
        <w:rPr>
          <w:rFonts w:asciiTheme="minorHAnsi" w:hAnsiTheme="minorHAnsi"/>
          <w:sz w:val="22"/>
          <w:szCs w:val="22"/>
          <w:lang w:val="en-AU"/>
        </w:rPr>
        <w:t xml:space="preserve"> or drugs.</w:t>
      </w:r>
      <w:r w:rsidRPr="00F33755">
        <w:rPr>
          <w:rFonts w:asciiTheme="minorHAnsi" w:hAnsiTheme="minorHAnsi"/>
          <w:sz w:val="22"/>
          <w:szCs w:val="22"/>
        </w:rPr>
        <w:t xml:space="preserve"> This may result in </w:t>
      </w:r>
      <w:r>
        <w:rPr>
          <w:rFonts w:asciiTheme="minorHAnsi" w:hAnsiTheme="minorHAnsi"/>
          <w:sz w:val="22"/>
          <w:szCs w:val="22"/>
          <w:lang w:val="en-AU"/>
        </w:rPr>
        <w:t>withdrawal of the  placement.</w:t>
      </w:r>
    </w:p>
    <w:p w:rsidR="00DF2E30" w:rsidRPr="00F33755" w:rsidRDefault="00DF2E30" w:rsidP="00DF2E30">
      <w:pPr>
        <w:rPr>
          <w:rFonts w:asciiTheme="minorHAnsi" w:hAnsiTheme="minorHAnsi"/>
          <w:sz w:val="22"/>
          <w:szCs w:val="22"/>
          <w:lang w:val="en-AU"/>
        </w:rPr>
      </w:pPr>
    </w:p>
    <w:p w:rsidR="00DF2E30" w:rsidRPr="00F33755" w:rsidRDefault="00DF2E30" w:rsidP="00DF2E30">
      <w:pPr>
        <w:rPr>
          <w:rFonts w:asciiTheme="minorHAnsi" w:hAnsiTheme="minorHAnsi"/>
          <w:sz w:val="22"/>
          <w:szCs w:val="22"/>
        </w:rPr>
      </w:pPr>
      <w:r w:rsidRPr="00F33755">
        <w:rPr>
          <w:rFonts w:asciiTheme="minorHAnsi" w:hAnsiTheme="minorHAnsi"/>
          <w:sz w:val="22"/>
          <w:szCs w:val="22"/>
        </w:rPr>
        <w:t xml:space="preserve">DWECH has a zero tolerance policy in regards to the use of illicit drugs on their premises or the attending of other business related premises (e.g. clients) while under the influence of illicit drugs. Contravening either of these points may lead to instant dismissal. </w:t>
      </w:r>
    </w:p>
    <w:p w:rsidR="00DF2E30" w:rsidRPr="00F33755" w:rsidRDefault="00DF2E30" w:rsidP="00DF2E30">
      <w:pPr>
        <w:rPr>
          <w:rFonts w:asciiTheme="minorHAnsi" w:hAnsiTheme="minorHAnsi"/>
          <w:b/>
          <w:bCs/>
          <w:sz w:val="22"/>
          <w:szCs w:val="22"/>
          <w:u w:val="single"/>
        </w:rPr>
      </w:pPr>
    </w:p>
    <w:p w:rsidR="00DF2E30" w:rsidRDefault="00DF2E30" w:rsidP="00DF2E30">
      <w:pPr>
        <w:pStyle w:val="Heading3"/>
        <w:rPr>
          <w:rFonts w:asciiTheme="minorHAnsi" w:hAnsiTheme="minorHAnsi"/>
          <w:color w:val="auto"/>
        </w:rPr>
      </w:pPr>
      <w:bookmarkStart w:id="11" w:name="_Toc297635505"/>
      <w:r w:rsidRPr="00F33755">
        <w:rPr>
          <w:rFonts w:asciiTheme="minorHAnsi" w:hAnsiTheme="minorHAnsi"/>
          <w:color w:val="auto"/>
        </w:rPr>
        <w:t>Personal communications</w:t>
      </w:r>
      <w:bookmarkEnd w:id="11"/>
    </w:p>
    <w:p w:rsidR="00DF2E30" w:rsidRPr="00F33755" w:rsidRDefault="00DF2E30" w:rsidP="00DF2E30">
      <w:pPr>
        <w:rPr>
          <w:lang w:val="en-AU" w:eastAsia="en-AU"/>
        </w:rPr>
      </w:pPr>
    </w:p>
    <w:p w:rsidR="00DF2E30" w:rsidRPr="00AE3136" w:rsidRDefault="00DF2E30" w:rsidP="00DF2E30">
      <w:pPr>
        <w:rPr>
          <w:rFonts w:asciiTheme="minorHAnsi" w:hAnsiTheme="minorHAnsi"/>
          <w:bCs/>
          <w:i/>
          <w:sz w:val="22"/>
          <w:szCs w:val="22"/>
          <w:u w:val="single"/>
        </w:rPr>
      </w:pPr>
      <w:r w:rsidRPr="00AE3136">
        <w:rPr>
          <w:rFonts w:asciiTheme="minorHAnsi" w:hAnsiTheme="minorHAnsi"/>
          <w:bCs/>
          <w:i/>
          <w:sz w:val="22"/>
          <w:szCs w:val="22"/>
          <w:u w:val="single"/>
        </w:rPr>
        <w:t>Phone calls</w:t>
      </w:r>
    </w:p>
    <w:p w:rsidR="00DF2E30" w:rsidRDefault="00DF2E30" w:rsidP="00DF2E30">
      <w:pPr>
        <w:rPr>
          <w:rFonts w:asciiTheme="minorHAnsi" w:hAnsiTheme="minorHAnsi"/>
          <w:sz w:val="22"/>
          <w:szCs w:val="22"/>
          <w:lang w:val="en-AU"/>
        </w:rPr>
      </w:pPr>
    </w:p>
    <w:p w:rsidR="00DF2E30" w:rsidRPr="00F33755" w:rsidRDefault="00DF2E30" w:rsidP="00DF2E30">
      <w:pPr>
        <w:rPr>
          <w:rFonts w:asciiTheme="minorHAnsi" w:hAnsiTheme="minorHAnsi"/>
          <w:sz w:val="22"/>
          <w:szCs w:val="22"/>
        </w:rPr>
      </w:pPr>
      <w:r w:rsidRPr="00F33755">
        <w:rPr>
          <w:rFonts w:asciiTheme="minorHAnsi" w:hAnsiTheme="minorHAnsi"/>
          <w:sz w:val="22"/>
          <w:szCs w:val="22"/>
        </w:rPr>
        <w:t>It is expected private phone calls will be kept to reasonable levels, and generally should only be used for emergency purposes.</w:t>
      </w:r>
    </w:p>
    <w:p w:rsidR="00DF2E30" w:rsidRPr="00F33755" w:rsidRDefault="00DF2E30" w:rsidP="00DF2E30">
      <w:pPr>
        <w:rPr>
          <w:rFonts w:asciiTheme="minorHAnsi" w:hAnsiTheme="minorHAnsi"/>
          <w:bCs/>
          <w:sz w:val="22"/>
          <w:szCs w:val="22"/>
        </w:rPr>
      </w:pPr>
      <w:r w:rsidRPr="00F33755">
        <w:rPr>
          <w:rFonts w:asciiTheme="minorHAnsi" w:hAnsiTheme="minorHAnsi"/>
          <w:bCs/>
          <w:sz w:val="22"/>
          <w:szCs w:val="22"/>
        </w:rPr>
        <w:t>Emails</w:t>
      </w:r>
    </w:p>
    <w:p w:rsidR="00DF2E30" w:rsidRPr="00F33755" w:rsidRDefault="00DF2E30" w:rsidP="0083067A">
      <w:pPr>
        <w:numPr>
          <w:ilvl w:val="0"/>
          <w:numId w:val="17"/>
        </w:numPr>
        <w:spacing w:after="200" w:line="276" w:lineRule="auto"/>
        <w:rPr>
          <w:rFonts w:asciiTheme="minorHAnsi" w:hAnsiTheme="minorHAnsi"/>
          <w:sz w:val="22"/>
          <w:szCs w:val="22"/>
        </w:rPr>
      </w:pPr>
      <w:r w:rsidRPr="00F33755">
        <w:rPr>
          <w:rFonts w:asciiTheme="minorHAnsi" w:hAnsiTheme="minorHAnsi"/>
          <w:sz w:val="22"/>
          <w:szCs w:val="22"/>
        </w:rPr>
        <w:t>Email facilities are provided for formal business correspondence.</w:t>
      </w:r>
    </w:p>
    <w:p w:rsidR="00DF2E30" w:rsidRPr="00F33755" w:rsidRDefault="00DF2E30" w:rsidP="0083067A">
      <w:pPr>
        <w:numPr>
          <w:ilvl w:val="0"/>
          <w:numId w:val="17"/>
        </w:numPr>
        <w:spacing w:after="200" w:line="276" w:lineRule="auto"/>
        <w:rPr>
          <w:rFonts w:asciiTheme="minorHAnsi" w:hAnsiTheme="minorHAnsi"/>
          <w:sz w:val="22"/>
          <w:szCs w:val="22"/>
        </w:rPr>
      </w:pPr>
      <w:r w:rsidRPr="00F33755">
        <w:rPr>
          <w:rFonts w:asciiTheme="minorHAnsi" w:hAnsiTheme="minorHAnsi"/>
          <w:sz w:val="22"/>
          <w:szCs w:val="22"/>
        </w:rPr>
        <w:t>Take care to maintain the confidentiality of sensitive information. If emails need to be preserved, they should be backed up and stored offsite.</w:t>
      </w:r>
    </w:p>
    <w:p w:rsidR="00DF2E30" w:rsidRPr="00F33755" w:rsidRDefault="00DF2E30" w:rsidP="0083067A">
      <w:pPr>
        <w:numPr>
          <w:ilvl w:val="0"/>
          <w:numId w:val="17"/>
        </w:numPr>
        <w:spacing w:after="200" w:line="276" w:lineRule="auto"/>
        <w:rPr>
          <w:rFonts w:asciiTheme="minorHAnsi" w:hAnsiTheme="minorHAnsi"/>
          <w:sz w:val="22"/>
          <w:szCs w:val="22"/>
        </w:rPr>
      </w:pPr>
      <w:r w:rsidRPr="00F33755">
        <w:rPr>
          <w:rFonts w:asciiTheme="minorHAnsi" w:hAnsiTheme="minorHAnsi"/>
          <w:sz w:val="22"/>
          <w:szCs w:val="22"/>
        </w:rPr>
        <w:t xml:space="preserve">Limited </w:t>
      </w:r>
      <w:r>
        <w:rPr>
          <w:rFonts w:asciiTheme="minorHAnsi" w:hAnsiTheme="minorHAnsi"/>
          <w:sz w:val="22"/>
          <w:szCs w:val="22"/>
        </w:rPr>
        <w:t>private use of email is allowed</w:t>
      </w:r>
      <w:r>
        <w:rPr>
          <w:rFonts w:asciiTheme="minorHAnsi" w:hAnsiTheme="minorHAnsi"/>
          <w:sz w:val="22"/>
          <w:szCs w:val="22"/>
          <w:lang w:val="en-AU"/>
        </w:rPr>
        <w:t>, h</w:t>
      </w:r>
      <w:r w:rsidRPr="00F33755">
        <w:rPr>
          <w:rFonts w:asciiTheme="minorHAnsi" w:hAnsiTheme="minorHAnsi"/>
          <w:sz w:val="22"/>
          <w:szCs w:val="22"/>
        </w:rPr>
        <w:t>owever, management has the right to access incoming and outgoing email me</w:t>
      </w:r>
      <w:r>
        <w:rPr>
          <w:rFonts w:asciiTheme="minorHAnsi" w:hAnsiTheme="minorHAnsi"/>
          <w:sz w:val="22"/>
          <w:szCs w:val="22"/>
        </w:rPr>
        <w:t xml:space="preserve">ssages to check if an </w:t>
      </w:r>
      <w:r>
        <w:rPr>
          <w:rFonts w:asciiTheme="minorHAnsi" w:hAnsiTheme="minorHAnsi"/>
          <w:sz w:val="22"/>
          <w:szCs w:val="22"/>
          <w:lang w:val="en-AU"/>
        </w:rPr>
        <w:t>student’s</w:t>
      </w:r>
      <w:r w:rsidRPr="00F33755">
        <w:rPr>
          <w:rFonts w:asciiTheme="minorHAnsi" w:hAnsiTheme="minorHAnsi"/>
          <w:sz w:val="22"/>
          <w:szCs w:val="22"/>
        </w:rPr>
        <w:t xml:space="preserve"> usage or involvement is excessive or inappropriate.</w:t>
      </w:r>
    </w:p>
    <w:p w:rsidR="00DF2E30" w:rsidRPr="00F33755" w:rsidRDefault="00DF2E30" w:rsidP="0083067A">
      <w:pPr>
        <w:numPr>
          <w:ilvl w:val="0"/>
          <w:numId w:val="17"/>
        </w:numPr>
        <w:spacing w:after="200" w:line="276" w:lineRule="auto"/>
        <w:rPr>
          <w:rFonts w:asciiTheme="minorHAnsi" w:hAnsiTheme="minorHAnsi"/>
          <w:sz w:val="22"/>
          <w:szCs w:val="22"/>
        </w:rPr>
      </w:pPr>
      <w:r w:rsidRPr="00F33755">
        <w:rPr>
          <w:rFonts w:asciiTheme="minorHAnsi" w:hAnsiTheme="minorHAnsi"/>
          <w:sz w:val="22"/>
          <w:szCs w:val="22"/>
        </w:rPr>
        <w:t>Non-essential email, including personal messages, should be deleted regularly from the ‘Sent Items’, ‘Inbox’ and ‘Deleted Items’ folders to avoid congestion.</w:t>
      </w:r>
    </w:p>
    <w:p w:rsidR="00DF2E30" w:rsidRPr="00F33755" w:rsidRDefault="00DF2E30" w:rsidP="0083067A">
      <w:pPr>
        <w:numPr>
          <w:ilvl w:val="0"/>
          <w:numId w:val="17"/>
        </w:numPr>
        <w:spacing w:after="200" w:line="276" w:lineRule="auto"/>
        <w:rPr>
          <w:rFonts w:asciiTheme="minorHAnsi" w:hAnsiTheme="minorHAnsi"/>
          <w:sz w:val="22"/>
          <w:szCs w:val="22"/>
        </w:rPr>
      </w:pPr>
      <w:r w:rsidRPr="00F33755">
        <w:rPr>
          <w:rFonts w:asciiTheme="minorHAnsi" w:hAnsiTheme="minorHAnsi"/>
          <w:sz w:val="22"/>
          <w:szCs w:val="22"/>
        </w:rPr>
        <w:lastRenderedPageBreak/>
        <w:t>All emails sent must include the approved business disclaimer.</w:t>
      </w:r>
    </w:p>
    <w:p w:rsidR="00DF2E30" w:rsidRDefault="00DF2E30" w:rsidP="00DF2E30">
      <w:pPr>
        <w:rPr>
          <w:rFonts w:asciiTheme="minorHAnsi" w:hAnsiTheme="minorHAnsi"/>
          <w:sz w:val="22"/>
          <w:szCs w:val="22"/>
          <w:lang w:val="en-AU"/>
        </w:rPr>
      </w:pPr>
      <w:r w:rsidRPr="00F33755">
        <w:rPr>
          <w:rFonts w:asciiTheme="minorHAnsi" w:hAnsiTheme="minorHAnsi"/>
          <w:sz w:val="22"/>
          <w:szCs w:val="22"/>
        </w:rPr>
        <w:t>To protect DWECH from the potential effects of the misuse and abuse of email, the following instructions are for all users.</w:t>
      </w:r>
    </w:p>
    <w:p w:rsidR="00DF2E30" w:rsidRPr="00F33755" w:rsidRDefault="00DF2E30" w:rsidP="00DF2E30">
      <w:pPr>
        <w:rPr>
          <w:rFonts w:asciiTheme="minorHAnsi" w:hAnsiTheme="minorHAnsi"/>
          <w:sz w:val="22"/>
          <w:szCs w:val="22"/>
          <w:lang w:val="en-AU"/>
        </w:rPr>
      </w:pPr>
    </w:p>
    <w:p w:rsidR="00DF2E30" w:rsidRPr="00F33755" w:rsidRDefault="00DF2E30" w:rsidP="0083067A">
      <w:pPr>
        <w:numPr>
          <w:ilvl w:val="0"/>
          <w:numId w:val="18"/>
        </w:numPr>
        <w:spacing w:after="200" w:line="276" w:lineRule="auto"/>
        <w:rPr>
          <w:rFonts w:asciiTheme="minorHAnsi" w:hAnsiTheme="minorHAnsi"/>
          <w:sz w:val="22"/>
          <w:szCs w:val="22"/>
        </w:rPr>
      </w:pPr>
      <w:r w:rsidRPr="00F33755">
        <w:rPr>
          <w:rFonts w:asciiTheme="minorHAnsi" w:hAnsiTheme="minorHAnsi"/>
          <w:sz w:val="22"/>
          <w:szCs w:val="22"/>
        </w:rPr>
        <w:t xml:space="preserve">No material is to be sent as email that is defamatory, in breach of copyright or business confidentiality, or prejudicial to the good standing of DWECH in the community or to its relationship with staff, customers, </w:t>
      </w:r>
      <w:r>
        <w:rPr>
          <w:rFonts w:asciiTheme="minorHAnsi" w:hAnsiTheme="minorHAnsi"/>
          <w:sz w:val="22"/>
          <w:szCs w:val="22"/>
          <w:lang w:val="en-AU"/>
        </w:rPr>
        <w:t xml:space="preserve">students, </w:t>
      </w:r>
      <w:r w:rsidRPr="00F33755">
        <w:rPr>
          <w:rFonts w:asciiTheme="minorHAnsi" w:hAnsiTheme="minorHAnsi"/>
          <w:sz w:val="22"/>
          <w:szCs w:val="22"/>
        </w:rPr>
        <w:t>suppliers and any other person or business with whom it has a relationship.</w:t>
      </w:r>
    </w:p>
    <w:p w:rsidR="00DF2E30" w:rsidRPr="00F33755" w:rsidRDefault="00DF2E30" w:rsidP="0083067A">
      <w:pPr>
        <w:numPr>
          <w:ilvl w:val="0"/>
          <w:numId w:val="18"/>
        </w:numPr>
        <w:spacing w:after="200" w:line="276" w:lineRule="auto"/>
        <w:rPr>
          <w:rFonts w:asciiTheme="minorHAnsi" w:hAnsiTheme="minorHAnsi"/>
          <w:sz w:val="22"/>
          <w:szCs w:val="22"/>
        </w:rPr>
      </w:pPr>
      <w:r w:rsidRPr="00F33755">
        <w:rPr>
          <w:rFonts w:asciiTheme="minorHAnsi" w:hAnsiTheme="minorHAnsi"/>
          <w:sz w:val="22"/>
          <w:szCs w:val="22"/>
        </w:rPr>
        <w:t>Email must not contain material that amounts to gossip about colleagues or that could be offensive, demeaning, persistently irritating, threatening, discriminatory, involves the harassment of others or concerns personal relationships.</w:t>
      </w:r>
    </w:p>
    <w:p w:rsidR="00DF2E30" w:rsidRPr="00F33755" w:rsidRDefault="00DF2E30" w:rsidP="0083067A">
      <w:pPr>
        <w:numPr>
          <w:ilvl w:val="0"/>
          <w:numId w:val="18"/>
        </w:numPr>
        <w:spacing w:after="200" w:line="276" w:lineRule="auto"/>
        <w:rPr>
          <w:rFonts w:asciiTheme="minorHAnsi" w:hAnsiTheme="minorHAnsi"/>
          <w:sz w:val="22"/>
          <w:szCs w:val="22"/>
        </w:rPr>
      </w:pPr>
      <w:r w:rsidRPr="00F33755">
        <w:rPr>
          <w:rFonts w:asciiTheme="minorHAnsi" w:hAnsiTheme="minorHAnsi"/>
          <w:sz w:val="22"/>
          <w:szCs w:val="22"/>
        </w:rPr>
        <w:t>The email records of other persons are not to be accessed except by management (or persons authorised by management) ensuring compliance with this policy, or by authorised staff who have been requested to attend to a fault, upgrade or similar situation. Access in each case will be limited to the minimum needed for the task.</w:t>
      </w:r>
    </w:p>
    <w:p w:rsidR="00DF2E30" w:rsidRPr="00F33755" w:rsidRDefault="00DF2E30" w:rsidP="0083067A">
      <w:pPr>
        <w:numPr>
          <w:ilvl w:val="0"/>
          <w:numId w:val="18"/>
        </w:numPr>
        <w:spacing w:after="200" w:line="276" w:lineRule="auto"/>
        <w:rPr>
          <w:rFonts w:asciiTheme="minorHAnsi" w:hAnsiTheme="minorHAnsi"/>
          <w:sz w:val="22"/>
          <w:szCs w:val="22"/>
        </w:rPr>
      </w:pPr>
      <w:r w:rsidRPr="00F33755">
        <w:rPr>
          <w:rFonts w:asciiTheme="minorHAnsi" w:hAnsiTheme="minorHAnsi"/>
          <w:sz w:val="22"/>
          <w:szCs w:val="22"/>
        </w:rPr>
        <w:t>When using email a person must not pretend to be another person or use another person’s computer without permission.</w:t>
      </w:r>
    </w:p>
    <w:p w:rsidR="00DF2E30" w:rsidRPr="00F33755" w:rsidRDefault="00DF2E30" w:rsidP="0083067A">
      <w:pPr>
        <w:numPr>
          <w:ilvl w:val="0"/>
          <w:numId w:val="18"/>
        </w:numPr>
        <w:spacing w:after="200" w:line="276" w:lineRule="auto"/>
        <w:rPr>
          <w:rFonts w:asciiTheme="minorHAnsi" w:hAnsiTheme="minorHAnsi"/>
          <w:sz w:val="22"/>
          <w:szCs w:val="22"/>
        </w:rPr>
      </w:pPr>
      <w:r w:rsidRPr="00F33755">
        <w:rPr>
          <w:rFonts w:asciiTheme="minorHAnsi" w:hAnsiTheme="minorHAnsi"/>
          <w:sz w:val="22"/>
          <w:szCs w:val="22"/>
        </w:rPr>
        <w:t>Excessive private use, including mass mailing, “reply to all” etc. that are not part of the person’s duties, is not permitted.</w:t>
      </w:r>
    </w:p>
    <w:p w:rsidR="00DF2E30" w:rsidRPr="00F33755" w:rsidRDefault="00DF2E30" w:rsidP="0083067A">
      <w:pPr>
        <w:numPr>
          <w:ilvl w:val="0"/>
          <w:numId w:val="18"/>
        </w:numPr>
        <w:spacing w:after="200" w:line="276" w:lineRule="auto"/>
        <w:rPr>
          <w:rFonts w:asciiTheme="minorHAnsi" w:hAnsiTheme="minorHAnsi"/>
          <w:sz w:val="22"/>
          <w:szCs w:val="22"/>
        </w:rPr>
      </w:pPr>
      <w:r w:rsidRPr="00F33755">
        <w:rPr>
          <w:rFonts w:asciiTheme="minorHAnsi" w:hAnsiTheme="minorHAnsi"/>
          <w:sz w:val="22"/>
          <w:szCs w:val="22"/>
        </w:rPr>
        <w:t>Failure to comply with these instructions is a performance improvement offence and will be investigated. In serious cases, the penalty for breach of policy, or repetition of a</w:t>
      </w:r>
      <w:r>
        <w:rPr>
          <w:rFonts w:asciiTheme="minorHAnsi" w:hAnsiTheme="minorHAnsi"/>
          <w:sz w:val="22"/>
          <w:szCs w:val="22"/>
        </w:rPr>
        <w:t xml:space="preserve">n offence, may include </w:t>
      </w:r>
      <w:r>
        <w:rPr>
          <w:rFonts w:asciiTheme="minorHAnsi" w:hAnsiTheme="minorHAnsi"/>
          <w:sz w:val="22"/>
          <w:szCs w:val="22"/>
          <w:lang w:val="en-AU"/>
        </w:rPr>
        <w:t>withdrawal of placement</w:t>
      </w:r>
      <w:r w:rsidRPr="00F33755">
        <w:rPr>
          <w:rFonts w:asciiTheme="minorHAnsi" w:hAnsiTheme="minorHAnsi"/>
          <w:sz w:val="22"/>
          <w:szCs w:val="22"/>
        </w:rPr>
        <w:t xml:space="preserve">. </w:t>
      </w:r>
      <w:r w:rsidRPr="00F33755">
        <w:rPr>
          <w:rFonts w:asciiTheme="minorHAnsi" w:hAnsiTheme="minorHAnsi"/>
          <w:sz w:val="22"/>
          <w:szCs w:val="22"/>
        </w:rPr>
        <w:br/>
      </w:r>
    </w:p>
    <w:p w:rsidR="00DF2E30" w:rsidRPr="00126739" w:rsidRDefault="00DF2E30" w:rsidP="00DF2E30">
      <w:pPr>
        <w:rPr>
          <w:rFonts w:asciiTheme="minorHAnsi" w:hAnsiTheme="minorHAnsi"/>
          <w:bCs/>
          <w:sz w:val="22"/>
          <w:szCs w:val="22"/>
          <w:u w:val="single"/>
          <w:lang w:val="en-AU"/>
        </w:rPr>
      </w:pPr>
      <w:r w:rsidRPr="00126739">
        <w:rPr>
          <w:rFonts w:asciiTheme="minorHAnsi" w:hAnsiTheme="minorHAnsi"/>
          <w:bCs/>
          <w:sz w:val="22"/>
          <w:szCs w:val="22"/>
          <w:u w:val="single"/>
        </w:rPr>
        <w:t>Internet use</w:t>
      </w:r>
    </w:p>
    <w:p w:rsidR="00DF2E30" w:rsidRPr="00F33755" w:rsidRDefault="00DF2E30" w:rsidP="00DF2E30">
      <w:pPr>
        <w:rPr>
          <w:rFonts w:asciiTheme="minorHAnsi" w:hAnsiTheme="minorHAnsi"/>
          <w:bCs/>
          <w:i/>
          <w:sz w:val="22"/>
          <w:szCs w:val="22"/>
          <w:lang w:val="en-AU"/>
        </w:rPr>
      </w:pPr>
    </w:p>
    <w:p w:rsidR="00DF2E30" w:rsidRDefault="00DF2E30" w:rsidP="00DF2E30">
      <w:pPr>
        <w:rPr>
          <w:rFonts w:asciiTheme="minorHAnsi" w:hAnsiTheme="minorHAnsi"/>
          <w:sz w:val="22"/>
          <w:szCs w:val="22"/>
          <w:lang w:val="en-AU"/>
        </w:rPr>
      </w:pPr>
      <w:r w:rsidRPr="00F33755">
        <w:rPr>
          <w:rFonts w:asciiTheme="minorHAnsi" w:hAnsiTheme="minorHAnsi"/>
          <w:sz w:val="22"/>
          <w:szCs w:val="22"/>
        </w:rPr>
        <w:t>The internet is provided by DWECH for business use. Limited private use is permitted if the private use does not interfe</w:t>
      </w:r>
      <w:r>
        <w:rPr>
          <w:rFonts w:asciiTheme="minorHAnsi" w:hAnsiTheme="minorHAnsi"/>
          <w:sz w:val="22"/>
          <w:szCs w:val="22"/>
        </w:rPr>
        <w:t xml:space="preserve">re with a </w:t>
      </w:r>
      <w:r>
        <w:rPr>
          <w:rFonts w:asciiTheme="minorHAnsi" w:hAnsiTheme="minorHAnsi"/>
          <w:sz w:val="22"/>
          <w:szCs w:val="22"/>
          <w:lang w:val="en-AU"/>
        </w:rPr>
        <w:t>student</w:t>
      </w:r>
      <w:r w:rsidRPr="00F33755">
        <w:rPr>
          <w:rFonts w:asciiTheme="minorHAnsi" w:hAnsiTheme="minorHAnsi"/>
          <w:sz w:val="22"/>
          <w:szCs w:val="22"/>
        </w:rPr>
        <w:t>’s work and inappropriate sites are not accessed e.g. pornographic, gambling. Management has the right to access the system to check if private use is excessive or inappropriate.</w:t>
      </w:r>
    </w:p>
    <w:p w:rsidR="00DF2E30" w:rsidRPr="007B4B31" w:rsidRDefault="00DF2E30" w:rsidP="00DF2E30">
      <w:pPr>
        <w:rPr>
          <w:rFonts w:asciiTheme="minorHAnsi" w:hAnsiTheme="minorHAnsi"/>
          <w:sz w:val="22"/>
          <w:szCs w:val="22"/>
          <w:lang w:val="en-AU"/>
        </w:rPr>
      </w:pPr>
    </w:p>
    <w:p w:rsidR="00DF2E30" w:rsidRPr="00F33755" w:rsidRDefault="00DF2E30" w:rsidP="00DF2E30">
      <w:pPr>
        <w:rPr>
          <w:rFonts w:asciiTheme="minorHAnsi" w:hAnsiTheme="minorHAnsi"/>
          <w:sz w:val="22"/>
          <w:szCs w:val="22"/>
        </w:rPr>
      </w:pPr>
      <w:r w:rsidRPr="00F33755">
        <w:rPr>
          <w:rFonts w:asciiTheme="minorHAnsi" w:hAnsiTheme="minorHAnsi"/>
          <w:sz w:val="22"/>
          <w:szCs w:val="22"/>
        </w:rPr>
        <w:t xml:space="preserve">Failure to comply with these instructions is an offence and will be subject to appropriate investigation. </w:t>
      </w:r>
      <w:r>
        <w:rPr>
          <w:rFonts w:asciiTheme="minorHAnsi" w:hAnsiTheme="minorHAnsi"/>
          <w:sz w:val="22"/>
          <w:szCs w:val="22"/>
          <w:lang w:val="en-AU"/>
        </w:rPr>
        <w:t xml:space="preserve">Students </w:t>
      </w:r>
      <w:r w:rsidRPr="00F33755">
        <w:rPr>
          <w:rFonts w:asciiTheme="minorHAnsi" w:hAnsiTheme="minorHAnsi"/>
          <w:sz w:val="22"/>
          <w:szCs w:val="22"/>
        </w:rPr>
        <w:t xml:space="preserve">need to be aware that some forms of internet conduct may lead to criminal prosecution. </w:t>
      </w:r>
    </w:p>
    <w:p w:rsidR="00DF2E30" w:rsidRPr="00F33755" w:rsidRDefault="00DF2E30" w:rsidP="00DF2E30">
      <w:pPr>
        <w:rPr>
          <w:rFonts w:asciiTheme="minorHAnsi" w:hAnsiTheme="minorHAnsi"/>
          <w:sz w:val="22"/>
          <w:szCs w:val="22"/>
        </w:rPr>
      </w:pPr>
    </w:p>
    <w:p w:rsidR="00DF2E30" w:rsidRPr="007B4B31" w:rsidRDefault="00DF2E30" w:rsidP="00DF2E30">
      <w:pPr>
        <w:pStyle w:val="Heading3"/>
        <w:rPr>
          <w:rFonts w:asciiTheme="minorHAnsi" w:hAnsiTheme="minorHAnsi"/>
          <w:color w:val="auto"/>
        </w:rPr>
      </w:pPr>
      <w:bookmarkStart w:id="12" w:name="_Toc297635506"/>
      <w:r w:rsidRPr="007B4B31">
        <w:rPr>
          <w:rFonts w:asciiTheme="minorHAnsi" w:hAnsiTheme="minorHAnsi"/>
          <w:color w:val="auto"/>
        </w:rPr>
        <w:t>Discrimination, Sexual Harassment and Bullying</w:t>
      </w:r>
      <w:bookmarkEnd w:id="12"/>
    </w:p>
    <w:p w:rsidR="00DF2E30" w:rsidRPr="007B4B31" w:rsidRDefault="00DF2E30" w:rsidP="00DF2E30">
      <w:pPr>
        <w:rPr>
          <w:lang w:val="en-AU" w:eastAsia="en-AU"/>
        </w:rPr>
      </w:pPr>
    </w:p>
    <w:p w:rsidR="00DF2E30" w:rsidRDefault="00DF2E30" w:rsidP="00DF2E30">
      <w:pPr>
        <w:rPr>
          <w:rFonts w:asciiTheme="minorHAnsi" w:hAnsiTheme="minorHAnsi"/>
          <w:sz w:val="22"/>
          <w:szCs w:val="22"/>
          <w:lang w:val="en-AU"/>
        </w:rPr>
      </w:pPr>
      <w:r w:rsidRPr="00F33755">
        <w:rPr>
          <w:rFonts w:asciiTheme="minorHAnsi" w:hAnsiTheme="minorHAnsi"/>
          <w:sz w:val="22"/>
          <w:szCs w:val="22"/>
        </w:rPr>
        <w:t xml:space="preserve">DWECH is committed to providing a workplace free from discrimination, sexual harassment and bullying. </w:t>
      </w:r>
    </w:p>
    <w:p w:rsidR="00DF2E30" w:rsidRPr="007B4B31" w:rsidRDefault="00DF2E30" w:rsidP="00DF2E30">
      <w:pPr>
        <w:rPr>
          <w:rFonts w:asciiTheme="minorHAnsi" w:hAnsiTheme="minorHAnsi"/>
          <w:sz w:val="22"/>
          <w:szCs w:val="22"/>
          <w:lang w:val="en-AU"/>
        </w:rPr>
      </w:pPr>
    </w:p>
    <w:p w:rsidR="00DF2E30" w:rsidRDefault="00DF2E30" w:rsidP="00DF2E30">
      <w:pPr>
        <w:rPr>
          <w:rFonts w:asciiTheme="minorHAnsi" w:hAnsiTheme="minorHAnsi"/>
          <w:sz w:val="22"/>
          <w:szCs w:val="22"/>
          <w:lang w:val="en-AU"/>
        </w:rPr>
      </w:pPr>
      <w:r w:rsidRPr="00F33755">
        <w:rPr>
          <w:rFonts w:asciiTheme="minorHAnsi" w:hAnsiTheme="minorHAnsi"/>
          <w:sz w:val="22"/>
          <w:szCs w:val="22"/>
        </w:rPr>
        <w:t>Behaviour that constitutes discrimination, sexual harassment or bullying will not be tolerated and will lead to action being taken, which may include dismissal.</w:t>
      </w:r>
    </w:p>
    <w:p w:rsidR="00DF2E30" w:rsidRPr="007B4B31" w:rsidRDefault="00DF2E30" w:rsidP="00DF2E30">
      <w:pPr>
        <w:rPr>
          <w:rFonts w:asciiTheme="minorHAnsi" w:hAnsiTheme="minorHAnsi"/>
          <w:sz w:val="22"/>
          <w:szCs w:val="22"/>
          <w:lang w:val="en-AU"/>
        </w:rPr>
      </w:pPr>
    </w:p>
    <w:p w:rsidR="00DF2E30" w:rsidRDefault="00DF2E30" w:rsidP="00DF2E30">
      <w:pPr>
        <w:rPr>
          <w:rFonts w:asciiTheme="minorHAnsi" w:hAnsiTheme="minorHAnsi"/>
          <w:sz w:val="22"/>
          <w:szCs w:val="22"/>
          <w:lang w:val="en-AU"/>
        </w:rPr>
      </w:pPr>
      <w:r>
        <w:rPr>
          <w:rFonts w:asciiTheme="minorHAnsi" w:hAnsiTheme="minorHAnsi"/>
          <w:sz w:val="22"/>
          <w:szCs w:val="22"/>
          <w:lang w:val="en-AU"/>
        </w:rPr>
        <w:lastRenderedPageBreak/>
        <w:t xml:space="preserve">Students </w:t>
      </w:r>
      <w:r w:rsidRPr="00F33755">
        <w:rPr>
          <w:rFonts w:asciiTheme="minorHAnsi" w:hAnsiTheme="minorHAnsi"/>
          <w:sz w:val="22"/>
          <w:szCs w:val="22"/>
        </w:rPr>
        <w:t>must report any behaviour that constitutes sexual harassment, bullying or discrimination to their manager.</w:t>
      </w:r>
    </w:p>
    <w:p w:rsidR="00DF2E30" w:rsidRPr="007B4B31" w:rsidRDefault="00DF2E30" w:rsidP="00DF2E30">
      <w:pPr>
        <w:rPr>
          <w:rFonts w:asciiTheme="minorHAnsi" w:hAnsiTheme="minorHAnsi"/>
          <w:sz w:val="22"/>
          <w:szCs w:val="22"/>
          <w:lang w:val="en-AU"/>
        </w:rPr>
      </w:pPr>
    </w:p>
    <w:p w:rsidR="00DF2E30" w:rsidRDefault="00DF2E30" w:rsidP="00DF2E30">
      <w:pPr>
        <w:rPr>
          <w:rFonts w:asciiTheme="minorHAnsi" w:hAnsiTheme="minorHAnsi"/>
          <w:sz w:val="22"/>
          <w:szCs w:val="22"/>
          <w:lang w:val="en-AU"/>
        </w:rPr>
      </w:pPr>
      <w:r>
        <w:rPr>
          <w:rFonts w:asciiTheme="minorHAnsi" w:hAnsiTheme="minorHAnsi"/>
          <w:sz w:val="22"/>
          <w:szCs w:val="22"/>
          <w:lang w:val="en-AU"/>
        </w:rPr>
        <w:t xml:space="preserve">Students </w:t>
      </w:r>
      <w:r w:rsidRPr="00F33755">
        <w:rPr>
          <w:rFonts w:asciiTheme="minorHAnsi" w:hAnsiTheme="minorHAnsi"/>
          <w:sz w:val="22"/>
          <w:szCs w:val="22"/>
        </w:rPr>
        <w:t>will not be victimised or treated unfairly for raising an issue or making a complaint.</w:t>
      </w:r>
    </w:p>
    <w:p w:rsidR="00DF2E30" w:rsidRPr="007B4B31" w:rsidRDefault="00DF2E30" w:rsidP="00DF2E30">
      <w:pPr>
        <w:rPr>
          <w:rFonts w:asciiTheme="minorHAnsi" w:hAnsiTheme="minorHAnsi"/>
          <w:sz w:val="22"/>
          <w:szCs w:val="22"/>
          <w:lang w:val="en-AU"/>
        </w:rPr>
      </w:pPr>
    </w:p>
    <w:p w:rsidR="00DF2E30" w:rsidRDefault="00DF2E30" w:rsidP="00DF2E30">
      <w:pPr>
        <w:rPr>
          <w:rFonts w:asciiTheme="minorHAnsi" w:hAnsiTheme="minorHAnsi"/>
          <w:bCs/>
          <w:sz w:val="22"/>
          <w:szCs w:val="22"/>
          <w:lang w:val="en-AU"/>
        </w:rPr>
      </w:pPr>
    </w:p>
    <w:p w:rsidR="00DF2E30" w:rsidRPr="00126739" w:rsidRDefault="00DF2E30" w:rsidP="00DF2E30">
      <w:pPr>
        <w:rPr>
          <w:rFonts w:asciiTheme="minorHAnsi" w:hAnsiTheme="minorHAnsi"/>
          <w:bCs/>
          <w:sz w:val="22"/>
          <w:szCs w:val="22"/>
          <w:lang w:val="en-AU"/>
        </w:rPr>
      </w:pPr>
      <w:r w:rsidRPr="00126739">
        <w:rPr>
          <w:rFonts w:asciiTheme="minorHAnsi" w:hAnsiTheme="minorHAnsi"/>
          <w:bCs/>
          <w:sz w:val="22"/>
          <w:szCs w:val="22"/>
        </w:rPr>
        <w:t>To make a complaint</w:t>
      </w:r>
    </w:p>
    <w:p w:rsidR="00DF2E30" w:rsidRPr="00126739" w:rsidRDefault="00DF2E30" w:rsidP="00DF2E30">
      <w:pPr>
        <w:rPr>
          <w:rFonts w:asciiTheme="minorHAnsi" w:hAnsiTheme="minorHAnsi"/>
          <w:b/>
          <w:bCs/>
          <w:i/>
          <w:sz w:val="22"/>
          <w:szCs w:val="22"/>
          <w:lang w:val="en-AU"/>
        </w:rPr>
      </w:pPr>
    </w:p>
    <w:p w:rsidR="00DF2E30" w:rsidRDefault="00DF2E30" w:rsidP="00DF2E30">
      <w:pPr>
        <w:rPr>
          <w:rFonts w:asciiTheme="minorHAnsi" w:hAnsiTheme="minorHAnsi"/>
          <w:sz w:val="22"/>
          <w:szCs w:val="22"/>
          <w:lang w:val="en-AU"/>
        </w:rPr>
      </w:pPr>
      <w:r w:rsidRPr="00F33755">
        <w:rPr>
          <w:rFonts w:asciiTheme="minorHAnsi" w:hAnsiTheme="minorHAnsi"/>
          <w:sz w:val="22"/>
          <w:szCs w:val="22"/>
        </w:rPr>
        <w:t>If you believe you are being, or have been, discriminated against, sexually harassed or bullied, you should follow this procedure.</w:t>
      </w:r>
    </w:p>
    <w:p w:rsidR="00DF2E30" w:rsidRPr="007B4B31" w:rsidRDefault="00DF2E30" w:rsidP="00DF2E30">
      <w:pPr>
        <w:rPr>
          <w:rFonts w:asciiTheme="minorHAnsi" w:hAnsiTheme="minorHAnsi"/>
          <w:sz w:val="22"/>
          <w:szCs w:val="22"/>
          <w:lang w:val="en-AU"/>
        </w:rPr>
      </w:pPr>
    </w:p>
    <w:p w:rsidR="00DF2E30" w:rsidRPr="00F33755" w:rsidRDefault="00DF2E30" w:rsidP="0083067A">
      <w:pPr>
        <w:numPr>
          <w:ilvl w:val="0"/>
          <w:numId w:val="19"/>
        </w:numPr>
        <w:spacing w:after="200" w:line="276" w:lineRule="auto"/>
        <w:rPr>
          <w:rFonts w:asciiTheme="minorHAnsi" w:hAnsiTheme="minorHAnsi"/>
          <w:sz w:val="22"/>
          <w:szCs w:val="22"/>
        </w:rPr>
      </w:pPr>
      <w:r w:rsidRPr="00F33755">
        <w:rPr>
          <w:rFonts w:asciiTheme="minorHAnsi" w:hAnsiTheme="minorHAnsi"/>
          <w:sz w:val="22"/>
          <w:szCs w:val="22"/>
        </w:rPr>
        <w:t>Tell the offender the behaviour is offensive, unwelcome, and against business policy and should stop (only if you feel comfortable enough to approach them directly, otherwise speak to your manager). Keep a written record of the incident(s).</w:t>
      </w:r>
    </w:p>
    <w:p w:rsidR="00DF2E30" w:rsidRPr="00F33755" w:rsidRDefault="00DF2E30" w:rsidP="0083067A">
      <w:pPr>
        <w:numPr>
          <w:ilvl w:val="0"/>
          <w:numId w:val="19"/>
        </w:numPr>
        <w:spacing w:after="200" w:line="276" w:lineRule="auto"/>
        <w:rPr>
          <w:rFonts w:asciiTheme="minorHAnsi" w:hAnsiTheme="minorHAnsi"/>
          <w:sz w:val="22"/>
          <w:szCs w:val="22"/>
        </w:rPr>
      </w:pPr>
      <w:r w:rsidRPr="00F33755">
        <w:rPr>
          <w:rFonts w:asciiTheme="minorHAnsi" w:hAnsiTheme="minorHAnsi"/>
          <w:sz w:val="22"/>
          <w:szCs w:val="22"/>
        </w:rPr>
        <w:t>If the unwelcome behaviour continues, co</w:t>
      </w:r>
      <w:r>
        <w:rPr>
          <w:rFonts w:asciiTheme="minorHAnsi" w:hAnsiTheme="minorHAnsi"/>
          <w:sz w:val="22"/>
          <w:szCs w:val="22"/>
        </w:rPr>
        <w:t>ntact your</w:t>
      </w:r>
      <w:r>
        <w:rPr>
          <w:rFonts w:asciiTheme="minorHAnsi" w:hAnsiTheme="minorHAnsi"/>
          <w:sz w:val="22"/>
          <w:szCs w:val="22"/>
          <w:lang w:val="en-AU"/>
        </w:rPr>
        <w:t xml:space="preserve"> Clinical Supervisor </w:t>
      </w:r>
      <w:r w:rsidRPr="00F33755">
        <w:rPr>
          <w:rFonts w:asciiTheme="minorHAnsi" w:hAnsiTheme="minorHAnsi"/>
          <w:sz w:val="22"/>
          <w:szCs w:val="22"/>
        </w:rPr>
        <w:t xml:space="preserve"> for support.</w:t>
      </w:r>
    </w:p>
    <w:p w:rsidR="00DF2E30" w:rsidRPr="00F33755" w:rsidRDefault="00DF2E30" w:rsidP="0083067A">
      <w:pPr>
        <w:numPr>
          <w:ilvl w:val="0"/>
          <w:numId w:val="19"/>
        </w:numPr>
        <w:spacing w:after="200" w:line="276" w:lineRule="auto"/>
        <w:rPr>
          <w:rFonts w:asciiTheme="minorHAnsi" w:hAnsiTheme="minorHAnsi"/>
          <w:sz w:val="22"/>
          <w:szCs w:val="22"/>
        </w:rPr>
      </w:pPr>
      <w:r w:rsidRPr="00F33755">
        <w:rPr>
          <w:rFonts w:asciiTheme="minorHAnsi" w:hAnsiTheme="minorHAnsi"/>
          <w:sz w:val="22"/>
          <w:szCs w:val="22"/>
        </w:rPr>
        <w:t>If this is inappropriate, you feel uncomfortable, or the behaviour persists, contact</w:t>
      </w:r>
      <w:r>
        <w:rPr>
          <w:rFonts w:asciiTheme="minorHAnsi" w:hAnsiTheme="minorHAnsi"/>
          <w:sz w:val="22"/>
          <w:szCs w:val="22"/>
        </w:rPr>
        <w:t xml:space="preserve"> </w:t>
      </w:r>
      <w:r>
        <w:rPr>
          <w:rFonts w:asciiTheme="minorHAnsi" w:hAnsiTheme="minorHAnsi"/>
          <w:sz w:val="22"/>
          <w:szCs w:val="22"/>
          <w:lang w:val="en-AU"/>
        </w:rPr>
        <w:t>the DWECH CEO</w:t>
      </w:r>
      <w:r w:rsidRPr="00F33755">
        <w:rPr>
          <w:rFonts w:asciiTheme="minorHAnsi" w:hAnsiTheme="minorHAnsi"/>
          <w:sz w:val="22"/>
          <w:szCs w:val="22"/>
        </w:rPr>
        <w:t xml:space="preserve">. Employees may also lodge a complaint with the Victorian Equal Opportunity &amp; Human Rights Commission, the Australian Human Rights Commission, or take action under the </w:t>
      </w:r>
      <w:r w:rsidRPr="00F33755">
        <w:rPr>
          <w:rFonts w:asciiTheme="minorHAnsi" w:hAnsiTheme="minorHAnsi"/>
          <w:i/>
          <w:sz w:val="22"/>
          <w:szCs w:val="22"/>
        </w:rPr>
        <w:t>Fair Work Act 2009</w:t>
      </w:r>
      <w:r w:rsidRPr="00F33755">
        <w:rPr>
          <w:rFonts w:asciiTheme="minorHAnsi" w:hAnsiTheme="minorHAnsi"/>
          <w:sz w:val="22"/>
          <w:szCs w:val="22"/>
        </w:rPr>
        <w:t>.</w:t>
      </w:r>
    </w:p>
    <w:p w:rsidR="00DF2E30" w:rsidRDefault="00DF2E30" w:rsidP="00DF2E30">
      <w:pPr>
        <w:rPr>
          <w:rFonts w:asciiTheme="minorHAnsi" w:hAnsiTheme="minorHAnsi"/>
          <w:sz w:val="22"/>
          <w:szCs w:val="22"/>
          <w:lang w:val="en-AU"/>
        </w:rPr>
      </w:pPr>
      <w:r>
        <w:rPr>
          <w:rFonts w:asciiTheme="minorHAnsi" w:hAnsiTheme="minorHAnsi"/>
          <w:sz w:val="22"/>
          <w:szCs w:val="22"/>
          <w:lang w:val="en-AU"/>
        </w:rPr>
        <w:t xml:space="preserve">Students </w:t>
      </w:r>
      <w:r w:rsidRPr="00F33755">
        <w:rPr>
          <w:rFonts w:asciiTheme="minorHAnsi" w:hAnsiTheme="minorHAnsi"/>
          <w:sz w:val="22"/>
          <w:szCs w:val="22"/>
        </w:rPr>
        <w:t>should feel confident that any complaint they make is to be treated as confidential as far as possible.</w:t>
      </w:r>
    </w:p>
    <w:p w:rsidR="00DF2E30" w:rsidRPr="007B4B31" w:rsidRDefault="00DF2E30" w:rsidP="00DF2E30">
      <w:pPr>
        <w:rPr>
          <w:rFonts w:asciiTheme="minorHAnsi" w:hAnsiTheme="minorHAnsi"/>
          <w:sz w:val="22"/>
          <w:szCs w:val="22"/>
          <w:lang w:val="en-AU"/>
        </w:rPr>
      </w:pPr>
    </w:p>
    <w:p w:rsidR="004243D4" w:rsidRPr="00DF2E30" w:rsidRDefault="004243D4" w:rsidP="00DF2E30">
      <w:pPr>
        <w:widowControl w:val="0"/>
        <w:autoSpaceDE w:val="0"/>
        <w:autoSpaceDN w:val="0"/>
        <w:adjustRightInd w:val="0"/>
        <w:spacing w:before="177" w:line="258" w:lineRule="exact"/>
        <w:ind w:right="1191"/>
        <w:rPr>
          <w:rFonts w:ascii="Cambria" w:hAnsi="Cambria"/>
          <w:b/>
          <w:bCs/>
          <w:color w:val="4E81BD"/>
          <w:sz w:val="21"/>
          <w:szCs w:val="21"/>
          <w:lang w:val="en-AU"/>
        </w:rPr>
        <w:sectPr w:rsidR="004243D4" w:rsidRPr="00DF2E30">
          <w:pgSz w:w="11904" w:h="16840" w:code="9"/>
          <w:pgMar w:top="1417" w:right="280" w:bottom="942" w:left="1441" w:header="720" w:footer="720" w:gutter="0"/>
          <w:cols w:space="720"/>
          <w:noEndnote/>
        </w:sectPr>
      </w:pPr>
      <w:r>
        <w:rPr>
          <w:noProof/>
          <w:lang w:val="en-AU" w:eastAsia="en-AU"/>
        </w:rPr>
        <w:drawing>
          <wp:anchor distT="0" distB="0" distL="114300" distR="114300" simplePos="0" relativeHeight="251734016" behindDoc="1" locked="0" layoutInCell="0" allowOverlap="1" wp14:anchorId="45AAC75E" wp14:editId="43AF40FB">
            <wp:simplePos x="0" y="0"/>
            <wp:positionH relativeFrom="page">
              <wp:posOffset>933450</wp:posOffset>
            </wp:positionH>
            <wp:positionV relativeFrom="page">
              <wp:posOffset>449580</wp:posOffset>
            </wp:positionV>
            <wp:extent cx="2480310" cy="588010"/>
            <wp:effectExtent l="0" t="0" r="0" b="254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0310"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3D4" w:rsidRPr="00DF2E30" w:rsidRDefault="004243D4" w:rsidP="00DF2E30">
      <w:pPr>
        <w:widowControl w:val="0"/>
        <w:autoSpaceDE w:val="0"/>
        <w:autoSpaceDN w:val="0"/>
        <w:adjustRightInd w:val="0"/>
        <w:spacing w:before="223" w:line="256" w:lineRule="exact"/>
        <w:ind w:right="1153"/>
        <w:rPr>
          <w:rStyle w:val="Emphasis"/>
          <w:rFonts w:ascii="Calibri" w:hAnsi="Calibri"/>
          <w:i w:val="0"/>
          <w:iCs w:val="0"/>
          <w:color w:val="000000"/>
          <w:sz w:val="21"/>
          <w:szCs w:val="21"/>
          <w:lang w:val="en-AU"/>
        </w:rPr>
      </w:pPr>
      <w:r>
        <w:rPr>
          <w:noProof/>
          <w:lang w:val="en-AU" w:eastAsia="en-AU"/>
        </w:rPr>
        <w:lastRenderedPageBreak/>
        <w:drawing>
          <wp:anchor distT="0" distB="0" distL="114300" distR="114300" simplePos="0" relativeHeight="251735040" behindDoc="1" locked="0" layoutInCell="0" allowOverlap="1" wp14:anchorId="355CC33D" wp14:editId="42BABDC6">
            <wp:simplePos x="0" y="0"/>
            <wp:positionH relativeFrom="page">
              <wp:posOffset>933450</wp:posOffset>
            </wp:positionH>
            <wp:positionV relativeFrom="page">
              <wp:posOffset>449580</wp:posOffset>
            </wp:positionV>
            <wp:extent cx="2480310" cy="588010"/>
            <wp:effectExtent l="0" t="0" r="0" b="254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0310"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B77" w:rsidRPr="001F4157" w:rsidRDefault="001F4157" w:rsidP="001F4157">
      <w:pPr>
        <w:pStyle w:val="Title"/>
        <w:rPr>
          <w:rStyle w:val="Emphasis"/>
          <w:i w:val="0"/>
          <w:iCs w:val="0"/>
          <w:sz w:val="28"/>
          <w:szCs w:val="28"/>
        </w:rPr>
      </w:pPr>
      <w:r w:rsidRPr="001F4157">
        <w:rPr>
          <w:rStyle w:val="Emphasis"/>
          <w:i w:val="0"/>
          <w:iCs w:val="0"/>
          <w:sz w:val="28"/>
          <w:szCs w:val="28"/>
        </w:rPr>
        <w:t xml:space="preserve">SECTION 4  </w:t>
      </w:r>
      <w:r w:rsidR="00F44B77" w:rsidRPr="001F4157">
        <w:rPr>
          <w:rStyle w:val="Emphasis"/>
          <w:i w:val="0"/>
          <w:iCs w:val="0"/>
          <w:sz w:val="28"/>
          <w:szCs w:val="28"/>
        </w:rPr>
        <w:t>Client Charter and consumer rights</w:t>
      </w:r>
    </w:p>
    <w:p w:rsidR="007B4B31" w:rsidRDefault="007B4B31" w:rsidP="007B4B31">
      <w:pPr>
        <w:shd w:val="clear" w:color="auto" w:fill="FFFFFF" w:themeFill="background1"/>
        <w:rPr>
          <w:rStyle w:val="Emphasis"/>
          <w:rFonts w:asciiTheme="minorHAnsi" w:hAnsiTheme="minorHAnsi"/>
          <w:b/>
          <w:sz w:val="22"/>
          <w:szCs w:val="22"/>
          <w:lang w:val="en-AU"/>
        </w:rPr>
      </w:pPr>
    </w:p>
    <w:p w:rsidR="007203B6" w:rsidRDefault="007203B6" w:rsidP="007B4B31">
      <w:pPr>
        <w:shd w:val="clear" w:color="auto" w:fill="FFFFFF" w:themeFill="background1"/>
        <w:rPr>
          <w:rStyle w:val="Emphasis"/>
          <w:rFonts w:asciiTheme="minorHAnsi" w:hAnsiTheme="minorHAnsi"/>
          <w:b/>
          <w:sz w:val="22"/>
          <w:szCs w:val="22"/>
          <w:lang w:val="en-AU"/>
        </w:rPr>
      </w:pPr>
    </w:p>
    <w:p w:rsidR="007B4B31" w:rsidRPr="007B4B31" w:rsidRDefault="007B4B31" w:rsidP="007B4B31">
      <w:pPr>
        <w:shd w:val="clear" w:color="auto" w:fill="FFFFFF" w:themeFill="background1"/>
        <w:rPr>
          <w:rStyle w:val="Emphasis"/>
          <w:rFonts w:asciiTheme="minorHAnsi" w:hAnsiTheme="minorHAnsi"/>
          <w:b/>
          <w:sz w:val="22"/>
          <w:szCs w:val="22"/>
          <w:lang w:val="en-AU"/>
        </w:rPr>
      </w:pPr>
      <w:r>
        <w:rPr>
          <w:noProof/>
          <w:lang w:val="en-AU" w:eastAsia="en-AU"/>
        </w:rPr>
        <w:drawing>
          <wp:inline distT="0" distB="0" distL="0" distR="0" wp14:anchorId="110F1AC4" wp14:editId="0B828FC6">
            <wp:extent cx="6391275" cy="64815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8656" cy="6489018"/>
                    </a:xfrm>
                    <a:prstGeom prst="rect">
                      <a:avLst/>
                    </a:prstGeom>
                    <a:noFill/>
                    <a:ln>
                      <a:noFill/>
                    </a:ln>
                  </pic:spPr>
                </pic:pic>
              </a:graphicData>
            </a:graphic>
          </wp:inline>
        </w:drawing>
      </w:r>
    </w:p>
    <w:p w:rsidR="007B4B31" w:rsidRPr="007B4B31" w:rsidRDefault="007B4B31" w:rsidP="007B4B31">
      <w:pPr>
        <w:shd w:val="clear" w:color="auto" w:fill="FFFFFF" w:themeFill="background1"/>
        <w:rPr>
          <w:rStyle w:val="Emphasis"/>
          <w:i w:val="0"/>
          <w:lang w:val="en-AU"/>
        </w:rPr>
      </w:pPr>
    </w:p>
    <w:p w:rsidR="007203B6" w:rsidRDefault="007203B6" w:rsidP="00C00658">
      <w:pPr>
        <w:shd w:val="clear" w:color="auto" w:fill="FFFFFF" w:themeFill="background1"/>
        <w:rPr>
          <w:rStyle w:val="Emphasis"/>
          <w:rFonts w:asciiTheme="minorHAnsi" w:hAnsiTheme="minorHAnsi"/>
          <w:b/>
          <w:i w:val="0"/>
          <w:sz w:val="22"/>
          <w:szCs w:val="22"/>
          <w:lang w:val="en-AU"/>
        </w:rPr>
      </w:pPr>
    </w:p>
    <w:p w:rsidR="007203B6" w:rsidRDefault="007203B6" w:rsidP="00C00658">
      <w:pPr>
        <w:shd w:val="clear" w:color="auto" w:fill="FFFFFF" w:themeFill="background1"/>
        <w:rPr>
          <w:rStyle w:val="Emphasis"/>
          <w:rFonts w:asciiTheme="minorHAnsi" w:hAnsiTheme="minorHAnsi"/>
          <w:b/>
          <w:i w:val="0"/>
          <w:sz w:val="22"/>
          <w:szCs w:val="22"/>
          <w:lang w:val="en-AU"/>
        </w:rPr>
      </w:pPr>
    </w:p>
    <w:p w:rsidR="007203B6" w:rsidRDefault="007203B6" w:rsidP="00C00658">
      <w:pPr>
        <w:shd w:val="clear" w:color="auto" w:fill="FFFFFF" w:themeFill="background1"/>
        <w:rPr>
          <w:rStyle w:val="Emphasis"/>
          <w:rFonts w:asciiTheme="minorHAnsi" w:hAnsiTheme="minorHAnsi"/>
          <w:b/>
          <w:i w:val="0"/>
          <w:sz w:val="22"/>
          <w:szCs w:val="22"/>
          <w:lang w:val="en-AU"/>
        </w:rPr>
      </w:pPr>
    </w:p>
    <w:p w:rsidR="00F44B77" w:rsidRPr="005213D9" w:rsidRDefault="00F44B77" w:rsidP="00F44B77">
      <w:pPr>
        <w:shd w:val="clear" w:color="auto" w:fill="FFFFFF" w:themeFill="background1"/>
        <w:rPr>
          <w:rStyle w:val="Emphasis"/>
          <w:i w:val="0"/>
          <w:lang w:val="en-AU"/>
        </w:rPr>
      </w:pPr>
    </w:p>
    <w:p w:rsidR="00F44B77" w:rsidRPr="001F4157" w:rsidRDefault="001F4157" w:rsidP="001F4157">
      <w:pPr>
        <w:pStyle w:val="Title"/>
        <w:rPr>
          <w:rStyle w:val="Emphasis"/>
          <w:i w:val="0"/>
          <w:iCs w:val="0"/>
          <w:sz w:val="28"/>
          <w:szCs w:val="28"/>
        </w:rPr>
      </w:pPr>
      <w:r w:rsidRPr="001F4157">
        <w:rPr>
          <w:rStyle w:val="Emphasis"/>
          <w:i w:val="0"/>
          <w:iCs w:val="0"/>
          <w:sz w:val="28"/>
          <w:szCs w:val="28"/>
        </w:rPr>
        <w:t xml:space="preserve">Section 5 </w:t>
      </w:r>
      <w:r w:rsidR="00F44B77" w:rsidRPr="001F4157">
        <w:rPr>
          <w:rStyle w:val="Emphasis"/>
          <w:i w:val="0"/>
          <w:iCs w:val="0"/>
          <w:sz w:val="28"/>
          <w:szCs w:val="28"/>
        </w:rPr>
        <w:t>General Placement Matters</w:t>
      </w:r>
      <w:r w:rsidR="00823244" w:rsidRPr="001F4157">
        <w:rPr>
          <w:rStyle w:val="Emphasis"/>
          <w:i w:val="0"/>
          <w:iCs w:val="0"/>
          <w:sz w:val="28"/>
          <w:szCs w:val="28"/>
        </w:rPr>
        <w:t xml:space="preserve"> </w:t>
      </w:r>
    </w:p>
    <w:p w:rsidR="00823244" w:rsidRDefault="00823244" w:rsidP="00823244">
      <w:pPr>
        <w:shd w:val="clear" w:color="auto" w:fill="FFFFFF" w:themeFill="background1"/>
        <w:rPr>
          <w:rStyle w:val="Emphasis"/>
          <w:lang w:val="en-AU"/>
        </w:rPr>
      </w:pPr>
    </w:p>
    <w:p w:rsidR="00F44B77" w:rsidRPr="00DF2E30" w:rsidRDefault="00F44B77" w:rsidP="00823244">
      <w:pPr>
        <w:shd w:val="clear" w:color="auto" w:fill="FFFFFF" w:themeFill="background1"/>
        <w:rPr>
          <w:rStyle w:val="Emphasis"/>
          <w:rFonts w:asciiTheme="minorHAnsi" w:hAnsiTheme="minorHAnsi"/>
          <w:b/>
          <w:i w:val="0"/>
          <w:sz w:val="22"/>
          <w:szCs w:val="22"/>
          <w:lang w:val="en-AU"/>
        </w:rPr>
      </w:pPr>
      <w:r w:rsidRPr="00DF2E30">
        <w:rPr>
          <w:rStyle w:val="Emphasis"/>
          <w:rFonts w:asciiTheme="minorHAnsi" w:hAnsiTheme="minorHAnsi"/>
          <w:b/>
          <w:i w:val="0"/>
          <w:sz w:val="22"/>
          <w:szCs w:val="22"/>
        </w:rPr>
        <w:t>DWECH Hours of operation</w:t>
      </w:r>
    </w:p>
    <w:p w:rsidR="00823244" w:rsidRPr="00823244" w:rsidRDefault="00823244" w:rsidP="00823244">
      <w:pPr>
        <w:shd w:val="clear" w:color="auto" w:fill="FFFFFF" w:themeFill="background1"/>
        <w:rPr>
          <w:rStyle w:val="Emphasis"/>
          <w:rFonts w:asciiTheme="minorHAnsi" w:hAnsiTheme="minorHAnsi"/>
          <w:i w:val="0"/>
          <w:sz w:val="22"/>
          <w:szCs w:val="22"/>
          <w:lang w:val="en-AU"/>
        </w:rPr>
      </w:pPr>
    </w:p>
    <w:p w:rsidR="00823244" w:rsidRDefault="00823244" w:rsidP="00823244">
      <w:pPr>
        <w:shd w:val="clear" w:color="auto" w:fill="FFFFFF" w:themeFill="background1"/>
        <w:rPr>
          <w:rStyle w:val="Emphasis"/>
          <w:rFonts w:asciiTheme="minorHAnsi" w:hAnsiTheme="minorHAnsi"/>
          <w:i w:val="0"/>
          <w:sz w:val="22"/>
          <w:szCs w:val="22"/>
          <w:lang w:val="en-AU"/>
        </w:rPr>
      </w:pPr>
      <w:r w:rsidRPr="00823244">
        <w:rPr>
          <w:rStyle w:val="Emphasis"/>
          <w:rFonts w:asciiTheme="minorHAnsi" w:hAnsiTheme="minorHAnsi"/>
          <w:i w:val="0"/>
          <w:sz w:val="22"/>
          <w:szCs w:val="22"/>
          <w:lang w:val="en-AU"/>
        </w:rPr>
        <w:t>The hours of operation for DWECH are Monday to Friday 8.30 am – 4.30 pm.</w:t>
      </w:r>
      <w:r w:rsidR="009D5CC7">
        <w:rPr>
          <w:rStyle w:val="Emphasis"/>
          <w:rFonts w:asciiTheme="minorHAnsi" w:hAnsiTheme="minorHAnsi"/>
          <w:i w:val="0"/>
          <w:sz w:val="22"/>
          <w:szCs w:val="22"/>
          <w:lang w:val="en-AU"/>
        </w:rPr>
        <w:t xml:space="preserve"> </w:t>
      </w:r>
      <w:r w:rsidR="009D5CC7" w:rsidRPr="00823244">
        <w:rPr>
          <w:rStyle w:val="Emphasis"/>
          <w:rFonts w:asciiTheme="minorHAnsi" w:hAnsiTheme="minorHAnsi"/>
          <w:i w:val="0"/>
          <w:sz w:val="22"/>
          <w:szCs w:val="22"/>
          <w:lang w:val="en-AU"/>
        </w:rPr>
        <w:t>Students are required to be onsite at 8.30 am or by prior arrangement with their Clinical Supervisor</w:t>
      </w:r>
      <w:r w:rsidR="009D5CC7">
        <w:rPr>
          <w:rStyle w:val="Emphasis"/>
          <w:rFonts w:asciiTheme="minorHAnsi" w:hAnsiTheme="minorHAnsi"/>
          <w:i w:val="0"/>
          <w:sz w:val="22"/>
          <w:szCs w:val="22"/>
          <w:lang w:val="en-AU"/>
        </w:rPr>
        <w:t>.</w:t>
      </w:r>
    </w:p>
    <w:p w:rsidR="009D5CC7" w:rsidRDefault="009D5CC7" w:rsidP="00823244">
      <w:pPr>
        <w:shd w:val="clear" w:color="auto" w:fill="FFFFFF" w:themeFill="background1"/>
        <w:rPr>
          <w:rStyle w:val="Emphasis"/>
          <w:rFonts w:asciiTheme="minorHAnsi" w:hAnsiTheme="minorHAnsi"/>
          <w:i w:val="0"/>
          <w:sz w:val="22"/>
          <w:szCs w:val="22"/>
          <w:lang w:val="en-AU"/>
        </w:rPr>
      </w:pPr>
    </w:p>
    <w:p w:rsidR="009D5CC7" w:rsidRPr="00823244" w:rsidRDefault="009D5CC7" w:rsidP="00823244">
      <w:pPr>
        <w:shd w:val="clear" w:color="auto" w:fill="FFFFFF" w:themeFill="background1"/>
        <w:rPr>
          <w:rStyle w:val="Emphasis"/>
          <w:rFonts w:asciiTheme="minorHAnsi" w:hAnsiTheme="minorHAnsi"/>
          <w:i w:val="0"/>
          <w:sz w:val="22"/>
          <w:szCs w:val="22"/>
          <w:lang w:val="en-AU"/>
        </w:rPr>
      </w:pPr>
      <w:r>
        <w:rPr>
          <w:rStyle w:val="Emphasis"/>
          <w:rFonts w:asciiTheme="minorHAnsi" w:hAnsiTheme="minorHAnsi"/>
          <w:i w:val="0"/>
          <w:sz w:val="22"/>
          <w:szCs w:val="22"/>
          <w:lang w:val="en-AU"/>
        </w:rPr>
        <w:t>After hours primary health care can be accessed at Portland District Health.</w:t>
      </w:r>
    </w:p>
    <w:p w:rsidR="00823244" w:rsidRPr="00823244" w:rsidRDefault="00823244" w:rsidP="00823244">
      <w:pPr>
        <w:shd w:val="clear" w:color="auto" w:fill="FFFFFF" w:themeFill="background1"/>
        <w:rPr>
          <w:rStyle w:val="Emphasis"/>
          <w:rFonts w:asciiTheme="minorHAnsi" w:hAnsiTheme="minorHAnsi"/>
          <w:i w:val="0"/>
          <w:sz w:val="22"/>
          <w:szCs w:val="22"/>
          <w:lang w:val="en-AU"/>
        </w:rPr>
      </w:pPr>
    </w:p>
    <w:p w:rsidR="009D5CC7" w:rsidRPr="009D5CC7" w:rsidRDefault="00823244" w:rsidP="009D5CC7">
      <w:pPr>
        <w:shd w:val="clear" w:color="auto" w:fill="FFFFFF" w:themeFill="background1"/>
        <w:rPr>
          <w:rStyle w:val="Emphasis"/>
          <w:rFonts w:asciiTheme="minorHAnsi" w:hAnsiTheme="minorHAnsi"/>
          <w:i w:val="0"/>
          <w:sz w:val="22"/>
          <w:szCs w:val="22"/>
          <w:lang w:val="en-AU"/>
        </w:rPr>
      </w:pPr>
      <w:r w:rsidRPr="00823244">
        <w:rPr>
          <w:rStyle w:val="Emphasis"/>
          <w:rFonts w:asciiTheme="minorHAnsi" w:hAnsiTheme="minorHAnsi"/>
          <w:i w:val="0"/>
          <w:sz w:val="22"/>
          <w:szCs w:val="22"/>
          <w:lang w:val="en-AU"/>
        </w:rPr>
        <w:t>.</w:t>
      </w:r>
    </w:p>
    <w:p w:rsidR="00F44B77" w:rsidRDefault="009D5CC7" w:rsidP="00444CB8">
      <w:pPr>
        <w:pStyle w:val="ListParagraph"/>
        <w:shd w:val="clear" w:color="auto" w:fill="FFFFFF" w:themeFill="background1"/>
        <w:ind w:left="0"/>
        <w:rPr>
          <w:rStyle w:val="Emphasis"/>
          <w:b/>
          <w:i w:val="0"/>
        </w:rPr>
      </w:pPr>
      <w:r>
        <w:rPr>
          <w:rStyle w:val="Emphasis"/>
          <w:b/>
          <w:i w:val="0"/>
        </w:rPr>
        <w:t>ID, name badge</w:t>
      </w:r>
    </w:p>
    <w:p w:rsidR="009D5CC7" w:rsidRPr="008E00EA" w:rsidRDefault="009D5CC7" w:rsidP="009D5CC7">
      <w:pPr>
        <w:shd w:val="clear" w:color="auto" w:fill="FFFFFF" w:themeFill="background1"/>
        <w:rPr>
          <w:rStyle w:val="Emphasis"/>
          <w:rFonts w:asciiTheme="minorHAnsi" w:hAnsiTheme="minorHAnsi"/>
          <w:i w:val="0"/>
          <w:sz w:val="22"/>
          <w:szCs w:val="22"/>
          <w:lang w:val="en-AU"/>
        </w:rPr>
      </w:pPr>
      <w:r w:rsidRPr="008E00EA">
        <w:rPr>
          <w:rStyle w:val="Emphasis"/>
          <w:rFonts w:asciiTheme="minorHAnsi" w:hAnsiTheme="minorHAnsi"/>
          <w:i w:val="0"/>
          <w:sz w:val="22"/>
          <w:szCs w:val="22"/>
          <w:lang w:val="en-AU"/>
        </w:rPr>
        <w:t>Students are required to wear their ID badges at all times</w:t>
      </w:r>
    </w:p>
    <w:p w:rsidR="009D5CC7" w:rsidRDefault="009D5CC7" w:rsidP="009D5CC7">
      <w:pPr>
        <w:pStyle w:val="ListParagraph"/>
        <w:shd w:val="clear" w:color="auto" w:fill="FFFFFF" w:themeFill="background1"/>
        <w:ind w:left="360"/>
        <w:rPr>
          <w:rStyle w:val="Emphasis"/>
          <w:i w:val="0"/>
        </w:rPr>
      </w:pPr>
    </w:p>
    <w:p w:rsidR="00F44B77" w:rsidRDefault="00F44B77" w:rsidP="00444CB8">
      <w:pPr>
        <w:pStyle w:val="ListParagraph"/>
        <w:shd w:val="clear" w:color="auto" w:fill="FFFFFF" w:themeFill="background1"/>
        <w:ind w:left="0"/>
        <w:rPr>
          <w:rStyle w:val="Emphasis"/>
          <w:b/>
          <w:i w:val="0"/>
        </w:rPr>
      </w:pPr>
      <w:r w:rsidRPr="008E00EA">
        <w:rPr>
          <w:rStyle w:val="Emphasis"/>
          <w:b/>
          <w:i w:val="0"/>
        </w:rPr>
        <w:t>Car Parking</w:t>
      </w:r>
    </w:p>
    <w:p w:rsidR="008E00EA" w:rsidRDefault="008E00EA" w:rsidP="008E00EA">
      <w:pPr>
        <w:shd w:val="clear" w:color="auto" w:fill="FFFFFF" w:themeFill="background1"/>
        <w:rPr>
          <w:rStyle w:val="Emphasis"/>
          <w:rFonts w:asciiTheme="minorHAnsi" w:hAnsiTheme="minorHAnsi"/>
          <w:i w:val="0"/>
          <w:sz w:val="22"/>
          <w:szCs w:val="22"/>
          <w:lang w:val="en-AU"/>
        </w:rPr>
      </w:pPr>
      <w:r w:rsidRPr="008E00EA">
        <w:rPr>
          <w:rStyle w:val="Emphasis"/>
          <w:rFonts w:asciiTheme="minorHAnsi" w:hAnsiTheme="minorHAnsi"/>
          <w:i w:val="0"/>
          <w:sz w:val="22"/>
          <w:szCs w:val="22"/>
          <w:lang w:val="en-AU"/>
        </w:rPr>
        <w:t>Cars can be parked alongside the student’s accommodation unit or along the north facing carpark with other staff cars.</w:t>
      </w:r>
    </w:p>
    <w:p w:rsidR="008E00EA" w:rsidRDefault="008E00EA" w:rsidP="008E00EA">
      <w:pPr>
        <w:shd w:val="clear" w:color="auto" w:fill="FFFFFF" w:themeFill="background1"/>
        <w:rPr>
          <w:rStyle w:val="Emphasis"/>
          <w:rFonts w:asciiTheme="minorHAnsi" w:hAnsiTheme="minorHAnsi"/>
          <w:i w:val="0"/>
          <w:sz w:val="22"/>
          <w:szCs w:val="22"/>
          <w:lang w:val="en-AU"/>
        </w:rPr>
      </w:pPr>
    </w:p>
    <w:p w:rsidR="008E00EA" w:rsidRPr="008E00EA" w:rsidRDefault="008E00EA" w:rsidP="008E00EA">
      <w:pPr>
        <w:shd w:val="clear" w:color="auto" w:fill="FFFFFF" w:themeFill="background1"/>
        <w:rPr>
          <w:rStyle w:val="Emphasis"/>
          <w:rFonts w:asciiTheme="minorHAnsi" w:hAnsiTheme="minorHAnsi"/>
          <w:i w:val="0"/>
          <w:sz w:val="22"/>
          <w:szCs w:val="22"/>
          <w:lang w:val="en-AU"/>
        </w:rPr>
      </w:pPr>
      <w:r>
        <w:rPr>
          <w:rStyle w:val="Emphasis"/>
          <w:rFonts w:asciiTheme="minorHAnsi" w:hAnsiTheme="minorHAnsi"/>
          <w:i w:val="0"/>
          <w:sz w:val="22"/>
          <w:szCs w:val="22"/>
          <w:lang w:val="en-AU"/>
        </w:rPr>
        <w:t xml:space="preserve">Cars are not be  parked at the front of DWECH </w:t>
      </w:r>
    </w:p>
    <w:p w:rsidR="009D5CC7" w:rsidRPr="00E06F52" w:rsidRDefault="009D5CC7" w:rsidP="009D5CC7">
      <w:pPr>
        <w:pStyle w:val="ListParagraph"/>
        <w:shd w:val="clear" w:color="auto" w:fill="FFFFFF" w:themeFill="background1"/>
        <w:ind w:left="360"/>
        <w:rPr>
          <w:rStyle w:val="Emphasis"/>
          <w:i w:val="0"/>
        </w:rPr>
      </w:pPr>
    </w:p>
    <w:p w:rsidR="00F44B77" w:rsidRDefault="00F44B77" w:rsidP="00444CB8">
      <w:pPr>
        <w:pStyle w:val="ListParagraph"/>
        <w:shd w:val="clear" w:color="auto" w:fill="FFFFFF" w:themeFill="background1"/>
        <w:ind w:left="0"/>
        <w:rPr>
          <w:rStyle w:val="Emphasis"/>
          <w:b/>
          <w:i w:val="0"/>
        </w:rPr>
      </w:pPr>
      <w:r w:rsidRPr="008E00EA">
        <w:rPr>
          <w:rStyle w:val="Emphasis"/>
          <w:b/>
          <w:i w:val="0"/>
        </w:rPr>
        <w:t>Use of DWECH Vehicle</w:t>
      </w:r>
    </w:p>
    <w:p w:rsidR="008E00EA" w:rsidRPr="00444CB8" w:rsidRDefault="008E00EA" w:rsidP="008E00EA">
      <w:pPr>
        <w:shd w:val="clear" w:color="auto" w:fill="FFFFFF" w:themeFill="background1"/>
        <w:rPr>
          <w:rStyle w:val="Emphasis"/>
          <w:rFonts w:asciiTheme="minorHAnsi" w:hAnsiTheme="minorHAnsi"/>
          <w:i w:val="0"/>
          <w:sz w:val="24"/>
          <w:szCs w:val="24"/>
          <w:lang w:val="en-AU"/>
        </w:rPr>
      </w:pPr>
      <w:r w:rsidRPr="00444CB8">
        <w:rPr>
          <w:rStyle w:val="Emphasis"/>
          <w:rFonts w:asciiTheme="minorHAnsi" w:hAnsiTheme="minorHAnsi"/>
          <w:i w:val="0"/>
          <w:sz w:val="24"/>
          <w:szCs w:val="24"/>
          <w:lang w:val="en-AU"/>
        </w:rPr>
        <w:t>Use of a vehicle can only be approved by the DWECH CEO.</w:t>
      </w:r>
    </w:p>
    <w:p w:rsidR="009D5CC7" w:rsidRDefault="009D5CC7" w:rsidP="009D5CC7">
      <w:pPr>
        <w:pStyle w:val="ListParagraph"/>
        <w:shd w:val="clear" w:color="auto" w:fill="FFFFFF" w:themeFill="background1"/>
        <w:ind w:left="360"/>
        <w:rPr>
          <w:rStyle w:val="Emphasis"/>
          <w:i w:val="0"/>
        </w:rPr>
      </w:pPr>
    </w:p>
    <w:p w:rsidR="00F44B77" w:rsidRDefault="00F44B77" w:rsidP="00444CB8">
      <w:pPr>
        <w:pStyle w:val="ListParagraph"/>
        <w:shd w:val="clear" w:color="auto" w:fill="FFFFFF" w:themeFill="background1"/>
        <w:ind w:left="0"/>
        <w:rPr>
          <w:rStyle w:val="Emphasis"/>
          <w:b/>
          <w:i w:val="0"/>
        </w:rPr>
      </w:pPr>
      <w:r w:rsidRPr="008E00EA">
        <w:rPr>
          <w:rStyle w:val="Emphasis"/>
          <w:b/>
          <w:i w:val="0"/>
        </w:rPr>
        <w:t xml:space="preserve">Staff meetings </w:t>
      </w:r>
    </w:p>
    <w:p w:rsidR="008E00EA" w:rsidRDefault="008E00EA" w:rsidP="008E00EA">
      <w:pPr>
        <w:shd w:val="clear" w:color="auto" w:fill="FFFFFF" w:themeFill="background1"/>
        <w:rPr>
          <w:rStyle w:val="Emphasis"/>
          <w:rFonts w:asciiTheme="minorHAnsi" w:hAnsiTheme="minorHAnsi"/>
          <w:i w:val="0"/>
          <w:sz w:val="22"/>
          <w:szCs w:val="22"/>
          <w:lang w:val="en-AU"/>
        </w:rPr>
      </w:pPr>
      <w:r w:rsidRPr="008E00EA">
        <w:rPr>
          <w:rStyle w:val="Emphasis"/>
          <w:rFonts w:asciiTheme="minorHAnsi" w:hAnsiTheme="minorHAnsi"/>
          <w:i w:val="0"/>
          <w:sz w:val="22"/>
          <w:szCs w:val="22"/>
          <w:lang w:val="en-AU"/>
        </w:rPr>
        <w:t>Students are welcome to attend all staff meetings, there are generally held e</w:t>
      </w:r>
      <w:r>
        <w:rPr>
          <w:rStyle w:val="Emphasis"/>
          <w:rFonts w:asciiTheme="minorHAnsi" w:hAnsiTheme="minorHAnsi"/>
          <w:i w:val="0"/>
          <w:sz w:val="22"/>
          <w:szCs w:val="22"/>
          <w:lang w:val="en-AU"/>
        </w:rPr>
        <w:t>very second Thursday at 9.00 am.</w:t>
      </w:r>
    </w:p>
    <w:p w:rsidR="001F4157" w:rsidRDefault="001F4157" w:rsidP="008E00EA">
      <w:pPr>
        <w:shd w:val="clear" w:color="auto" w:fill="FFFFFF" w:themeFill="background1"/>
        <w:rPr>
          <w:rStyle w:val="Emphasis"/>
          <w:rFonts w:asciiTheme="minorHAnsi" w:hAnsiTheme="minorHAnsi"/>
          <w:i w:val="0"/>
          <w:sz w:val="22"/>
          <w:szCs w:val="22"/>
          <w:lang w:val="en-AU"/>
        </w:rPr>
      </w:pPr>
    </w:p>
    <w:p w:rsidR="001F4157" w:rsidRPr="001F4157" w:rsidRDefault="001F4157" w:rsidP="00444CB8">
      <w:pPr>
        <w:pStyle w:val="ListParagraph"/>
        <w:shd w:val="clear" w:color="auto" w:fill="FFFFFF" w:themeFill="background1"/>
        <w:ind w:left="0"/>
        <w:rPr>
          <w:rStyle w:val="Emphasis"/>
          <w:b/>
          <w:i w:val="0"/>
        </w:rPr>
      </w:pPr>
      <w:r w:rsidRPr="001F4157">
        <w:rPr>
          <w:rStyle w:val="Emphasis"/>
          <w:b/>
          <w:i w:val="0"/>
        </w:rPr>
        <w:t>Student Checks –Police, Working with Children, Immunisation</w:t>
      </w:r>
    </w:p>
    <w:p w:rsidR="001F4157" w:rsidRPr="007203B6" w:rsidRDefault="001F4157" w:rsidP="001F4157">
      <w:pPr>
        <w:widowControl w:val="0"/>
        <w:autoSpaceDE w:val="0"/>
        <w:autoSpaceDN w:val="0"/>
        <w:adjustRightInd w:val="0"/>
        <w:spacing w:after="62" w:line="240" w:lineRule="exact"/>
        <w:ind w:right="3579"/>
        <w:rPr>
          <w:rFonts w:ascii="Tahoma" w:hAnsi="Tahoma"/>
          <w:spacing w:val="3"/>
          <w:w w:val="104"/>
          <w:sz w:val="22"/>
          <w:szCs w:val="22"/>
          <w:lang w:val="en-AU"/>
        </w:rPr>
      </w:pPr>
    </w:p>
    <w:p w:rsidR="001F4157" w:rsidRPr="007203B6" w:rsidRDefault="001F4157" w:rsidP="001F4157">
      <w:pPr>
        <w:widowControl w:val="0"/>
        <w:autoSpaceDE w:val="0"/>
        <w:autoSpaceDN w:val="0"/>
        <w:adjustRightInd w:val="0"/>
        <w:spacing w:line="267" w:lineRule="exact"/>
        <w:ind w:right="1127"/>
        <w:rPr>
          <w:rFonts w:ascii="Calibri" w:hAnsi="Calibri"/>
          <w:color w:val="000000"/>
          <w:sz w:val="22"/>
          <w:szCs w:val="22"/>
          <w:lang w:val="en-AU"/>
        </w:rPr>
      </w:pPr>
      <w:r w:rsidRPr="007203B6">
        <w:rPr>
          <w:rFonts w:ascii="Calibri" w:hAnsi="Calibri"/>
          <w:color w:val="000000"/>
          <w:sz w:val="22"/>
          <w:szCs w:val="22"/>
        </w:rPr>
        <w:t>In preparing for a clinical placement, there are some important r</w:t>
      </w:r>
      <w:r w:rsidRPr="007203B6">
        <w:rPr>
          <w:rFonts w:ascii="Calibri" w:hAnsi="Calibri"/>
          <w:color w:val="000000"/>
          <w:spacing w:val="-1"/>
          <w:sz w:val="22"/>
          <w:szCs w:val="22"/>
        </w:rPr>
        <w:t>e</w:t>
      </w:r>
      <w:r w:rsidRPr="007203B6">
        <w:rPr>
          <w:rFonts w:ascii="Calibri" w:hAnsi="Calibri"/>
          <w:color w:val="000000"/>
          <w:sz w:val="22"/>
          <w:szCs w:val="22"/>
        </w:rPr>
        <w:t>quirements</w:t>
      </w:r>
      <w:r w:rsidRPr="007203B6">
        <w:rPr>
          <w:rFonts w:ascii="Calibri" w:hAnsi="Calibri"/>
          <w:color w:val="000000"/>
          <w:sz w:val="22"/>
          <w:szCs w:val="22"/>
          <w:lang w:val="en-AU"/>
        </w:rPr>
        <w:t xml:space="preserve"> students are required</w:t>
      </w:r>
      <w:r w:rsidRPr="007203B6">
        <w:rPr>
          <w:rFonts w:ascii="Calibri" w:hAnsi="Calibri"/>
          <w:color w:val="000000"/>
          <w:sz w:val="22"/>
          <w:szCs w:val="22"/>
        </w:rPr>
        <w:t xml:space="preserve"> t</w:t>
      </w:r>
      <w:r w:rsidRPr="007203B6">
        <w:rPr>
          <w:rFonts w:ascii="Calibri" w:hAnsi="Calibri"/>
          <w:color w:val="000000"/>
          <w:spacing w:val="-1"/>
          <w:sz w:val="22"/>
          <w:szCs w:val="22"/>
        </w:rPr>
        <w:t>o</w:t>
      </w:r>
      <w:r w:rsidRPr="007203B6">
        <w:rPr>
          <w:rFonts w:ascii="Calibri" w:hAnsi="Calibri"/>
          <w:color w:val="000000"/>
          <w:sz w:val="22"/>
          <w:szCs w:val="22"/>
        </w:rPr>
        <w:t xml:space="preserve"> organise </w:t>
      </w:r>
      <w:r w:rsidRPr="007203B6">
        <w:rPr>
          <w:rFonts w:ascii="Calibri" w:hAnsi="Calibri"/>
          <w:color w:val="000000"/>
          <w:sz w:val="22"/>
          <w:szCs w:val="22"/>
          <w:lang w:val="en-AU"/>
        </w:rPr>
        <w:t xml:space="preserve"> </w:t>
      </w:r>
      <w:r w:rsidRPr="007203B6">
        <w:rPr>
          <w:rFonts w:ascii="Calibri" w:hAnsi="Calibri"/>
          <w:color w:val="000000"/>
          <w:sz w:val="22"/>
          <w:szCs w:val="22"/>
        </w:rPr>
        <w:t>and particular information to gather</w:t>
      </w:r>
      <w:r w:rsidRPr="007203B6">
        <w:rPr>
          <w:rFonts w:ascii="Calibri" w:hAnsi="Calibri"/>
          <w:color w:val="000000"/>
          <w:w w:val="99"/>
          <w:sz w:val="22"/>
          <w:szCs w:val="22"/>
        </w:rPr>
        <w:t xml:space="preserve">. </w:t>
      </w:r>
      <w:r w:rsidRPr="007203B6">
        <w:rPr>
          <w:rFonts w:ascii="Calibri" w:hAnsi="Calibri"/>
          <w:color w:val="000000"/>
          <w:sz w:val="22"/>
          <w:szCs w:val="22"/>
        </w:rPr>
        <w:t>Some of these preparations are required by la</w:t>
      </w:r>
      <w:r w:rsidRPr="007203B6">
        <w:rPr>
          <w:rFonts w:ascii="Calibri" w:hAnsi="Calibri"/>
          <w:color w:val="000000"/>
          <w:spacing w:val="-1"/>
          <w:sz w:val="22"/>
          <w:szCs w:val="22"/>
        </w:rPr>
        <w:t>w</w:t>
      </w:r>
      <w:r w:rsidRPr="007203B6">
        <w:rPr>
          <w:rFonts w:ascii="Calibri" w:hAnsi="Calibri"/>
          <w:color w:val="000000"/>
          <w:sz w:val="22"/>
          <w:szCs w:val="22"/>
        </w:rPr>
        <w:t xml:space="preserve"> and</w:t>
      </w:r>
      <w:r w:rsidRPr="007203B6">
        <w:rPr>
          <w:rFonts w:ascii="Calibri" w:hAnsi="Calibri"/>
          <w:color w:val="000000"/>
          <w:sz w:val="22"/>
          <w:szCs w:val="22"/>
          <w:lang w:val="en-AU"/>
        </w:rPr>
        <w:t xml:space="preserve"> </w:t>
      </w:r>
      <w:r w:rsidRPr="007203B6">
        <w:rPr>
          <w:rFonts w:ascii="Calibri" w:hAnsi="Calibri"/>
          <w:color w:val="000000"/>
          <w:sz w:val="22"/>
          <w:szCs w:val="22"/>
        </w:rPr>
        <w:t xml:space="preserve">some are just good </w:t>
      </w:r>
      <w:r w:rsidRPr="007203B6">
        <w:rPr>
          <w:rFonts w:ascii="Calibri" w:hAnsi="Calibri"/>
          <w:color w:val="000000"/>
          <w:sz w:val="22"/>
          <w:szCs w:val="22"/>
          <w:lang w:val="en-AU"/>
        </w:rPr>
        <w:t>practice.</w:t>
      </w:r>
    </w:p>
    <w:p w:rsidR="001F4157" w:rsidRPr="007203B6" w:rsidRDefault="001F4157" w:rsidP="001F4157">
      <w:pPr>
        <w:widowControl w:val="0"/>
        <w:autoSpaceDE w:val="0"/>
        <w:autoSpaceDN w:val="0"/>
        <w:adjustRightInd w:val="0"/>
        <w:spacing w:line="267" w:lineRule="exact"/>
        <w:ind w:right="1127"/>
        <w:rPr>
          <w:rFonts w:ascii="Calibri" w:hAnsi="Calibri"/>
          <w:color w:val="000000"/>
          <w:sz w:val="22"/>
          <w:szCs w:val="22"/>
          <w:lang w:val="en-AU"/>
        </w:rPr>
      </w:pPr>
    </w:p>
    <w:p w:rsidR="001F4157" w:rsidRPr="001F4157" w:rsidRDefault="001F4157" w:rsidP="001F4157">
      <w:pPr>
        <w:widowControl w:val="0"/>
        <w:autoSpaceDE w:val="0"/>
        <w:autoSpaceDN w:val="0"/>
        <w:adjustRightInd w:val="0"/>
        <w:spacing w:after="235" w:line="339" w:lineRule="exact"/>
        <w:ind w:right="1127"/>
        <w:rPr>
          <w:rFonts w:ascii="Calibri" w:hAnsi="Calibri"/>
          <w:bCs/>
          <w:sz w:val="22"/>
          <w:szCs w:val="22"/>
          <w:u w:val="single"/>
        </w:rPr>
      </w:pPr>
      <w:r w:rsidRPr="001F4157">
        <w:rPr>
          <w:rFonts w:ascii="Calibri" w:hAnsi="Calibri"/>
          <w:bCs/>
          <w:sz w:val="22"/>
          <w:szCs w:val="22"/>
          <w:u w:val="single"/>
        </w:rPr>
        <w:t xml:space="preserve">Police Record </w:t>
      </w:r>
      <w:r w:rsidRPr="001F4157">
        <w:rPr>
          <w:rFonts w:ascii="Calibri" w:hAnsi="Calibri"/>
          <w:bCs/>
          <w:spacing w:val="-1"/>
          <w:sz w:val="22"/>
          <w:szCs w:val="22"/>
          <w:u w:val="single"/>
        </w:rPr>
        <w:t>Che</w:t>
      </w:r>
      <w:r w:rsidRPr="001F4157">
        <w:rPr>
          <w:rFonts w:ascii="Calibri" w:hAnsi="Calibri"/>
          <w:bCs/>
          <w:sz w:val="22"/>
          <w:szCs w:val="22"/>
          <w:u w:val="single"/>
        </w:rPr>
        <w:t>ck</w:t>
      </w:r>
    </w:p>
    <w:p w:rsidR="001F4157" w:rsidRPr="007203B6" w:rsidRDefault="001F4157" w:rsidP="001F4157">
      <w:pPr>
        <w:widowControl w:val="0"/>
        <w:autoSpaceDE w:val="0"/>
        <w:autoSpaceDN w:val="0"/>
        <w:adjustRightInd w:val="0"/>
        <w:spacing w:line="271" w:lineRule="exact"/>
        <w:ind w:right="1127"/>
        <w:rPr>
          <w:rFonts w:ascii="Calibri" w:hAnsi="Calibri"/>
          <w:color w:val="000000"/>
          <w:sz w:val="22"/>
          <w:szCs w:val="22"/>
        </w:rPr>
      </w:pPr>
      <w:r w:rsidRPr="007203B6">
        <w:rPr>
          <w:rFonts w:ascii="Calibri" w:hAnsi="Calibri"/>
          <w:color w:val="000000"/>
          <w:sz w:val="22"/>
          <w:szCs w:val="22"/>
        </w:rPr>
        <w:t xml:space="preserve">All students must provide a Police Record Check, also known as a National Police </w:t>
      </w:r>
    </w:p>
    <w:p w:rsidR="001F4157" w:rsidRPr="007203B6" w:rsidRDefault="001F4157" w:rsidP="001F4157">
      <w:pPr>
        <w:widowControl w:val="0"/>
        <w:autoSpaceDE w:val="0"/>
        <w:autoSpaceDN w:val="0"/>
        <w:adjustRightInd w:val="0"/>
        <w:spacing w:line="265" w:lineRule="exact"/>
        <w:ind w:right="1127"/>
        <w:rPr>
          <w:rFonts w:ascii="Calibri" w:hAnsi="Calibri"/>
          <w:color w:val="000000"/>
          <w:sz w:val="22"/>
          <w:szCs w:val="22"/>
          <w:lang w:val="en-AU"/>
        </w:rPr>
      </w:pPr>
      <w:r w:rsidRPr="007203B6">
        <w:rPr>
          <w:rFonts w:ascii="Calibri" w:hAnsi="Calibri"/>
          <w:color w:val="000000"/>
          <w:sz w:val="22"/>
          <w:szCs w:val="22"/>
        </w:rPr>
        <w:t>Certificate, prior to clinical placem</w:t>
      </w:r>
      <w:r w:rsidRPr="007203B6">
        <w:rPr>
          <w:rFonts w:ascii="Calibri" w:hAnsi="Calibri"/>
          <w:color w:val="000000"/>
          <w:spacing w:val="-1"/>
          <w:sz w:val="22"/>
          <w:szCs w:val="22"/>
        </w:rPr>
        <w:t>en</w:t>
      </w:r>
      <w:r w:rsidRPr="007203B6">
        <w:rPr>
          <w:rFonts w:ascii="Calibri" w:hAnsi="Calibri"/>
          <w:color w:val="000000"/>
          <w:sz w:val="22"/>
          <w:szCs w:val="22"/>
        </w:rPr>
        <w:t>t</w:t>
      </w:r>
      <w:r w:rsidRPr="007203B6">
        <w:rPr>
          <w:rFonts w:ascii="Calibri" w:hAnsi="Calibri"/>
          <w:color w:val="000000"/>
          <w:spacing w:val="1"/>
          <w:sz w:val="22"/>
          <w:szCs w:val="22"/>
        </w:rPr>
        <w:t>.</w:t>
      </w:r>
      <w:r w:rsidRPr="007203B6">
        <w:rPr>
          <w:rFonts w:ascii="Calibri" w:hAnsi="Calibri"/>
          <w:color w:val="000000"/>
          <w:sz w:val="22"/>
          <w:szCs w:val="22"/>
        </w:rPr>
        <w:t xml:space="preserve">  </w:t>
      </w:r>
      <w:r w:rsidRPr="007203B6">
        <w:rPr>
          <w:rFonts w:ascii="Calibri" w:hAnsi="Calibri"/>
          <w:color w:val="000000"/>
          <w:sz w:val="22"/>
          <w:szCs w:val="22"/>
          <w:lang w:val="en-AU"/>
        </w:rPr>
        <w:t>Students are expected to meet the cost of all checks.</w:t>
      </w:r>
    </w:p>
    <w:p w:rsidR="001F4157" w:rsidRPr="007203B6" w:rsidRDefault="001F4157" w:rsidP="001F4157">
      <w:pPr>
        <w:widowControl w:val="0"/>
        <w:autoSpaceDE w:val="0"/>
        <w:autoSpaceDN w:val="0"/>
        <w:adjustRightInd w:val="0"/>
        <w:spacing w:line="265" w:lineRule="exact"/>
        <w:ind w:right="1127"/>
        <w:rPr>
          <w:rFonts w:ascii="Calibri" w:hAnsi="Calibri"/>
          <w:color w:val="000000"/>
          <w:sz w:val="22"/>
          <w:szCs w:val="22"/>
          <w:lang w:val="en-AU"/>
        </w:rPr>
      </w:pPr>
    </w:p>
    <w:p w:rsidR="001F4157" w:rsidRPr="007203B6" w:rsidRDefault="001F4157" w:rsidP="001F4157">
      <w:pPr>
        <w:widowControl w:val="0"/>
        <w:autoSpaceDE w:val="0"/>
        <w:autoSpaceDN w:val="0"/>
        <w:adjustRightInd w:val="0"/>
        <w:spacing w:line="265" w:lineRule="exact"/>
        <w:ind w:right="1127"/>
        <w:rPr>
          <w:rFonts w:ascii="Calibri" w:hAnsi="Calibri"/>
          <w:color w:val="000000"/>
          <w:sz w:val="22"/>
          <w:szCs w:val="22"/>
          <w:lang w:val="en-AU"/>
        </w:rPr>
      </w:pPr>
      <w:r>
        <w:rPr>
          <w:rFonts w:ascii="Calibri" w:hAnsi="Calibri"/>
          <w:color w:val="000000"/>
          <w:sz w:val="22"/>
          <w:szCs w:val="22"/>
          <w:lang w:val="en-AU"/>
        </w:rPr>
        <w:t xml:space="preserve">DWECH </w:t>
      </w:r>
      <w:r w:rsidRPr="007203B6">
        <w:rPr>
          <w:rFonts w:ascii="Calibri" w:hAnsi="Calibri"/>
          <w:color w:val="000000"/>
          <w:sz w:val="22"/>
          <w:szCs w:val="22"/>
          <w:lang w:val="en-AU"/>
        </w:rPr>
        <w:t xml:space="preserve">must not </w:t>
      </w:r>
      <w:r w:rsidRPr="007203B6">
        <w:rPr>
          <w:rFonts w:ascii="Calibri" w:hAnsi="Calibri"/>
          <w:color w:val="000000"/>
          <w:sz w:val="22"/>
          <w:szCs w:val="22"/>
        </w:rPr>
        <w:t xml:space="preserve">allow </w:t>
      </w:r>
      <w:r w:rsidRPr="007203B6">
        <w:rPr>
          <w:rFonts w:ascii="Calibri" w:hAnsi="Calibri"/>
          <w:color w:val="000000"/>
          <w:sz w:val="22"/>
          <w:szCs w:val="22"/>
          <w:lang w:val="en-AU"/>
        </w:rPr>
        <w:t>students</w:t>
      </w:r>
      <w:r w:rsidRPr="007203B6">
        <w:rPr>
          <w:rFonts w:ascii="Calibri" w:hAnsi="Calibri"/>
          <w:color w:val="000000"/>
          <w:spacing w:val="-1"/>
          <w:sz w:val="22"/>
          <w:szCs w:val="22"/>
        </w:rPr>
        <w:t xml:space="preserve"> </w:t>
      </w:r>
      <w:r w:rsidRPr="007203B6">
        <w:rPr>
          <w:rFonts w:ascii="Calibri" w:hAnsi="Calibri"/>
          <w:color w:val="000000"/>
          <w:sz w:val="22"/>
          <w:szCs w:val="22"/>
        </w:rPr>
        <w:t>to a</w:t>
      </w:r>
      <w:r w:rsidRPr="007203B6">
        <w:rPr>
          <w:rFonts w:ascii="Calibri" w:hAnsi="Calibri"/>
          <w:color w:val="000000"/>
          <w:spacing w:val="-1"/>
          <w:sz w:val="22"/>
          <w:szCs w:val="22"/>
        </w:rPr>
        <w:t>t</w:t>
      </w:r>
      <w:r w:rsidRPr="007203B6">
        <w:rPr>
          <w:rFonts w:ascii="Calibri" w:hAnsi="Calibri"/>
          <w:color w:val="000000"/>
          <w:sz w:val="22"/>
          <w:szCs w:val="22"/>
        </w:rPr>
        <w:t>tend</w:t>
      </w:r>
      <w:r w:rsidRPr="007203B6">
        <w:rPr>
          <w:rFonts w:ascii="Calibri" w:hAnsi="Calibri"/>
          <w:color w:val="000000"/>
          <w:sz w:val="22"/>
          <w:szCs w:val="22"/>
          <w:lang w:val="en-AU"/>
        </w:rPr>
        <w:t xml:space="preserve"> </w:t>
      </w:r>
      <w:r w:rsidRPr="007203B6">
        <w:rPr>
          <w:rFonts w:ascii="Calibri" w:hAnsi="Calibri"/>
          <w:color w:val="000000"/>
          <w:sz w:val="22"/>
          <w:szCs w:val="22"/>
        </w:rPr>
        <w:t>clinical placement without a current</w:t>
      </w:r>
      <w:r w:rsidRPr="007203B6">
        <w:rPr>
          <w:rFonts w:ascii="Calibri" w:hAnsi="Calibri"/>
          <w:color w:val="000000"/>
          <w:spacing w:val="1"/>
          <w:sz w:val="22"/>
          <w:szCs w:val="22"/>
        </w:rPr>
        <w:t xml:space="preserve"> </w:t>
      </w:r>
      <w:r w:rsidRPr="007203B6">
        <w:rPr>
          <w:rFonts w:ascii="Calibri" w:hAnsi="Calibri"/>
          <w:color w:val="000000"/>
          <w:sz w:val="22"/>
          <w:szCs w:val="22"/>
        </w:rPr>
        <w:t>(12-month)</w:t>
      </w:r>
      <w:r w:rsidRPr="007203B6">
        <w:rPr>
          <w:rFonts w:ascii="Calibri" w:hAnsi="Calibri"/>
          <w:color w:val="000000"/>
          <w:spacing w:val="1"/>
          <w:sz w:val="22"/>
          <w:szCs w:val="22"/>
        </w:rPr>
        <w:t xml:space="preserve"> </w:t>
      </w:r>
      <w:r w:rsidRPr="007203B6">
        <w:rPr>
          <w:rFonts w:ascii="Calibri" w:hAnsi="Calibri"/>
          <w:color w:val="000000"/>
          <w:sz w:val="22"/>
          <w:szCs w:val="22"/>
        </w:rPr>
        <w:t>Police Record Check</w:t>
      </w:r>
      <w:r w:rsidRPr="007203B6">
        <w:rPr>
          <w:rFonts w:ascii="Calibri" w:hAnsi="Calibri"/>
          <w:color w:val="000000"/>
          <w:w w:val="99"/>
          <w:sz w:val="22"/>
          <w:szCs w:val="22"/>
        </w:rPr>
        <w:t xml:space="preserve">. </w:t>
      </w:r>
      <w:r w:rsidRPr="007203B6">
        <w:rPr>
          <w:rFonts w:ascii="Calibri" w:hAnsi="Calibri"/>
          <w:color w:val="000000"/>
          <w:sz w:val="22"/>
          <w:szCs w:val="22"/>
        </w:rPr>
        <w:t>Appl</w:t>
      </w:r>
      <w:r w:rsidRPr="007203B6">
        <w:rPr>
          <w:rFonts w:ascii="Calibri" w:hAnsi="Calibri"/>
          <w:color w:val="000000"/>
          <w:spacing w:val="-2"/>
          <w:sz w:val="22"/>
          <w:szCs w:val="22"/>
        </w:rPr>
        <w:t>i</w:t>
      </w:r>
      <w:r w:rsidRPr="007203B6">
        <w:rPr>
          <w:rFonts w:ascii="Calibri" w:hAnsi="Calibri"/>
          <w:color w:val="000000"/>
          <w:sz w:val="22"/>
          <w:szCs w:val="22"/>
        </w:rPr>
        <w:t>cation for</w:t>
      </w:r>
      <w:r w:rsidRPr="007203B6">
        <w:rPr>
          <w:rFonts w:ascii="Calibri" w:hAnsi="Calibri"/>
          <w:color w:val="000000"/>
          <w:spacing w:val="-1"/>
          <w:sz w:val="22"/>
          <w:szCs w:val="22"/>
        </w:rPr>
        <w:t>m</w:t>
      </w:r>
      <w:r w:rsidRPr="007203B6">
        <w:rPr>
          <w:rFonts w:ascii="Calibri" w:hAnsi="Calibri"/>
          <w:color w:val="000000"/>
          <w:sz w:val="22"/>
          <w:szCs w:val="22"/>
        </w:rPr>
        <w:t xml:space="preserve">s </w:t>
      </w:r>
      <w:r w:rsidRPr="007203B6">
        <w:rPr>
          <w:rFonts w:ascii="Calibri" w:hAnsi="Calibri"/>
          <w:color w:val="000000"/>
          <w:sz w:val="22"/>
          <w:szCs w:val="22"/>
          <w:lang w:val="en-AU"/>
        </w:rPr>
        <w:t xml:space="preserve"> </w:t>
      </w:r>
      <w:r w:rsidRPr="007203B6">
        <w:rPr>
          <w:rFonts w:ascii="Calibri" w:hAnsi="Calibri"/>
          <w:color w:val="000000"/>
          <w:sz w:val="22"/>
          <w:szCs w:val="22"/>
        </w:rPr>
        <w:t>can be downloaded fro</w:t>
      </w:r>
      <w:r w:rsidRPr="007203B6">
        <w:rPr>
          <w:rFonts w:ascii="Calibri" w:hAnsi="Calibri"/>
          <w:color w:val="000000"/>
          <w:spacing w:val="-1"/>
          <w:sz w:val="22"/>
          <w:szCs w:val="22"/>
        </w:rPr>
        <w:t>m</w:t>
      </w:r>
      <w:r w:rsidRPr="007203B6">
        <w:rPr>
          <w:rFonts w:ascii="Calibri" w:hAnsi="Calibri"/>
          <w:color w:val="000000"/>
          <w:sz w:val="22"/>
          <w:szCs w:val="22"/>
        </w:rPr>
        <w:t xml:space="preserve">: </w:t>
      </w:r>
      <w:r w:rsidRPr="007203B6">
        <w:rPr>
          <w:rFonts w:ascii="Calibri" w:hAnsi="Calibri"/>
          <w:color w:val="0000FF"/>
          <w:sz w:val="22"/>
          <w:szCs w:val="22"/>
          <w:u w:val="single"/>
        </w:rPr>
        <w:t>http://www</w:t>
      </w:r>
      <w:r w:rsidRPr="007203B6">
        <w:rPr>
          <w:rFonts w:ascii="Calibri" w:hAnsi="Calibri"/>
          <w:color w:val="0000FF"/>
          <w:spacing w:val="-1"/>
          <w:sz w:val="22"/>
          <w:szCs w:val="22"/>
          <w:u w:val="single"/>
        </w:rPr>
        <w:t>.</w:t>
      </w:r>
      <w:r w:rsidRPr="007203B6">
        <w:rPr>
          <w:rFonts w:ascii="Calibri" w:hAnsi="Calibri"/>
          <w:color w:val="0000FF"/>
          <w:sz w:val="22"/>
          <w:szCs w:val="22"/>
          <w:u w:val="single"/>
        </w:rPr>
        <w:t>police.vic.gov.au</w:t>
      </w:r>
      <w:r w:rsidRPr="007203B6">
        <w:rPr>
          <w:rFonts w:ascii="Calibri" w:hAnsi="Calibri"/>
          <w:color w:val="0000FF"/>
          <w:spacing w:val="-1"/>
          <w:sz w:val="22"/>
          <w:szCs w:val="22"/>
          <w:u w:val="single"/>
        </w:rPr>
        <w:t>/</w:t>
      </w:r>
      <w:r w:rsidRPr="007203B6">
        <w:rPr>
          <w:rFonts w:ascii="Calibri" w:hAnsi="Calibri"/>
          <w:color w:val="000000"/>
          <w:sz w:val="22"/>
          <w:szCs w:val="22"/>
        </w:rPr>
        <w:t xml:space="preserve"> </w:t>
      </w:r>
      <w:r w:rsidRPr="007203B6">
        <w:rPr>
          <w:rFonts w:ascii="Calibri" w:hAnsi="Calibri"/>
          <w:color w:val="000000"/>
          <w:sz w:val="22"/>
          <w:szCs w:val="22"/>
          <w:lang w:val="en-AU"/>
        </w:rPr>
        <w:t xml:space="preserve"> </w:t>
      </w:r>
      <w:r w:rsidRPr="007203B6">
        <w:rPr>
          <w:rFonts w:ascii="Calibri" w:hAnsi="Calibri"/>
          <w:color w:val="000000"/>
          <w:sz w:val="22"/>
          <w:szCs w:val="22"/>
        </w:rPr>
        <w:t>These forms must be sealed in an envelope and kept available fo</w:t>
      </w:r>
      <w:r w:rsidRPr="007203B6">
        <w:rPr>
          <w:rFonts w:ascii="Calibri" w:hAnsi="Calibri"/>
          <w:color w:val="000000"/>
          <w:spacing w:val="-1"/>
          <w:sz w:val="22"/>
          <w:szCs w:val="22"/>
        </w:rPr>
        <w:t>r</w:t>
      </w:r>
      <w:r>
        <w:rPr>
          <w:rFonts w:ascii="Calibri" w:hAnsi="Calibri"/>
          <w:color w:val="000000"/>
          <w:sz w:val="22"/>
          <w:szCs w:val="22"/>
        </w:rPr>
        <w:t xml:space="preserve"> presentation </w:t>
      </w:r>
      <w:r>
        <w:rPr>
          <w:rFonts w:ascii="Calibri" w:hAnsi="Calibri"/>
          <w:color w:val="000000"/>
          <w:sz w:val="22"/>
          <w:szCs w:val="22"/>
          <w:lang w:val="en-AU"/>
        </w:rPr>
        <w:t>on arrival at DWECH</w:t>
      </w:r>
    </w:p>
    <w:p w:rsidR="001F4157" w:rsidRPr="007203B6" w:rsidRDefault="001F4157" w:rsidP="001F4157">
      <w:pPr>
        <w:widowControl w:val="0"/>
        <w:autoSpaceDE w:val="0"/>
        <w:autoSpaceDN w:val="0"/>
        <w:adjustRightInd w:val="0"/>
        <w:spacing w:line="281" w:lineRule="exact"/>
        <w:ind w:right="1127"/>
        <w:rPr>
          <w:rFonts w:ascii="Calibri" w:hAnsi="Calibri"/>
          <w:color w:val="000000"/>
          <w:sz w:val="22"/>
          <w:szCs w:val="22"/>
          <w:lang w:val="en-AU"/>
        </w:rPr>
      </w:pPr>
    </w:p>
    <w:p w:rsidR="001F4157" w:rsidRPr="001F4157" w:rsidRDefault="001F4157" w:rsidP="001F4157">
      <w:pPr>
        <w:widowControl w:val="0"/>
        <w:autoSpaceDE w:val="0"/>
        <w:autoSpaceDN w:val="0"/>
        <w:adjustRightInd w:val="0"/>
        <w:spacing w:after="237" w:line="339" w:lineRule="exact"/>
        <w:ind w:right="1127"/>
        <w:rPr>
          <w:rFonts w:ascii="Calibri" w:hAnsi="Calibri"/>
          <w:bCs/>
          <w:position w:val="-1"/>
          <w:sz w:val="22"/>
          <w:szCs w:val="22"/>
          <w:u w:val="single"/>
        </w:rPr>
      </w:pPr>
      <w:r w:rsidRPr="001F4157">
        <w:rPr>
          <w:rFonts w:ascii="Calibri" w:hAnsi="Calibri"/>
          <w:bCs/>
          <w:position w:val="-1"/>
          <w:sz w:val="22"/>
          <w:szCs w:val="22"/>
          <w:u w:val="single"/>
        </w:rPr>
        <w:t>Working with Children Check</w:t>
      </w:r>
    </w:p>
    <w:p w:rsidR="001F4157" w:rsidRPr="007203B6" w:rsidRDefault="001F4157" w:rsidP="001F4157">
      <w:pPr>
        <w:widowControl w:val="0"/>
        <w:autoSpaceDE w:val="0"/>
        <w:autoSpaceDN w:val="0"/>
        <w:adjustRightInd w:val="0"/>
        <w:spacing w:line="267" w:lineRule="exact"/>
        <w:ind w:right="1127"/>
        <w:rPr>
          <w:rFonts w:ascii="Calibri" w:hAnsi="Calibri"/>
          <w:color w:val="000000"/>
          <w:sz w:val="22"/>
          <w:szCs w:val="22"/>
          <w:lang w:val="en-AU"/>
        </w:rPr>
      </w:pPr>
      <w:r w:rsidRPr="007203B6">
        <w:rPr>
          <w:rFonts w:ascii="Calibri" w:hAnsi="Calibri"/>
          <w:color w:val="000000"/>
          <w:sz w:val="22"/>
          <w:szCs w:val="22"/>
          <w:lang w:val="en-AU"/>
        </w:rPr>
        <w:t xml:space="preserve">Students having </w:t>
      </w:r>
      <w:r w:rsidRPr="007203B6">
        <w:rPr>
          <w:rFonts w:ascii="Calibri" w:hAnsi="Calibri"/>
          <w:color w:val="000000"/>
          <w:sz w:val="22"/>
          <w:szCs w:val="22"/>
        </w:rPr>
        <w:t>the opportunity to work with patients under the age of 18</w:t>
      </w:r>
      <w:r w:rsidRPr="007203B6">
        <w:rPr>
          <w:rFonts w:ascii="Calibri" w:hAnsi="Calibri"/>
          <w:color w:val="000000"/>
          <w:w w:val="98"/>
          <w:sz w:val="22"/>
          <w:szCs w:val="22"/>
          <w:lang w:val="en-AU"/>
        </w:rPr>
        <w:t>are required</w:t>
      </w:r>
      <w:r w:rsidRPr="007203B6">
        <w:rPr>
          <w:rFonts w:ascii="Calibri" w:hAnsi="Calibri"/>
          <w:color w:val="000000"/>
          <w:sz w:val="22"/>
          <w:szCs w:val="22"/>
        </w:rPr>
        <w:t xml:space="preserve"> to obtain </w:t>
      </w:r>
      <w:r w:rsidRPr="007203B6">
        <w:rPr>
          <w:rFonts w:ascii="Calibri" w:hAnsi="Calibri"/>
          <w:color w:val="000000"/>
          <w:spacing w:val="-1"/>
          <w:sz w:val="22"/>
          <w:szCs w:val="22"/>
        </w:rPr>
        <w:t>a</w:t>
      </w:r>
      <w:r w:rsidRPr="007203B6">
        <w:rPr>
          <w:rFonts w:ascii="Calibri" w:hAnsi="Calibri"/>
          <w:color w:val="000000"/>
          <w:sz w:val="22"/>
          <w:szCs w:val="22"/>
        </w:rPr>
        <w:t xml:space="preserve"> Working w</w:t>
      </w:r>
      <w:r w:rsidRPr="007203B6">
        <w:rPr>
          <w:rFonts w:ascii="Calibri" w:hAnsi="Calibri"/>
          <w:color w:val="000000"/>
          <w:spacing w:val="-1"/>
          <w:sz w:val="22"/>
          <w:szCs w:val="22"/>
        </w:rPr>
        <w:t>i</w:t>
      </w:r>
      <w:r w:rsidRPr="007203B6">
        <w:rPr>
          <w:rFonts w:ascii="Calibri" w:hAnsi="Calibri"/>
          <w:color w:val="000000"/>
          <w:sz w:val="22"/>
          <w:szCs w:val="22"/>
        </w:rPr>
        <w:t>th</w:t>
      </w:r>
      <w:r w:rsidRPr="007203B6">
        <w:rPr>
          <w:rFonts w:ascii="Calibri" w:hAnsi="Calibri"/>
          <w:color w:val="000000"/>
          <w:sz w:val="22"/>
          <w:szCs w:val="22"/>
          <w:lang w:val="en-AU"/>
        </w:rPr>
        <w:t xml:space="preserve"> </w:t>
      </w:r>
      <w:r w:rsidRPr="007203B6">
        <w:rPr>
          <w:rFonts w:ascii="Calibri" w:hAnsi="Calibri"/>
          <w:color w:val="000000"/>
          <w:sz w:val="22"/>
          <w:szCs w:val="22"/>
        </w:rPr>
        <w:t>Children (WWC) Che</w:t>
      </w:r>
      <w:r w:rsidRPr="007203B6">
        <w:rPr>
          <w:rFonts w:ascii="Calibri" w:hAnsi="Calibri"/>
          <w:color w:val="000000"/>
          <w:spacing w:val="-1"/>
          <w:sz w:val="22"/>
          <w:szCs w:val="22"/>
        </w:rPr>
        <w:t>c</w:t>
      </w:r>
      <w:r w:rsidRPr="007203B6">
        <w:rPr>
          <w:rFonts w:ascii="Calibri" w:hAnsi="Calibri"/>
          <w:color w:val="000000"/>
          <w:sz w:val="22"/>
          <w:szCs w:val="22"/>
        </w:rPr>
        <w:t>k</w:t>
      </w:r>
      <w:r w:rsidRPr="007203B6">
        <w:rPr>
          <w:rFonts w:ascii="Calibri" w:hAnsi="Calibri"/>
          <w:color w:val="000000"/>
          <w:w w:val="99"/>
          <w:sz w:val="22"/>
          <w:szCs w:val="22"/>
          <w:lang w:val="en-AU"/>
        </w:rPr>
        <w:t xml:space="preserve"> which is valid for 5 years.</w:t>
      </w:r>
    </w:p>
    <w:p w:rsidR="001F4157" w:rsidRPr="001F4157" w:rsidRDefault="001F4157" w:rsidP="001F4157">
      <w:pPr>
        <w:widowControl w:val="0"/>
        <w:autoSpaceDE w:val="0"/>
        <w:autoSpaceDN w:val="0"/>
        <w:adjustRightInd w:val="0"/>
        <w:spacing w:before="282" w:after="227" w:line="339" w:lineRule="exact"/>
        <w:ind w:right="1141"/>
        <w:rPr>
          <w:rFonts w:ascii="Calibri" w:hAnsi="Calibri"/>
          <w:bCs/>
          <w:position w:val="-1"/>
          <w:sz w:val="22"/>
          <w:szCs w:val="22"/>
        </w:rPr>
      </w:pPr>
      <w:r w:rsidRPr="001F4157">
        <w:rPr>
          <w:rFonts w:ascii="Calibri" w:hAnsi="Calibri"/>
          <w:bCs/>
          <w:position w:val="-1"/>
          <w:sz w:val="22"/>
          <w:szCs w:val="22"/>
          <w:u w:val="single"/>
        </w:rPr>
        <w:t>Im</w:t>
      </w:r>
      <w:r w:rsidRPr="001F4157">
        <w:rPr>
          <w:rFonts w:ascii="Calibri" w:hAnsi="Calibri"/>
          <w:bCs/>
          <w:spacing w:val="1"/>
          <w:position w:val="-1"/>
          <w:sz w:val="22"/>
          <w:szCs w:val="22"/>
          <w:u w:val="single"/>
        </w:rPr>
        <w:t>m</w:t>
      </w:r>
      <w:r w:rsidRPr="001F4157">
        <w:rPr>
          <w:rFonts w:ascii="Calibri" w:hAnsi="Calibri"/>
          <w:bCs/>
          <w:position w:val="-1"/>
          <w:sz w:val="22"/>
          <w:szCs w:val="22"/>
          <w:u w:val="single"/>
        </w:rPr>
        <w:t>unisation</w:t>
      </w:r>
    </w:p>
    <w:p w:rsidR="001F4157" w:rsidRPr="007203B6" w:rsidRDefault="001F4157" w:rsidP="001F4157">
      <w:pPr>
        <w:widowControl w:val="0"/>
        <w:autoSpaceDE w:val="0"/>
        <w:autoSpaceDN w:val="0"/>
        <w:adjustRightInd w:val="0"/>
        <w:spacing w:line="281" w:lineRule="exact"/>
        <w:ind w:right="1141"/>
        <w:rPr>
          <w:rFonts w:ascii="Calibri" w:hAnsi="Calibri"/>
          <w:color w:val="000000"/>
          <w:sz w:val="22"/>
          <w:szCs w:val="22"/>
          <w:lang w:val="en-AU"/>
        </w:rPr>
      </w:pPr>
      <w:r w:rsidRPr="007203B6">
        <w:rPr>
          <w:rFonts w:ascii="Calibri" w:hAnsi="Calibri"/>
          <w:color w:val="000000"/>
          <w:sz w:val="22"/>
          <w:szCs w:val="22"/>
        </w:rPr>
        <w:t>Immunisation is the</w:t>
      </w:r>
      <w:r w:rsidRPr="007203B6">
        <w:rPr>
          <w:rFonts w:ascii="Calibri" w:hAnsi="Calibri"/>
          <w:color w:val="000000"/>
          <w:spacing w:val="1"/>
          <w:sz w:val="22"/>
          <w:szCs w:val="22"/>
        </w:rPr>
        <w:t xml:space="preserve"> </w:t>
      </w:r>
      <w:r w:rsidRPr="007203B6">
        <w:rPr>
          <w:rFonts w:ascii="Calibri" w:hAnsi="Calibri"/>
          <w:color w:val="000000"/>
          <w:sz w:val="22"/>
          <w:szCs w:val="22"/>
        </w:rPr>
        <w:t xml:space="preserve">responsibility of </w:t>
      </w:r>
      <w:r w:rsidRPr="007203B6">
        <w:rPr>
          <w:rFonts w:ascii="Calibri" w:hAnsi="Calibri"/>
          <w:color w:val="000000"/>
          <w:spacing w:val="1"/>
          <w:sz w:val="22"/>
          <w:szCs w:val="22"/>
        </w:rPr>
        <w:t>t</w:t>
      </w:r>
      <w:r w:rsidRPr="007203B6">
        <w:rPr>
          <w:rFonts w:ascii="Calibri" w:hAnsi="Calibri"/>
          <w:color w:val="000000"/>
          <w:sz w:val="22"/>
          <w:szCs w:val="22"/>
        </w:rPr>
        <w:t>he studen</w:t>
      </w:r>
      <w:r w:rsidRPr="007203B6">
        <w:rPr>
          <w:rFonts w:ascii="Calibri" w:hAnsi="Calibri"/>
          <w:color w:val="000000"/>
          <w:spacing w:val="1"/>
          <w:sz w:val="22"/>
          <w:szCs w:val="22"/>
        </w:rPr>
        <w:t>t</w:t>
      </w:r>
      <w:r w:rsidRPr="007203B6">
        <w:rPr>
          <w:rFonts w:ascii="Calibri" w:hAnsi="Calibri"/>
          <w:color w:val="000000"/>
          <w:spacing w:val="-3"/>
          <w:sz w:val="22"/>
          <w:szCs w:val="22"/>
        </w:rPr>
        <w:t>.</w:t>
      </w:r>
      <w:r w:rsidRPr="007203B6">
        <w:rPr>
          <w:rFonts w:ascii="Calibri" w:hAnsi="Calibri"/>
          <w:color w:val="000000"/>
          <w:spacing w:val="-2"/>
          <w:sz w:val="22"/>
          <w:szCs w:val="22"/>
        </w:rPr>
        <w:t xml:space="preserve"> </w:t>
      </w:r>
    </w:p>
    <w:p w:rsidR="001F4157" w:rsidRPr="007203B6" w:rsidRDefault="001F4157" w:rsidP="001F4157">
      <w:pPr>
        <w:widowControl w:val="0"/>
        <w:autoSpaceDE w:val="0"/>
        <w:autoSpaceDN w:val="0"/>
        <w:adjustRightInd w:val="0"/>
        <w:spacing w:line="281" w:lineRule="exact"/>
        <w:ind w:right="1141"/>
        <w:rPr>
          <w:rFonts w:ascii="Calibri" w:hAnsi="Calibri"/>
          <w:color w:val="000000"/>
          <w:w w:val="99"/>
          <w:sz w:val="22"/>
          <w:szCs w:val="22"/>
          <w:lang w:val="en-AU"/>
        </w:rPr>
      </w:pPr>
    </w:p>
    <w:p w:rsidR="001F4157" w:rsidRPr="007203B6" w:rsidRDefault="001F4157" w:rsidP="001F4157">
      <w:pPr>
        <w:widowControl w:val="0"/>
        <w:autoSpaceDE w:val="0"/>
        <w:autoSpaceDN w:val="0"/>
        <w:adjustRightInd w:val="0"/>
        <w:spacing w:line="281" w:lineRule="exact"/>
        <w:ind w:right="1141"/>
        <w:rPr>
          <w:rFonts w:ascii="Calibri" w:hAnsi="Calibri"/>
          <w:color w:val="000000"/>
          <w:sz w:val="22"/>
          <w:szCs w:val="22"/>
        </w:rPr>
      </w:pPr>
      <w:r w:rsidRPr="007203B6">
        <w:rPr>
          <w:rFonts w:ascii="Calibri" w:hAnsi="Calibri"/>
          <w:color w:val="000000"/>
          <w:sz w:val="22"/>
          <w:szCs w:val="22"/>
        </w:rPr>
        <w:t xml:space="preserve">Students will come into contact with a large variety of individuals while </w:t>
      </w:r>
      <w:r w:rsidRPr="007203B6">
        <w:rPr>
          <w:rFonts w:ascii="Calibri" w:hAnsi="Calibri"/>
          <w:color w:val="000000"/>
          <w:spacing w:val="-1"/>
          <w:sz w:val="22"/>
          <w:szCs w:val="22"/>
        </w:rPr>
        <w:t>a</w:t>
      </w:r>
      <w:r>
        <w:rPr>
          <w:rFonts w:ascii="Calibri" w:hAnsi="Calibri"/>
          <w:color w:val="000000"/>
          <w:sz w:val="22"/>
          <w:szCs w:val="22"/>
        </w:rPr>
        <w:t xml:space="preserve">ttending clinical </w:t>
      </w:r>
      <w:r w:rsidRPr="007203B6">
        <w:rPr>
          <w:rFonts w:ascii="Calibri" w:hAnsi="Calibri"/>
          <w:color w:val="000000"/>
          <w:sz w:val="22"/>
          <w:szCs w:val="22"/>
        </w:rPr>
        <w:t>pla</w:t>
      </w:r>
      <w:r w:rsidRPr="007203B6">
        <w:rPr>
          <w:rFonts w:ascii="Calibri" w:hAnsi="Calibri"/>
          <w:color w:val="000000"/>
          <w:spacing w:val="-1"/>
          <w:sz w:val="22"/>
          <w:szCs w:val="22"/>
        </w:rPr>
        <w:t>c</w:t>
      </w:r>
      <w:r w:rsidRPr="007203B6">
        <w:rPr>
          <w:rFonts w:ascii="Calibri" w:hAnsi="Calibri"/>
          <w:color w:val="000000"/>
          <w:sz w:val="22"/>
          <w:szCs w:val="22"/>
        </w:rPr>
        <w:t>em</w:t>
      </w:r>
      <w:r w:rsidRPr="007203B6">
        <w:rPr>
          <w:rFonts w:ascii="Calibri" w:hAnsi="Calibri"/>
          <w:color w:val="000000"/>
          <w:spacing w:val="-1"/>
          <w:sz w:val="22"/>
          <w:szCs w:val="22"/>
        </w:rPr>
        <w:t>en</w:t>
      </w:r>
      <w:r w:rsidRPr="007203B6">
        <w:rPr>
          <w:rFonts w:ascii="Calibri" w:hAnsi="Calibri"/>
          <w:color w:val="000000"/>
          <w:sz w:val="22"/>
          <w:szCs w:val="22"/>
        </w:rPr>
        <w:t>t. Some of these people may have a c</w:t>
      </w:r>
      <w:r w:rsidRPr="007203B6">
        <w:rPr>
          <w:rFonts w:ascii="Calibri" w:hAnsi="Calibri"/>
          <w:color w:val="000000"/>
          <w:spacing w:val="-2"/>
          <w:sz w:val="22"/>
          <w:szCs w:val="22"/>
        </w:rPr>
        <w:t>o</w:t>
      </w:r>
      <w:r w:rsidRPr="007203B6">
        <w:rPr>
          <w:rFonts w:ascii="Calibri" w:hAnsi="Calibri"/>
          <w:color w:val="000000"/>
          <w:sz w:val="22"/>
          <w:szCs w:val="22"/>
        </w:rPr>
        <w:t>mmunicable disease.</w:t>
      </w:r>
      <w:r w:rsidRPr="007203B6">
        <w:rPr>
          <w:rFonts w:ascii="Calibri" w:hAnsi="Calibri"/>
          <w:color w:val="000000"/>
          <w:spacing w:val="1"/>
          <w:sz w:val="22"/>
          <w:szCs w:val="22"/>
        </w:rPr>
        <w:t xml:space="preserve"> </w:t>
      </w:r>
    </w:p>
    <w:p w:rsidR="001F4157" w:rsidRPr="007203B6" w:rsidRDefault="001F4157" w:rsidP="001F4157">
      <w:pPr>
        <w:widowControl w:val="0"/>
        <w:autoSpaceDE w:val="0"/>
        <w:autoSpaceDN w:val="0"/>
        <w:adjustRightInd w:val="0"/>
        <w:spacing w:line="261" w:lineRule="exact"/>
        <w:ind w:right="1141"/>
        <w:rPr>
          <w:rFonts w:ascii="Calibri" w:hAnsi="Calibri"/>
          <w:color w:val="000000"/>
          <w:w w:val="98"/>
          <w:sz w:val="22"/>
          <w:szCs w:val="22"/>
          <w:lang w:val="en-AU"/>
        </w:rPr>
      </w:pPr>
    </w:p>
    <w:p w:rsidR="001F4157" w:rsidRPr="007203B6" w:rsidRDefault="001F4157" w:rsidP="001F4157">
      <w:pPr>
        <w:widowControl w:val="0"/>
        <w:autoSpaceDE w:val="0"/>
        <w:autoSpaceDN w:val="0"/>
        <w:adjustRightInd w:val="0"/>
        <w:spacing w:line="267" w:lineRule="exact"/>
        <w:ind w:right="1141"/>
        <w:rPr>
          <w:rFonts w:ascii="Calibri" w:hAnsi="Calibri"/>
          <w:color w:val="000000"/>
          <w:sz w:val="22"/>
          <w:szCs w:val="22"/>
        </w:rPr>
      </w:pPr>
      <w:r w:rsidRPr="007203B6">
        <w:rPr>
          <w:rFonts w:ascii="Calibri" w:hAnsi="Calibri"/>
          <w:color w:val="000000"/>
          <w:sz w:val="22"/>
          <w:szCs w:val="22"/>
        </w:rPr>
        <w:t>Immunisation is one of the most effective public health m</w:t>
      </w:r>
      <w:r w:rsidRPr="007203B6">
        <w:rPr>
          <w:rFonts w:ascii="Calibri" w:hAnsi="Calibri"/>
          <w:color w:val="000000"/>
          <w:spacing w:val="-1"/>
          <w:sz w:val="22"/>
          <w:szCs w:val="22"/>
        </w:rPr>
        <w:t>e</w:t>
      </w:r>
      <w:r w:rsidRPr="007203B6">
        <w:rPr>
          <w:rFonts w:ascii="Calibri" w:hAnsi="Calibri"/>
          <w:color w:val="000000"/>
          <w:sz w:val="22"/>
          <w:szCs w:val="22"/>
        </w:rPr>
        <w:t xml:space="preserve">asures for the control of </w:t>
      </w:r>
    </w:p>
    <w:p w:rsidR="001F4157" w:rsidRPr="007203B6" w:rsidRDefault="001F4157" w:rsidP="001F4157">
      <w:pPr>
        <w:widowControl w:val="0"/>
        <w:autoSpaceDE w:val="0"/>
        <w:autoSpaceDN w:val="0"/>
        <w:adjustRightInd w:val="0"/>
        <w:spacing w:after="233" w:line="267" w:lineRule="exact"/>
        <w:ind w:right="1141"/>
        <w:rPr>
          <w:rFonts w:ascii="Calibri" w:hAnsi="Calibri"/>
          <w:color w:val="000000"/>
          <w:sz w:val="22"/>
          <w:szCs w:val="22"/>
        </w:rPr>
      </w:pPr>
      <w:r w:rsidRPr="007203B6">
        <w:rPr>
          <w:rFonts w:ascii="Calibri" w:hAnsi="Calibri"/>
          <w:color w:val="000000"/>
          <w:sz w:val="22"/>
          <w:szCs w:val="22"/>
        </w:rPr>
        <w:t>communicable diseases, protecting both the individual</w:t>
      </w:r>
      <w:r w:rsidRPr="007203B6">
        <w:rPr>
          <w:rFonts w:ascii="Calibri" w:hAnsi="Calibri"/>
          <w:color w:val="000000"/>
          <w:spacing w:val="3"/>
          <w:sz w:val="22"/>
          <w:szCs w:val="22"/>
        </w:rPr>
        <w:t xml:space="preserve"> </w:t>
      </w:r>
      <w:r w:rsidRPr="007203B6">
        <w:rPr>
          <w:rFonts w:ascii="Calibri" w:hAnsi="Calibri"/>
          <w:color w:val="000000"/>
          <w:sz w:val="22"/>
          <w:szCs w:val="22"/>
        </w:rPr>
        <w:t>and the community as a whole.</w:t>
      </w:r>
    </w:p>
    <w:p w:rsidR="001F4157" w:rsidRPr="007203B6" w:rsidRDefault="001F4157" w:rsidP="001F4157">
      <w:pPr>
        <w:widowControl w:val="0"/>
        <w:autoSpaceDE w:val="0"/>
        <w:autoSpaceDN w:val="0"/>
        <w:adjustRightInd w:val="0"/>
        <w:spacing w:line="271" w:lineRule="exact"/>
        <w:ind w:right="1141"/>
        <w:rPr>
          <w:rFonts w:ascii="Calibri" w:hAnsi="Calibri"/>
          <w:color w:val="000000"/>
          <w:sz w:val="22"/>
          <w:szCs w:val="22"/>
        </w:rPr>
      </w:pPr>
      <w:r w:rsidRPr="007203B6">
        <w:rPr>
          <w:rFonts w:ascii="Calibri" w:hAnsi="Calibri"/>
          <w:color w:val="000000"/>
          <w:sz w:val="22"/>
          <w:szCs w:val="22"/>
        </w:rPr>
        <w:t>For the protection of students and of potential clients, evidence of vaccination status is</w:t>
      </w:r>
    </w:p>
    <w:p w:rsidR="001F4157" w:rsidRPr="007203B6" w:rsidRDefault="001F4157" w:rsidP="001F4157">
      <w:pPr>
        <w:widowControl w:val="0"/>
        <w:autoSpaceDE w:val="0"/>
        <w:autoSpaceDN w:val="0"/>
        <w:adjustRightInd w:val="0"/>
        <w:spacing w:line="266" w:lineRule="exact"/>
        <w:ind w:right="1141"/>
        <w:rPr>
          <w:rFonts w:ascii="Calibri" w:hAnsi="Calibri"/>
          <w:color w:val="000000"/>
          <w:sz w:val="22"/>
          <w:szCs w:val="22"/>
        </w:rPr>
      </w:pPr>
      <w:r w:rsidRPr="007203B6">
        <w:rPr>
          <w:rFonts w:ascii="Calibri" w:hAnsi="Calibri"/>
          <w:color w:val="000000"/>
          <w:sz w:val="22"/>
          <w:szCs w:val="22"/>
        </w:rPr>
        <w:t xml:space="preserve">required by </w:t>
      </w:r>
      <w:r w:rsidRPr="007203B6">
        <w:rPr>
          <w:rFonts w:ascii="Calibri" w:hAnsi="Calibri"/>
          <w:color w:val="000000"/>
          <w:sz w:val="22"/>
          <w:szCs w:val="22"/>
          <w:lang w:val="en-AU"/>
        </w:rPr>
        <w:t xml:space="preserve">the DWECH Clinical Placement Co-ordinator </w:t>
      </w:r>
      <w:r w:rsidRPr="007203B6">
        <w:rPr>
          <w:rFonts w:ascii="Calibri" w:hAnsi="Calibri"/>
          <w:color w:val="000000"/>
          <w:sz w:val="22"/>
          <w:szCs w:val="22"/>
        </w:rPr>
        <w:t xml:space="preserve"> prior t</w:t>
      </w:r>
      <w:r w:rsidRPr="007203B6">
        <w:rPr>
          <w:rFonts w:ascii="Calibri" w:hAnsi="Calibri"/>
          <w:color w:val="000000"/>
          <w:spacing w:val="-1"/>
          <w:sz w:val="22"/>
          <w:szCs w:val="22"/>
        </w:rPr>
        <w:t>o</w:t>
      </w:r>
      <w:r w:rsidRPr="007203B6">
        <w:rPr>
          <w:rFonts w:ascii="Calibri" w:hAnsi="Calibri"/>
          <w:color w:val="000000"/>
          <w:sz w:val="22"/>
          <w:szCs w:val="22"/>
        </w:rPr>
        <w:t xml:space="preserve"> attendance</w:t>
      </w:r>
      <w:r w:rsidRPr="007203B6">
        <w:rPr>
          <w:rFonts w:ascii="Calibri" w:hAnsi="Calibri"/>
          <w:color w:val="000000"/>
          <w:spacing w:val="2"/>
          <w:sz w:val="22"/>
          <w:szCs w:val="22"/>
        </w:rPr>
        <w:t>.</w:t>
      </w:r>
      <w:r w:rsidRPr="007203B6">
        <w:rPr>
          <w:rFonts w:ascii="Calibri" w:hAnsi="Calibri"/>
          <w:color w:val="000000"/>
          <w:sz w:val="22"/>
          <w:szCs w:val="22"/>
        </w:rPr>
        <w:t xml:space="preserve"> Thi</w:t>
      </w:r>
      <w:r w:rsidRPr="007203B6">
        <w:rPr>
          <w:rFonts w:ascii="Calibri" w:hAnsi="Calibri"/>
          <w:color w:val="000000"/>
          <w:spacing w:val="-1"/>
          <w:sz w:val="22"/>
          <w:szCs w:val="22"/>
        </w:rPr>
        <w:t>s</w:t>
      </w:r>
      <w:r w:rsidRPr="007203B6">
        <w:rPr>
          <w:rFonts w:ascii="Calibri" w:hAnsi="Calibri"/>
          <w:color w:val="000000"/>
          <w:sz w:val="22"/>
          <w:szCs w:val="22"/>
        </w:rPr>
        <w:t xml:space="preserve"> </w:t>
      </w:r>
      <w:r w:rsidRPr="007203B6">
        <w:rPr>
          <w:rFonts w:ascii="Calibri" w:hAnsi="Calibri"/>
          <w:color w:val="000000"/>
          <w:spacing w:val="-1"/>
          <w:sz w:val="22"/>
          <w:szCs w:val="22"/>
        </w:rPr>
        <w:t>w</w:t>
      </w:r>
      <w:r w:rsidRPr="007203B6">
        <w:rPr>
          <w:rFonts w:ascii="Calibri" w:hAnsi="Calibri"/>
          <w:color w:val="000000"/>
          <w:sz w:val="22"/>
          <w:szCs w:val="22"/>
        </w:rPr>
        <w:t>ill be in</w:t>
      </w:r>
      <w:r w:rsidRPr="007203B6">
        <w:rPr>
          <w:rFonts w:ascii="Calibri" w:hAnsi="Calibri"/>
          <w:color w:val="000000"/>
          <w:spacing w:val="-1"/>
          <w:sz w:val="22"/>
          <w:szCs w:val="22"/>
        </w:rPr>
        <w:t xml:space="preserve"> </w:t>
      </w:r>
      <w:r w:rsidRPr="007203B6">
        <w:rPr>
          <w:rFonts w:ascii="Calibri" w:hAnsi="Calibri"/>
          <w:color w:val="000000"/>
          <w:sz w:val="22"/>
          <w:szCs w:val="22"/>
        </w:rPr>
        <w:t>th</w:t>
      </w:r>
      <w:r w:rsidRPr="007203B6">
        <w:rPr>
          <w:rFonts w:ascii="Calibri" w:hAnsi="Calibri"/>
          <w:color w:val="000000"/>
          <w:spacing w:val="-1"/>
          <w:sz w:val="22"/>
          <w:szCs w:val="22"/>
        </w:rPr>
        <w:t>e</w:t>
      </w:r>
      <w:r>
        <w:rPr>
          <w:rFonts w:ascii="Calibri" w:hAnsi="Calibri"/>
          <w:color w:val="000000"/>
          <w:sz w:val="22"/>
          <w:szCs w:val="22"/>
        </w:rPr>
        <w:t xml:space="preserve"> </w:t>
      </w:r>
      <w:r w:rsidRPr="007203B6">
        <w:rPr>
          <w:rFonts w:ascii="Calibri" w:hAnsi="Calibri"/>
          <w:color w:val="000000"/>
          <w:sz w:val="22"/>
          <w:szCs w:val="22"/>
        </w:rPr>
        <w:t>form of either a signed Statutory Declaration</w:t>
      </w:r>
      <w:r w:rsidRPr="007203B6">
        <w:rPr>
          <w:rFonts w:ascii="Calibri" w:hAnsi="Calibri"/>
          <w:color w:val="000000"/>
          <w:spacing w:val="2"/>
          <w:sz w:val="22"/>
          <w:szCs w:val="22"/>
        </w:rPr>
        <w:t xml:space="preserve"> </w:t>
      </w:r>
      <w:r w:rsidRPr="007203B6">
        <w:rPr>
          <w:rFonts w:ascii="Calibri" w:hAnsi="Calibri"/>
          <w:color w:val="000000"/>
          <w:sz w:val="22"/>
          <w:szCs w:val="22"/>
        </w:rPr>
        <w:t>or documentation from a doctor</w:t>
      </w:r>
      <w:r w:rsidRPr="007203B6">
        <w:rPr>
          <w:rFonts w:ascii="Calibri" w:hAnsi="Calibri"/>
          <w:color w:val="000000"/>
          <w:spacing w:val="-4"/>
          <w:sz w:val="22"/>
          <w:szCs w:val="22"/>
        </w:rPr>
        <w:t>.</w:t>
      </w:r>
      <w:r w:rsidRPr="007203B6">
        <w:rPr>
          <w:rFonts w:ascii="Calibri" w:hAnsi="Calibri"/>
          <w:color w:val="000000"/>
          <w:sz w:val="22"/>
          <w:szCs w:val="22"/>
        </w:rPr>
        <w:t xml:space="preserve"> </w:t>
      </w:r>
    </w:p>
    <w:p w:rsidR="001F4157" w:rsidRDefault="001F4157" w:rsidP="001F4157">
      <w:pPr>
        <w:widowControl w:val="0"/>
        <w:autoSpaceDE w:val="0"/>
        <w:autoSpaceDN w:val="0"/>
        <w:adjustRightInd w:val="0"/>
        <w:spacing w:line="280" w:lineRule="exact"/>
        <w:ind w:right="1141"/>
        <w:rPr>
          <w:rFonts w:ascii="Calibri" w:hAnsi="Calibri"/>
          <w:color w:val="000000"/>
          <w:sz w:val="22"/>
          <w:szCs w:val="22"/>
          <w:lang w:val="en-AU"/>
        </w:rPr>
      </w:pPr>
    </w:p>
    <w:p w:rsidR="001F4157" w:rsidRPr="007203B6" w:rsidRDefault="001F4157" w:rsidP="001F4157">
      <w:pPr>
        <w:widowControl w:val="0"/>
        <w:autoSpaceDE w:val="0"/>
        <w:autoSpaceDN w:val="0"/>
        <w:adjustRightInd w:val="0"/>
        <w:spacing w:line="280" w:lineRule="exact"/>
        <w:ind w:right="1141"/>
        <w:rPr>
          <w:rFonts w:ascii="Calibri" w:hAnsi="Calibri"/>
          <w:color w:val="000000"/>
          <w:sz w:val="22"/>
          <w:szCs w:val="22"/>
        </w:rPr>
      </w:pPr>
      <w:r w:rsidRPr="007203B6">
        <w:rPr>
          <w:rFonts w:ascii="Calibri" w:hAnsi="Calibri"/>
          <w:color w:val="000000"/>
          <w:sz w:val="22"/>
          <w:szCs w:val="22"/>
        </w:rPr>
        <w:t>For further information on recommended immunisation for Category A H</w:t>
      </w:r>
      <w:r w:rsidRPr="007203B6">
        <w:rPr>
          <w:rFonts w:ascii="Calibri" w:hAnsi="Calibri"/>
          <w:color w:val="000000"/>
          <w:spacing w:val="-2"/>
          <w:sz w:val="22"/>
          <w:szCs w:val="22"/>
        </w:rPr>
        <w:t>e</w:t>
      </w:r>
      <w:r w:rsidRPr="007203B6">
        <w:rPr>
          <w:rFonts w:ascii="Calibri" w:hAnsi="Calibri"/>
          <w:color w:val="000000"/>
          <w:sz w:val="22"/>
          <w:szCs w:val="22"/>
        </w:rPr>
        <w:t>alth Care</w:t>
      </w:r>
    </w:p>
    <w:p w:rsidR="001F4157" w:rsidRPr="007203B6" w:rsidRDefault="001F4157" w:rsidP="001F4157">
      <w:pPr>
        <w:widowControl w:val="0"/>
        <w:autoSpaceDE w:val="0"/>
        <w:autoSpaceDN w:val="0"/>
        <w:adjustRightInd w:val="0"/>
        <w:spacing w:after="1" w:line="261" w:lineRule="exact"/>
        <w:ind w:right="1141"/>
        <w:rPr>
          <w:rFonts w:ascii="Calibri" w:hAnsi="Calibri"/>
          <w:color w:val="000000"/>
          <w:sz w:val="22"/>
          <w:szCs w:val="22"/>
        </w:rPr>
      </w:pPr>
      <w:r w:rsidRPr="007203B6">
        <w:rPr>
          <w:rFonts w:ascii="Calibri" w:hAnsi="Calibri"/>
          <w:color w:val="000000"/>
          <w:sz w:val="22"/>
          <w:szCs w:val="22"/>
        </w:rPr>
        <w:t>Workers, please refer to the Department of Health</w:t>
      </w:r>
      <w:r w:rsidRPr="007203B6">
        <w:rPr>
          <w:rFonts w:ascii="Calibri" w:hAnsi="Calibri"/>
          <w:color w:val="000000"/>
          <w:spacing w:val="1"/>
          <w:sz w:val="22"/>
          <w:szCs w:val="22"/>
        </w:rPr>
        <w:t xml:space="preserve"> </w:t>
      </w:r>
      <w:r w:rsidRPr="007203B6">
        <w:rPr>
          <w:rFonts w:ascii="Calibri" w:hAnsi="Calibri"/>
          <w:color w:val="000000"/>
          <w:sz w:val="22"/>
          <w:szCs w:val="22"/>
        </w:rPr>
        <w:t xml:space="preserve">website at: </w:t>
      </w:r>
    </w:p>
    <w:p w:rsidR="001F4157" w:rsidRDefault="004A0F22" w:rsidP="001F4157">
      <w:pPr>
        <w:widowControl w:val="0"/>
        <w:autoSpaceDE w:val="0"/>
        <w:autoSpaceDN w:val="0"/>
        <w:adjustRightInd w:val="0"/>
        <w:spacing w:line="241" w:lineRule="exact"/>
        <w:ind w:right="1116"/>
        <w:rPr>
          <w:rFonts w:ascii="Calibri" w:hAnsi="Calibri"/>
          <w:color w:val="0000FF"/>
          <w:sz w:val="22"/>
          <w:szCs w:val="22"/>
          <w:u w:val="single"/>
          <w:lang w:val="en-AU"/>
        </w:rPr>
      </w:pPr>
      <w:hyperlink r:id="rId16" w:history="1">
        <w:r w:rsidR="001F4157" w:rsidRPr="007203B6">
          <w:rPr>
            <w:rStyle w:val="Hyperlink"/>
            <w:rFonts w:ascii="Calibri" w:hAnsi="Calibri"/>
            <w:sz w:val="22"/>
            <w:szCs w:val="22"/>
          </w:rPr>
          <w:t>http://ww</w:t>
        </w:r>
        <w:r w:rsidR="001F4157" w:rsidRPr="007203B6">
          <w:rPr>
            <w:rStyle w:val="Hyperlink"/>
            <w:rFonts w:ascii="Calibri" w:hAnsi="Calibri"/>
            <w:spacing w:val="-1"/>
            <w:sz w:val="22"/>
            <w:szCs w:val="22"/>
          </w:rPr>
          <w:t>w</w:t>
        </w:r>
        <w:r w:rsidR="001F4157" w:rsidRPr="007203B6">
          <w:rPr>
            <w:rStyle w:val="Hyperlink"/>
            <w:rFonts w:ascii="Calibri" w:hAnsi="Calibri"/>
            <w:sz w:val="22"/>
            <w:szCs w:val="22"/>
          </w:rPr>
          <w:t>.health.vic.gov.au/immunisation</w:t>
        </w:r>
      </w:hyperlink>
    </w:p>
    <w:p w:rsidR="001F4157" w:rsidRPr="001F4157" w:rsidRDefault="001F4157" w:rsidP="001F4157">
      <w:pPr>
        <w:widowControl w:val="0"/>
        <w:autoSpaceDE w:val="0"/>
        <w:autoSpaceDN w:val="0"/>
        <w:adjustRightInd w:val="0"/>
        <w:spacing w:line="241" w:lineRule="exact"/>
        <w:ind w:right="1116"/>
        <w:rPr>
          <w:rFonts w:ascii="Calibri" w:hAnsi="Calibri"/>
          <w:color w:val="0000FF"/>
          <w:sz w:val="22"/>
          <w:szCs w:val="22"/>
          <w:u w:val="single"/>
          <w:lang w:val="en-AU"/>
        </w:rPr>
      </w:pPr>
    </w:p>
    <w:p w:rsidR="001F4157" w:rsidRPr="008E00EA" w:rsidRDefault="001F4157" w:rsidP="008E00EA">
      <w:pPr>
        <w:shd w:val="clear" w:color="auto" w:fill="FFFFFF" w:themeFill="background1"/>
        <w:rPr>
          <w:rStyle w:val="Emphasis"/>
          <w:rFonts w:asciiTheme="minorHAnsi" w:hAnsiTheme="minorHAnsi"/>
          <w:i w:val="0"/>
          <w:sz w:val="22"/>
          <w:szCs w:val="22"/>
          <w:lang w:val="en-AU"/>
        </w:rPr>
      </w:pPr>
    </w:p>
    <w:p w:rsidR="0060377B" w:rsidRPr="001F4157" w:rsidRDefault="001F4157" w:rsidP="001F4157">
      <w:pPr>
        <w:pStyle w:val="Title"/>
        <w:rPr>
          <w:sz w:val="28"/>
          <w:szCs w:val="28"/>
        </w:rPr>
      </w:pPr>
      <w:bookmarkStart w:id="13" w:name="_Toc297635513"/>
      <w:r w:rsidRPr="001F4157">
        <w:rPr>
          <w:sz w:val="28"/>
          <w:szCs w:val="28"/>
        </w:rPr>
        <w:t xml:space="preserve">Section </w:t>
      </w:r>
      <w:r w:rsidRPr="001F4157">
        <w:rPr>
          <w:sz w:val="28"/>
          <w:szCs w:val="28"/>
          <w:lang w:val="en-AU"/>
        </w:rPr>
        <w:t>6</w:t>
      </w:r>
      <w:r w:rsidR="0060377B" w:rsidRPr="001F4157">
        <w:rPr>
          <w:sz w:val="28"/>
          <w:szCs w:val="28"/>
        </w:rPr>
        <w:t xml:space="preserve"> Wellbeing and Safety </w:t>
      </w:r>
      <w:bookmarkEnd w:id="13"/>
    </w:p>
    <w:p w:rsidR="0060377B" w:rsidRPr="00A35184" w:rsidRDefault="0060377B" w:rsidP="0060377B"/>
    <w:p w:rsidR="0060377B" w:rsidRDefault="0060377B" w:rsidP="0060377B">
      <w:pPr>
        <w:pStyle w:val="Heading3"/>
        <w:rPr>
          <w:rStyle w:val="Strong"/>
          <w:b/>
          <w:color w:val="auto"/>
        </w:rPr>
      </w:pPr>
      <w:bookmarkStart w:id="14" w:name="_Toc297635514"/>
      <w:bookmarkStart w:id="15" w:name="_Toc215392582"/>
      <w:r w:rsidRPr="001F4157">
        <w:rPr>
          <w:rStyle w:val="Strong"/>
          <w:b/>
          <w:color w:val="auto"/>
        </w:rPr>
        <w:t>Occupational Health and Safety (OH&amp;S)</w:t>
      </w:r>
      <w:bookmarkEnd w:id="14"/>
    </w:p>
    <w:p w:rsidR="001F4157" w:rsidRPr="001F4157" w:rsidRDefault="001F4157" w:rsidP="001F4157">
      <w:pPr>
        <w:rPr>
          <w:lang w:val="en-AU" w:eastAsia="en-AU"/>
        </w:rPr>
      </w:pPr>
    </w:p>
    <w:bookmarkEnd w:id="15"/>
    <w:p w:rsidR="0060377B" w:rsidRDefault="0060377B" w:rsidP="0060377B">
      <w:pPr>
        <w:rPr>
          <w:rFonts w:asciiTheme="minorHAnsi" w:hAnsiTheme="minorHAnsi"/>
          <w:sz w:val="22"/>
          <w:szCs w:val="22"/>
          <w:lang w:val="en-AU"/>
        </w:rPr>
      </w:pPr>
      <w:r w:rsidRPr="001F4157">
        <w:rPr>
          <w:rFonts w:asciiTheme="minorHAnsi" w:hAnsiTheme="minorHAnsi"/>
          <w:sz w:val="22"/>
          <w:szCs w:val="22"/>
        </w:rPr>
        <w:t>DWECH will, as far as practicable, provide a safe work environment for the h</w:t>
      </w:r>
      <w:r w:rsidR="00444CB8">
        <w:rPr>
          <w:rFonts w:asciiTheme="minorHAnsi" w:hAnsiTheme="minorHAnsi"/>
          <w:sz w:val="22"/>
          <w:szCs w:val="22"/>
        </w:rPr>
        <w:t xml:space="preserve">ealth, safety and welfare of </w:t>
      </w:r>
      <w:r w:rsidRPr="001F4157">
        <w:rPr>
          <w:rFonts w:asciiTheme="minorHAnsi" w:hAnsiTheme="minorHAnsi"/>
          <w:sz w:val="22"/>
          <w:szCs w:val="22"/>
        </w:rPr>
        <w:t xml:space="preserve"> employees, contractors, visitors and members of the public who may be affected by our work.</w:t>
      </w:r>
    </w:p>
    <w:p w:rsidR="001F4157" w:rsidRPr="001F4157" w:rsidRDefault="001F4157" w:rsidP="0060377B">
      <w:pPr>
        <w:rPr>
          <w:rFonts w:asciiTheme="minorHAnsi" w:hAnsiTheme="minorHAnsi"/>
          <w:sz w:val="22"/>
          <w:szCs w:val="22"/>
          <w:lang w:val="en-AU"/>
        </w:rPr>
      </w:pPr>
    </w:p>
    <w:p w:rsidR="0060377B" w:rsidRPr="00444CB8" w:rsidRDefault="00444CB8" w:rsidP="0060377B">
      <w:pPr>
        <w:rPr>
          <w:rFonts w:asciiTheme="minorHAnsi" w:hAnsiTheme="minorHAnsi"/>
          <w:sz w:val="22"/>
          <w:szCs w:val="22"/>
          <w:lang w:val="en-AU"/>
        </w:rPr>
      </w:pPr>
      <w:r>
        <w:rPr>
          <w:rFonts w:asciiTheme="minorHAnsi" w:hAnsiTheme="minorHAnsi"/>
          <w:sz w:val="22"/>
          <w:szCs w:val="22"/>
        </w:rPr>
        <w:t>To do this,</w:t>
      </w:r>
      <w:r>
        <w:rPr>
          <w:rFonts w:asciiTheme="minorHAnsi" w:hAnsiTheme="minorHAnsi"/>
          <w:sz w:val="22"/>
          <w:szCs w:val="22"/>
          <w:lang w:val="en-AU"/>
        </w:rPr>
        <w:t xml:space="preserve"> employees, students, contractors and visitors</w:t>
      </w:r>
      <w:r>
        <w:rPr>
          <w:rFonts w:asciiTheme="minorHAnsi" w:hAnsiTheme="minorHAnsi"/>
          <w:sz w:val="22"/>
          <w:szCs w:val="22"/>
        </w:rPr>
        <w:t xml:space="preserve"> DWECH </w:t>
      </w:r>
      <w:r>
        <w:rPr>
          <w:rFonts w:asciiTheme="minorHAnsi" w:hAnsiTheme="minorHAnsi"/>
          <w:sz w:val="22"/>
          <w:szCs w:val="22"/>
          <w:lang w:val="en-AU"/>
        </w:rPr>
        <w:t>have:</w:t>
      </w:r>
    </w:p>
    <w:p w:rsidR="00444CB8" w:rsidRPr="00444CB8" w:rsidRDefault="00444CB8" w:rsidP="0060377B">
      <w:pPr>
        <w:rPr>
          <w:rFonts w:asciiTheme="minorHAnsi" w:hAnsiTheme="minorHAnsi"/>
          <w:sz w:val="22"/>
          <w:szCs w:val="22"/>
          <w:lang w:val="en-AU"/>
        </w:rPr>
      </w:pPr>
    </w:p>
    <w:p w:rsidR="0060377B" w:rsidRPr="001F4157" w:rsidRDefault="0060377B" w:rsidP="0083067A">
      <w:pPr>
        <w:pStyle w:val="ListParagraph"/>
        <w:numPr>
          <w:ilvl w:val="0"/>
          <w:numId w:val="21"/>
        </w:numPr>
      </w:pPr>
      <w:r w:rsidRPr="001F4157">
        <w:t>develop</w:t>
      </w:r>
      <w:r w:rsidR="00444CB8">
        <w:t>ed</w:t>
      </w:r>
      <w:r w:rsidRPr="001F4157">
        <w:t xml:space="preserve"> and maintain</w:t>
      </w:r>
      <w:r w:rsidR="00444CB8">
        <w:t>ed</w:t>
      </w:r>
      <w:r w:rsidRPr="001F4157">
        <w:t xml:space="preserve"> safe systems of work, and a safe working environment</w:t>
      </w:r>
    </w:p>
    <w:p w:rsidR="0060377B" w:rsidRPr="00EE222D" w:rsidRDefault="0060377B" w:rsidP="0083067A">
      <w:pPr>
        <w:pStyle w:val="ListParagraph"/>
        <w:numPr>
          <w:ilvl w:val="0"/>
          <w:numId w:val="21"/>
        </w:numPr>
      </w:pPr>
      <w:r w:rsidRPr="001F4157">
        <w:t>consult</w:t>
      </w:r>
      <w:r w:rsidR="00444CB8">
        <w:t>ed</w:t>
      </w:r>
      <w:r w:rsidRPr="001F4157">
        <w:t xml:space="preserve"> with</w:t>
      </w:r>
      <w:r w:rsidRPr="00EE222D">
        <w:t xml:space="preserve"> employees and health and safety reps on safety</w:t>
      </w:r>
    </w:p>
    <w:p w:rsidR="0060377B" w:rsidRPr="00EE222D" w:rsidRDefault="0060377B" w:rsidP="0083067A">
      <w:pPr>
        <w:pStyle w:val="ListParagraph"/>
        <w:numPr>
          <w:ilvl w:val="0"/>
          <w:numId w:val="21"/>
        </w:numPr>
      </w:pPr>
      <w:r w:rsidRPr="00EE222D">
        <w:t>provide</w:t>
      </w:r>
      <w:r w:rsidR="00444CB8">
        <w:t>d</w:t>
      </w:r>
      <w:r w:rsidRPr="00EE222D">
        <w:t xml:space="preserve"> protective clothing and equipment, and enforce its use</w:t>
      </w:r>
    </w:p>
    <w:p w:rsidR="0060377B" w:rsidRPr="00EE222D" w:rsidRDefault="0060377B" w:rsidP="0083067A">
      <w:pPr>
        <w:pStyle w:val="ListParagraph"/>
        <w:numPr>
          <w:ilvl w:val="0"/>
          <w:numId w:val="21"/>
        </w:numPr>
      </w:pPr>
      <w:r w:rsidRPr="00EE222D">
        <w:lastRenderedPageBreak/>
        <w:t>provide</w:t>
      </w:r>
      <w:r w:rsidR="00444CB8">
        <w:t>d</w:t>
      </w:r>
      <w:r w:rsidRPr="00EE222D">
        <w:t xml:space="preserve"> information and training for employees </w:t>
      </w:r>
    </w:p>
    <w:p w:rsidR="0060377B" w:rsidRPr="00EE222D" w:rsidRDefault="0060377B" w:rsidP="0083067A">
      <w:pPr>
        <w:pStyle w:val="ListParagraph"/>
        <w:numPr>
          <w:ilvl w:val="0"/>
          <w:numId w:val="21"/>
        </w:numPr>
      </w:pPr>
      <w:r w:rsidRPr="00EE222D">
        <w:t>assess</w:t>
      </w:r>
      <w:r w:rsidR="00444CB8">
        <w:t>ed</w:t>
      </w:r>
      <w:r w:rsidRPr="00EE222D">
        <w:t xml:space="preserve"> all risks before work starts on new areas of operation, for example, buying new equipment and setting up new work methods, and regularly review these risks</w:t>
      </w:r>
    </w:p>
    <w:p w:rsidR="0060377B" w:rsidRPr="00EE222D" w:rsidRDefault="0060377B" w:rsidP="0083067A">
      <w:pPr>
        <w:pStyle w:val="ListParagraph"/>
        <w:numPr>
          <w:ilvl w:val="0"/>
          <w:numId w:val="21"/>
        </w:numPr>
      </w:pPr>
      <w:r w:rsidRPr="00EE222D">
        <w:t>remove</w:t>
      </w:r>
      <w:r w:rsidR="00444CB8">
        <w:t>d</w:t>
      </w:r>
      <w:r w:rsidRPr="00EE222D">
        <w:t xml:space="preserve"> unacceptable risks to safety</w:t>
      </w:r>
    </w:p>
    <w:p w:rsidR="0060377B" w:rsidRPr="00EE222D" w:rsidRDefault="0060377B" w:rsidP="0083067A">
      <w:pPr>
        <w:pStyle w:val="ListParagraph"/>
        <w:numPr>
          <w:ilvl w:val="0"/>
          <w:numId w:val="21"/>
        </w:numPr>
      </w:pPr>
      <w:r w:rsidRPr="00EE222D">
        <w:t>provide</w:t>
      </w:r>
      <w:r w:rsidR="00444CB8">
        <w:t>d</w:t>
      </w:r>
      <w:r w:rsidRPr="00EE222D">
        <w:t xml:space="preserve"> employees and contractors with adequate facilities (such as clean toilets, cool and clean drinking water, and hygienic eating areas)</w:t>
      </w:r>
    </w:p>
    <w:p w:rsidR="00444CB8" w:rsidRDefault="00444CB8" w:rsidP="0060377B">
      <w:pPr>
        <w:rPr>
          <w:rFonts w:asciiTheme="minorHAnsi" w:hAnsiTheme="minorHAnsi"/>
          <w:sz w:val="22"/>
          <w:szCs w:val="22"/>
          <w:lang w:val="en-AU"/>
        </w:rPr>
      </w:pPr>
    </w:p>
    <w:p w:rsidR="0060377B" w:rsidRPr="00444CB8" w:rsidRDefault="0060377B" w:rsidP="0060377B">
      <w:pPr>
        <w:rPr>
          <w:rFonts w:asciiTheme="minorHAnsi" w:hAnsiTheme="minorHAnsi"/>
          <w:sz w:val="22"/>
          <w:szCs w:val="22"/>
        </w:rPr>
      </w:pPr>
      <w:r w:rsidRPr="00444CB8">
        <w:rPr>
          <w:rFonts w:asciiTheme="minorHAnsi" w:hAnsiTheme="minorHAnsi"/>
          <w:sz w:val="22"/>
          <w:szCs w:val="22"/>
        </w:rPr>
        <w:t>Ultimately, everyone at the workplace is responsible for ensuring health and safety.</w:t>
      </w:r>
    </w:p>
    <w:p w:rsidR="00444CB8" w:rsidRDefault="00444CB8" w:rsidP="0060377B">
      <w:pPr>
        <w:rPr>
          <w:rFonts w:asciiTheme="minorHAnsi" w:hAnsiTheme="minorHAnsi"/>
          <w:sz w:val="22"/>
          <w:szCs w:val="22"/>
          <w:lang w:val="en-AU"/>
        </w:rPr>
      </w:pPr>
    </w:p>
    <w:p w:rsidR="0060377B" w:rsidRPr="00EE222D" w:rsidRDefault="0060377B" w:rsidP="0060377B">
      <w:r w:rsidRPr="00444CB8">
        <w:rPr>
          <w:rFonts w:asciiTheme="minorHAnsi" w:hAnsiTheme="minorHAnsi"/>
          <w:sz w:val="22"/>
          <w:szCs w:val="22"/>
        </w:rPr>
        <w:t>All persons responsible for the work activities of other employees</w:t>
      </w:r>
      <w:r w:rsidR="00444CB8">
        <w:rPr>
          <w:rFonts w:asciiTheme="minorHAnsi" w:hAnsiTheme="minorHAnsi"/>
          <w:sz w:val="22"/>
          <w:szCs w:val="22"/>
          <w:lang w:val="en-AU"/>
        </w:rPr>
        <w:t xml:space="preserve">, students and contractors </w:t>
      </w:r>
      <w:r w:rsidRPr="00444CB8">
        <w:rPr>
          <w:rFonts w:asciiTheme="minorHAnsi" w:hAnsiTheme="minorHAnsi"/>
          <w:sz w:val="22"/>
          <w:szCs w:val="22"/>
        </w:rPr>
        <w:t xml:space="preserve"> are accountable for</w:t>
      </w:r>
      <w:r w:rsidRPr="00EE222D">
        <w:t>:</w:t>
      </w:r>
    </w:p>
    <w:p w:rsidR="0060377B" w:rsidRPr="00EE222D" w:rsidRDefault="0060377B" w:rsidP="0083067A">
      <w:pPr>
        <w:pStyle w:val="ListParagraph"/>
        <w:numPr>
          <w:ilvl w:val="0"/>
          <w:numId w:val="20"/>
        </w:numPr>
      </w:pPr>
      <w:r w:rsidRPr="00EE222D">
        <w:t xml:space="preserve">identifying practices and conditions that could injure employees, </w:t>
      </w:r>
      <w:r w:rsidR="00444CB8">
        <w:t xml:space="preserve">students, </w:t>
      </w:r>
      <w:r w:rsidRPr="00EE222D">
        <w:t>clients, members of the public or the environment</w:t>
      </w:r>
    </w:p>
    <w:p w:rsidR="0060377B" w:rsidRPr="00EE222D" w:rsidRDefault="0060377B" w:rsidP="0083067A">
      <w:pPr>
        <w:pStyle w:val="ListParagraph"/>
        <w:numPr>
          <w:ilvl w:val="0"/>
          <w:numId w:val="20"/>
        </w:numPr>
      </w:pPr>
      <w:r w:rsidRPr="00EE222D">
        <w:t>controlling such situations or removing the risk to safety. If unable to control such practices and conditions, report these to their manager</w:t>
      </w:r>
    </w:p>
    <w:p w:rsidR="0060377B" w:rsidRPr="00EE222D" w:rsidRDefault="0060377B" w:rsidP="0083067A">
      <w:pPr>
        <w:pStyle w:val="ListParagraph"/>
        <w:numPr>
          <w:ilvl w:val="0"/>
          <w:numId w:val="20"/>
        </w:numPr>
      </w:pPr>
      <w:r w:rsidRPr="00EE222D">
        <w:t>making sure workers use personal protective equipment (PPE), training workers to use PPE correctly</w:t>
      </w:r>
    </w:p>
    <w:p w:rsidR="0060377B" w:rsidRPr="00EE222D" w:rsidRDefault="0060377B" w:rsidP="0083067A">
      <w:pPr>
        <w:pStyle w:val="ListParagraph"/>
        <w:numPr>
          <w:ilvl w:val="0"/>
          <w:numId w:val="20"/>
        </w:numPr>
      </w:pPr>
      <w:r w:rsidRPr="00EE222D">
        <w:t>making sure PPE is maintained and working properly</w:t>
      </w:r>
    </w:p>
    <w:p w:rsidR="0060377B" w:rsidRPr="00EE222D" w:rsidRDefault="0060377B" w:rsidP="0060377B">
      <w:r w:rsidRPr="00444CB8">
        <w:rPr>
          <w:rFonts w:asciiTheme="minorHAnsi" w:hAnsiTheme="minorHAnsi"/>
          <w:sz w:val="22"/>
          <w:szCs w:val="22"/>
        </w:rPr>
        <w:t>DWECH demands a positive, proactive attitude and performance with respect to protecting health, safety and the environment by all employees,</w:t>
      </w:r>
      <w:r w:rsidR="00444CB8">
        <w:rPr>
          <w:rFonts w:asciiTheme="minorHAnsi" w:hAnsiTheme="minorHAnsi"/>
          <w:sz w:val="22"/>
          <w:szCs w:val="22"/>
          <w:lang w:val="en-AU"/>
        </w:rPr>
        <w:t xml:space="preserve"> students and contractors </w:t>
      </w:r>
      <w:r w:rsidRPr="00444CB8">
        <w:rPr>
          <w:rFonts w:asciiTheme="minorHAnsi" w:hAnsiTheme="minorHAnsi"/>
          <w:sz w:val="22"/>
          <w:szCs w:val="22"/>
        </w:rPr>
        <w:t xml:space="preserve"> irrespective of their position</w:t>
      </w:r>
      <w:r w:rsidRPr="00EE222D">
        <w:t>.</w:t>
      </w:r>
      <w:bookmarkStart w:id="16" w:name="_Toc131584570"/>
      <w:bookmarkStart w:id="17" w:name="_Toc131584644"/>
      <w:bookmarkStart w:id="18" w:name="_Toc131585110"/>
      <w:bookmarkStart w:id="19" w:name="_Toc131585481"/>
      <w:bookmarkStart w:id="20" w:name="_Toc131587784"/>
      <w:bookmarkStart w:id="21" w:name="_Toc131588174"/>
      <w:bookmarkStart w:id="22" w:name="_Toc183409705"/>
      <w:r w:rsidRPr="00EE222D">
        <w:t xml:space="preserve"> </w:t>
      </w:r>
    </w:p>
    <w:p w:rsidR="001F4157" w:rsidRDefault="001F4157" w:rsidP="0060377B">
      <w:pPr>
        <w:rPr>
          <w:b/>
          <w:bCs/>
          <w:lang w:val="en-AU"/>
        </w:rPr>
      </w:pPr>
      <w:bookmarkStart w:id="23" w:name="_Toc131584572"/>
      <w:bookmarkStart w:id="24" w:name="_Toc131584646"/>
      <w:bookmarkStart w:id="25" w:name="_Toc131585112"/>
      <w:bookmarkStart w:id="26" w:name="_Toc131585483"/>
      <w:bookmarkStart w:id="27" w:name="_Toc131587786"/>
      <w:bookmarkStart w:id="28" w:name="_Toc131588176"/>
      <w:bookmarkStart w:id="29" w:name="_Toc183409707"/>
      <w:bookmarkEnd w:id="16"/>
      <w:bookmarkEnd w:id="17"/>
      <w:bookmarkEnd w:id="18"/>
      <w:bookmarkEnd w:id="19"/>
      <w:bookmarkEnd w:id="20"/>
      <w:bookmarkEnd w:id="21"/>
      <w:bookmarkEnd w:id="22"/>
    </w:p>
    <w:p w:rsidR="0060377B" w:rsidRDefault="0060377B" w:rsidP="0060377B">
      <w:pPr>
        <w:rPr>
          <w:rFonts w:asciiTheme="minorHAnsi" w:hAnsiTheme="minorHAnsi"/>
          <w:b/>
          <w:bCs/>
          <w:sz w:val="22"/>
          <w:szCs w:val="22"/>
          <w:lang w:val="en-AU"/>
        </w:rPr>
      </w:pPr>
      <w:r w:rsidRPr="001F4157">
        <w:rPr>
          <w:rFonts w:asciiTheme="minorHAnsi" w:hAnsiTheme="minorHAnsi"/>
          <w:b/>
          <w:bCs/>
          <w:sz w:val="22"/>
          <w:szCs w:val="22"/>
        </w:rPr>
        <w:t>Manual handling</w:t>
      </w:r>
      <w:bookmarkEnd w:id="23"/>
      <w:bookmarkEnd w:id="24"/>
      <w:bookmarkEnd w:id="25"/>
      <w:bookmarkEnd w:id="26"/>
      <w:bookmarkEnd w:id="27"/>
      <w:bookmarkEnd w:id="28"/>
      <w:bookmarkEnd w:id="29"/>
      <w:r w:rsidRPr="001F4157">
        <w:rPr>
          <w:rFonts w:asciiTheme="minorHAnsi" w:hAnsiTheme="minorHAnsi"/>
          <w:b/>
          <w:bCs/>
          <w:sz w:val="22"/>
          <w:szCs w:val="22"/>
        </w:rPr>
        <w:t xml:space="preserve"> </w:t>
      </w:r>
    </w:p>
    <w:p w:rsidR="00444CB8" w:rsidRPr="00444CB8" w:rsidRDefault="00444CB8" w:rsidP="0060377B">
      <w:pPr>
        <w:rPr>
          <w:rFonts w:asciiTheme="minorHAnsi" w:hAnsiTheme="minorHAnsi"/>
          <w:b/>
          <w:bCs/>
          <w:sz w:val="22"/>
          <w:szCs w:val="22"/>
          <w:lang w:val="en-AU"/>
        </w:rPr>
      </w:pPr>
    </w:p>
    <w:p w:rsidR="0060377B" w:rsidRPr="001F4157" w:rsidRDefault="0060377B" w:rsidP="0060377B">
      <w:pPr>
        <w:rPr>
          <w:rFonts w:asciiTheme="minorHAnsi" w:hAnsiTheme="minorHAnsi"/>
          <w:sz w:val="22"/>
          <w:szCs w:val="22"/>
        </w:rPr>
      </w:pPr>
      <w:r w:rsidRPr="001F4157">
        <w:rPr>
          <w:rFonts w:asciiTheme="minorHAnsi" w:hAnsiTheme="minorHAnsi"/>
          <w:sz w:val="22"/>
          <w:szCs w:val="22"/>
        </w:rPr>
        <w:t>It is DWECH’s policy to provide all employees</w:t>
      </w:r>
      <w:r w:rsidR="00444CB8">
        <w:rPr>
          <w:rFonts w:asciiTheme="minorHAnsi" w:hAnsiTheme="minorHAnsi"/>
          <w:sz w:val="22"/>
          <w:szCs w:val="22"/>
          <w:lang w:val="en-AU"/>
        </w:rPr>
        <w:t xml:space="preserve">, students and contractors </w:t>
      </w:r>
      <w:r w:rsidR="00444CB8" w:rsidRPr="00444CB8">
        <w:rPr>
          <w:rFonts w:asciiTheme="minorHAnsi" w:hAnsiTheme="minorHAnsi"/>
          <w:sz w:val="22"/>
          <w:szCs w:val="22"/>
        </w:rPr>
        <w:t xml:space="preserve"> </w:t>
      </w:r>
      <w:r w:rsidRPr="001F4157">
        <w:rPr>
          <w:rFonts w:asciiTheme="minorHAnsi" w:hAnsiTheme="minorHAnsi"/>
          <w:sz w:val="22"/>
          <w:szCs w:val="22"/>
        </w:rPr>
        <w:t>with a safe and healthy workplace by identifying, assessing and controlling manual handling risks.</w:t>
      </w:r>
    </w:p>
    <w:p w:rsidR="001F4157" w:rsidRPr="001F4157" w:rsidRDefault="001F4157" w:rsidP="0060377B">
      <w:pPr>
        <w:rPr>
          <w:rFonts w:asciiTheme="minorHAnsi" w:hAnsiTheme="minorHAnsi"/>
          <w:sz w:val="22"/>
          <w:szCs w:val="22"/>
          <w:lang w:val="en-AU"/>
        </w:rPr>
      </w:pPr>
    </w:p>
    <w:p w:rsidR="0060377B" w:rsidRPr="001F4157" w:rsidRDefault="0060377B" w:rsidP="0060377B">
      <w:pPr>
        <w:rPr>
          <w:rFonts w:asciiTheme="minorHAnsi" w:hAnsiTheme="minorHAnsi"/>
          <w:sz w:val="22"/>
          <w:szCs w:val="22"/>
        </w:rPr>
      </w:pPr>
      <w:r w:rsidRPr="001F4157">
        <w:rPr>
          <w:rFonts w:asciiTheme="minorHAnsi" w:hAnsiTheme="minorHAnsi"/>
          <w:sz w:val="22"/>
          <w:szCs w:val="22"/>
        </w:rPr>
        <w:t>While management is responsible for the health, safety and welfare of all staff, all employees must report potential and actual manual handling hazards.</w:t>
      </w:r>
    </w:p>
    <w:p w:rsidR="0060377B" w:rsidRPr="001F4157" w:rsidRDefault="0060377B" w:rsidP="0060377B">
      <w:pPr>
        <w:rPr>
          <w:rFonts w:asciiTheme="minorHAnsi" w:hAnsiTheme="minorHAnsi"/>
          <w:sz w:val="22"/>
          <w:szCs w:val="22"/>
        </w:rPr>
      </w:pPr>
    </w:p>
    <w:p w:rsidR="0060377B" w:rsidRPr="001F4157" w:rsidRDefault="0060377B" w:rsidP="0060377B">
      <w:pPr>
        <w:rPr>
          <w:rFonts w:asciiTheme="minorHAnsi" w:hAnsiTheme="minorHAnsi"/>
          <w:sz w:val="22"/>
          <w:szCs w:val="22"/>
        </w:rPr>
      </w:pPr>
      <w:r w:rsidRPr="001F4157">
        <w:rPr>
          <w:rFonts w:asciiTheme="minorHAnsi" w:hAnsiTheme="minorHAnsi"/>
          <w:sz w:val="22"/>
          <w:szCs w:val="22"/>
        </w:rPr>
        <w:t>Never lift or manually handle items larger or heavier than you can easily support. If you are in any doubt, do not hesitate to ask for help.  Further information and recommendations are available on the Y: Drive of the computer, and in OH&amp;S information sheets available in the tea room.</w:t>
      </w:r>
    </w:p>
    <w:p w:rsidR="001F4157" w:rsidRPr="001F4157" w:rsidRDefault="001F4157" w:rsidP="0060377B">
      <w:pPr>
        <w:rPr>
          <w:rFonts w:asciiTheme="minorHAnsi" w:hAnsiTheme="minorHAnsi"/>
          <w:b/>
          <w:sz w:val="22"/>
          <w:szCs w:val="22"/>
          <w:lang w:val="en-AU"/>
        </w:rPr>
      </w:pPr>
    </w:p>
    <w:p w:rsidR="0060377B" w:rsidRPr="001F4157" w:rsidRDefault="0060377B" w:rsidP="0060377B">
      <w:pPr>
        <w:rPr>
          <w:rFonts w:asciiTheme="minorHAnsi" w:hAnsiTheme="minorHAnsi"/>
          <w:b/>
          <w:sz w:val="22"/>
          <w:szCs w:val="22"/>
        </w:rPr>
      </w:pPr>
      <w:r w:rsidRPr="001F4157">
        <w:rPr>
          <w:rFonts w:asciiTheme="minorHAnsi" w:hAnsiTheme="minorHAnsi"/>
          <w:b/>
          <w:sz w:val="22"/>
          <w:szCs w:val="22"/>
        </w:rPr>
        <w:t>Reporting an injury</w:t>
      </w:r>
    </w:p>
    <w:p w:rsidR="001F4157" w:rsidRPr="001F4157" w:rsidRDefault="001F4157" w:rsidP="0060377B">
      <w:pPr>
        <w:rPr>
          <w:rFonts w:asciiTheme="minorHAnsi" w:hAnsiTheme="minorHAnsi"/>
          <w:sz w:val="22"/>
          <w:szCs w:val="22"/>
          <w:lang w:val="en-AU"/>
        </w:rPr>
      </w:pPr>
    </w:p>
    <w:p w:rsidR="0060377B" w:rsidRPr="00444CB8" w:rsidRDefault="00444CB8" w:rsidP="0060377B">
      <w:pPr>
        <w:rPr>
          <w:rFonts w:asciiTheme="minorHAnsi" w:hAnsiTheme="minorHAnsi"/>
          <w:sz w:val="22"/>
          <w:szCs w:val="22"/>
          <w:lang w:val="en-AU"/>
        </w:rPr>
      </w:pPr>
      <w:r>
        <w:rPr>
          <w:rFonts w:asciiTheme="minorHAnsi" w:hAnsiTheme="minorHAnsi"/>
          <w:sz w:val="22"/>
          <w:szCs w:val="22"/>
        </w:rPr>
        <w:t>If there is an injury</w:t>
      </w:r>
      <w:r>
        <w:rPr>
          <w:rFonts w:asciiTheme="minorHAnsi" w:hAnsiTheme="minorHAnsi"/>
          <w:sz w:val="22"/>
          <w:szCs w:val="22"/>
          <w:lang w:val="en-AU"/>
        </w:rPr>
        <w:t xml:space="preserve"> report to your Clinical supervisor immediately who will follow DWECH Policy and Procedures.</w:t>
      </w:r>
    </w:p>
    <w:p w:rsidR="0060377B" w:rsidRDefault="0060377B" w:rsidP="0060377B">
      <w:pPr>
        <w:rPr>
          <w:b/>
          <w:u w:val="single"/>
        </w:rPr>
      </w:pPr>
    </w:p>
    <w:p w:rsidR="006F1536" w:rsidRPr="006F1536" w:rsidRDefault="006F1536" w:rsidP="006F1536">
      <w:pPr>
        <w:shd w:val="clear" w:color="auto" w:fill="FFFFFF" w:themeFill="background1"/>
        <w:rPr>
          <w:rStyle w:val="Emphasis"/>
          <w:b/>
          <w:i w:val="0"/>
          <w:lang w:val="en-AU"/>
        </w:rPr>
      </w:pPr>
    </w:p>
    <w:p w:rsidR="00F44B77" w:rsidRPr="006F1536" w:rsidRDefault="00F44B77" w:rsidP="006F1536">
      <w:pPr>
        <w:shd w:val="clear" w:color="auto" w:fill="FFFFFF" w:themeFill="background1"/>
        <w:rPr>
          <w:rStyle w:val="Emphasis"/>
          <w:rFonts w:asciiTheme="minorHAnsi" w:hAnsiTheme="minorHAnsi"/>
          <w:b/>
          <w:i w:val="0"/>
          <w:sz w:val="22"/>
          <w:szCs w:val="22"/>
          <w:lang w:val="en-AU"/>
        </w:rPr>
      </w:pPr>
      <w:r w:rsidRPr="006F1536">
        <w:rPr>
          <w:rStyle w:val="Emphasis"/>
          <w:rFonts w:asciiTheme="minorHAnsi" w:hAnsiTheme="minorHAnsi"/>
          <w:b/>
          <w:i w:val="0"/>
          <w:sz w:val="22"/>
          <w:szCs w:val="22"/>
        </w:rPr>
        <w:t>How to access first aid at DWECH</w:t>
      </w:r>
    </w:p>
    <w:p w:rsidR="006F1536" w:rsidRPr="006F1536" w:rsidRDefault="006F1536" w:rsidP="006F1536">
      <w:pPr>
        <w:shd w:val="clear" w:color="auto" w:fill="FFFFFF" w:themeFill="background1"/>
        <w:rPr>
          <w:rStyle w:val="Emphasis"/>
          <w:rFonts w:asciiTheme="minorHAnsi" w:hAnsiTheme="minorHAnsi"/>
          <w:b/>
          <w:sz w:val="22"/>
          <w:szCs w:val="22"/>
          <w:lang w:val="en-AU"/>
        </w:rPr>
      </w:pPr>
    </w:p>
    <w:p w:rsidR="006F1536" w:rsidRPr="004A16D7" w:rsidRDefault="004A16D7" w:rsidP="004A16D7">
      <w:pPr>
        <w:shd w:val="clear" w:color="auto" w:fill="FFFFFF" w:themeFill="background1"/>
        <w:rPr>
          <w:rStyle w:val="Emphasis"/>
          <w:i w:val="0"/>
          <w:lang w:val="en-AU"/>
        </w:rPr>
      </w:pPr>
      <w:r w:rsidRPr="004A16D7">
        <w:rPr>
          <w:rStyle w:val="Emphasis"/>
          <w:rFonts w:asciiTheme="minorHAnsi" w:hAnsiTheme="minorHAnsi"/>
          <w:i w:val="0"/>
          <w:sz w:val="22"/>
          <w:szCs w:val="22"/>
          <w:lang w:val="en-AU"/>
        </w:rPr>
        <w:t xml:space="preserve">See the DWECH Practice Manager </w:t>
      </w:r>
    </w:p>
    <w:p w:rsidR="006F1536" w:rsidRPr="006F1536" w:rsidRDefault="006F1536" w:rsidP="006F1536">
      <w:pPr>
        <w:shd w:val="clear" w:color="auto" w:fill="FFFFFF" w:themeFill="background1"/>
        <w:rPr>
          <w:rStyle w:val="Emphasis"/>
          <w:b/>
          <w:i w:val="0"/>
          <w:lang w:val="en-AU"/>
        </w:rPr>
      </w:pPr>
    </w:p>
    <w:p w:rsidR="00F44B77" w:rsidRDefault="00F44B77" w:rsidP="00F44B77">
      <w:pPr>
        <w:shd w:val="clear" w:color="auto" w:fill="FFFFFF" w:themeFill="background1"/>
        <w:rPr>
          <w:rStyle w:val="Emphasis"/>
          <w:rFonts w:asciiTheme="minorHAnsi" w:hAnsiTheme="minorHAnsi"/>
          <w:b/>
          <w:i w:val="0"/>
          <w:sz w:val="22"/>
          <w:szCs w:val="22"/>
          <w:lang w:val="en-AU"/>
        </w:rPr>
      </w:pPr>
      <w:r w:rsidRPr="006F1536">
        <w:rPr>
          <w:rStyle w:val="Emphasis"/>
          <w:rFonts w:asciiTheme="minorHAnsi" w:hAnsiTheme="minorHAnsi"/>
          <w:b/>
          <w:i w:val="0"/>
          <w:sz w:val="22"/>
          <w:szCs w:val="22"/>
        </w:rPr>
        <w:t xml:space="preserve">Policy and procedure documents </w:t>
      </w:r>
      <w:r w:rsidRPr="006F1536">
        <w:rPr>
          <w:rStyle w:val="Emphasis"/>
          <w:rFonts w:asciiTheme="minorHAnsi" w:hAnsiTheme="minorHAnsi"/>
          <w:b/>
          <w:i w:val="0"/>
          <w:sz w:val="22"/>
          <w:szCs w:val="22"/>
          <w:lang w:val="en-AU"/>
        </w:rPr>
        <w:t xml:space="preserve"> </w:t>
      </w:r>
    </w:p>
    <w:p w:rsidR="006F1536" w:rsidRDefault="006F1536" w:rsidP="00F44B77">
      <w:pPr>
        <w:shd w:val="clear" w:color="auto" w:fill="FFFFFF" w:themeFill="background1"/>
        <w:rPr>
          <w:rStyle w:val="Emphasis"/>
          <w:rFonts w:asciiTheme="minorHAnsi" w:hAnsiTheme="minorHAnsi"/>
          <w:b/>
          <w:i w:val="0"/>
          <w:sz w:val="22"/>
          <w:szCs w:val="22"/>
          <w:lang w:val="en-AU"/>
        </w:rPr>
      </w:pPr>
    </w:p>
    <w:p w:rsidR="00F44B77" w:rsidRPr="006F1536" w:rsidRDefault="006F1536" w:rsidP="006F1536">
      <w:pPr>
        <w:shd w:val="clear" w:color="auto" w:fill="FFFFFF" w:themeFill="background1"/>
        <w:rPr>
          <w:rStyle w:val="Emphasis"/>
          <w:rFonts w:asciiTheme="minorHAnsi" w:hAnsiTheme="minorHAnsi"/>
          <w:i w:val="0"/>
          <w:sz w:val="22"/>
          <w:szCs w:val="22"/>
          <w:lang w:val="en-AU"/>
        </w:rPr>
      </w:pPr>
      <w:r w:rsidRPr="006F1536">
        <w:rPr>
          <w:rStyle w:val="Emphasis"/>
          <w:rFonts w:asciiTheme="minorHAnsi" w:hAnsiTheme="minorHAnsi"/>
          <w:i w:val="0"/>
          <w:sz w:val="22"/>
          <w:szCs w:val="22"/>
          <w:lang w:val="en-AU"/>
        </w:rPr>
        <w:t xml:space="preserve">These documents can be located on the </w:t>
      </w:r>
      <w:r w:rsidR="00F44B77" w:rsidRPr="006F1536">
        <w:rPr>
          <w:rStyle w:val="Emphasis"/>
          <w:rFonts w:asciiTheme="minorHAnsi" w:hAnsiTheme="minorHAnsi"/>
          <w:i w:val="0"/>
          <w:sz w:val="22"/>
          <w:szCs w:val="22"/>
        </w:rPr>
        <w:t>Computer shared folder Y:Drive</w:t>
      </w:r>
    </w:p>
    <w:p w:rsidR="00F44B77" w:rsidRPr="00DF2E30" w:rsidRDefault="00F44B77" w:rsidP="00F44B77">
      <w:pPr>
        <w:shd w:val="clear" w:color="auto" w:fill="FFFFFF" w:themeFill="background1"/>
        <w:rPr>
          <w:rStyle w:val="Emphasis"/>
          <w:i w:val="0"/>
          <w:lang w:val="en-AU"/>
        </w:rPr>
      </w:pPr>
    </w:p>
    <w:p w:rsidR="00F44B77" w:rsidRPr="005213D9" w:rsidRDefault="00F44B77" w:rsidP="00F44B77">
      <w:pPr>
        <w:shd w:val="clear" w:color="auto" w:fill="FFFFFF" w:themeFill="background1"/>
        <w:ind w:left="360"/>
        <w:rPr>
          <w:rStyle w:val="Emphasis"/>
          <w:b/>
          <w:i w:val="0"/>
          <w:lang w:val="en-AU"/>
        </w:rPr>
      </w:pPr>
    </w:p>
    <w:p w:rsidR="00DF2E30" w:rsidRPr="000E73D0" w:rsidRDefault="000E73D0" w:rsidP="000E73D0">
      <w:pPr>
        <w:pStyle w:val="Title"/>
        <w:rPr>
          <w:rStyle w:val="Emphasis"/>
          <w:rFonts w:asciiTheme="minorHAnsi" w:hAnsiTheme="minorHAnsi"/>
          <w:i w:val="0"/>
          <w:sz w:val="28"/>
          <w:szCs w:val="28"/>
          <w:lang w:val="en-AU"/>
        </w:rPr>
      </w:pPr>
      <w:r w:rsidRPr="000E73D0">
        <w:rPr>
          <w:rStyle w:val="Emphasis"/>
          <w:rFonts w:asciiTheme="minorHAnsi" w:hAnsiTheme="minorHAnsi"/>
          <w:i w:val="0"/>
          <w:sz w:val="28"/>
          <w:szCs w:val="28"/>
          <w:lang w:val="en-AU"/>
        </w:rPr>
        <w:t xml:space="preserve">Section 7 </w:t>
      </w:r>
      <w:r w:rsidR="00DF2E30" w:rsidRPr="000E73D0">
        <w:rPr>
          <w:rStyle w:val="Emphasis"/>
          <w:rFonts w:asciiTheme="minorHAnsi" w:hAnsiTheme="minorHAnsi"/>
          <w:i w:val="0"/>
          <w:sz w:val="28"/>
          <w:szCs w:val="28"/>
          <w:lang w:val="en-AU"/>
        </w:rPr>
        <w:t xml:space="preserve">Clinical Supervision </w:t>
      </w:r>
    </w:p>
    <w:p w:rsidR="00DF2E30" w:rsidRDefault="00DF2E30" w:rsidP="00F44B77">
      <w:pPr>
        <w:shd w:val="clear" w:color="auto" w:fill="FFFFFF" w:themeFill="background1"/>
        <w:rPr>
          <w:rStyle w:val="Emphasis"/>
          <w:b/>
          <w:lang w:val="en-AU"/>
        </w:rPr>
      </w:pPr>
    </w:p>
    <w:p w:rsidR="000E73D0" w:rsidRPr="000E73D0" w:rsidRDefault="000E73D0" w:rsidP="000E73D0">
      <w:pPr>
        <w:pStyle w:val="NoSpacing"/>
        <w:rPr>
          <w:rFonts w:asciiTheme="minorHAnsi" w:hAnsiTheme="minorHAnsi"/>
          <w:w w:val="104"/>
          <w:sz w:val="22"/>
          <w:szCs w:val="22"/>
          <w:lang w:val="en-AU"/>
        </w:rPr>
      </w:pPr>
      <w:r w:rsidRPr="000E73D0">
        <w:rPr>
          <w:rStyle w:val="Emphasis"/>
          <w:rFonts w:asciiTheme="minorHAnsi" w:hAnsiTheme="minorHAnsi"/>
          <w:i w:val="0"/>
          <w:sz w:val="22"/>
          <w:szCs w:val="22"/>
          <w:lang w:val="en-AU"/>
        </w:rPr>
        <w:t>The</w:t>
      </w:r>
      <w:r w:rsidRPr="000E73D0">
        <w:rPr>
          <w:rStyle w:val="Emphasis"/>
          <w:rFonts w:asciiTheme="minorHAnsi" w:hAnsiTheme="minorHAnsi"/>
          <w:sz w:val="22"/>
          <w:szCs w:val="22"/>
          <w:lang w:val="en-AU"/>
        </w:rPr>
        <w:t xml:space="preserve"> </w:t>
      </w:r>
      <w:r w:rsidRPr="000E73D0">
        <w:rPr>
          <w:rStyle w:val="Emphasis"/>
          <w:rFonts w:asciiTheme="minorHAnsi" w:hAnsiTheme="minorHAnsi"/>
          <w:i w:val="0"/>
          <w:sz w:val="22"/>
          <w:szCs w:val="22"/>
          <w:lang w:val="en-AU"/>
        </w:rPr>
        <w:t>Clinical Supervision</w:t>
      </w:r>
      <w:r w:rsidRPr="000E73D0">
        <w:rPr>
          <w:rStyle w:val="Emphasis"/>
          <w:rFonts w:asciiTheme="minorHAnsi" w:hAnsiTheme="minorHAnsi"/>
          <w:sz w:val="22"/>
          <w:szCs w:val="22"/>
          <w:lang w:val="en-AU"/>
        </w:rPr>
        <w:t xml:space="preserve"> DWECH </w:t>
      </w:r>
      <w:r>
        <w:rPr>
          <w:rStyle w:val="Emphasis"/>
          <w:rFonts w:asciiTheme="minorHAnsi" w:hAnsiTheme="minorHAnsi"/>
          <w:i w:val="0"/>
          <w:sz w:val="22"/>
          <w:szCs w:val="22"/>
          <w:lang w:val="en-AU"/>
        </w:rPr>
        <w:t>provided</w:t>
      </w:r>
      <w:r w:rsidRPr="000E73D0">
        <w:rPr>
          <w:rStyle w:val="Emphasis"/>
          <w:rFonts w:asciiTheme="minorHAnsi" w:hAnsiTheme="minorHAnsi"/>
          <w:i w:val="0"/>
          <w:sz w:val="22"/>
          <w:szCs w:val="22"/>
          <w:lang w:val="en-AU"/>
        </w:rPr>
        <w:t xml:space="preserve"> to students aims to be consistent with the</w:t>
      </w:r>
      <w:r w:rsidRPr="000E73D0">
        <w:rPr>
          <w:rStyle w:val="Emphasis"/>
          <w:rFonts w:asciiTheme="minorHAnsi" w:hAnsiTheme="minorHAnsi"/>
          <w:sz w:val="22"/>
          <w:szCs w:val="22"/>
          <w:lang w:val="en-AU"/>
        </w:rPr>
        <w:t xml:space="preserve"> </w:t>
      </w:r>
      <w:r w:rsidRPr="000E73D0">
        <w:rPr>
          <w:rFonts w:asciiTheme="minorHAnsi" w:hAnsiTheme="minorHAnsi"/>
          <w:w w:val="104"/>
          <w:sz w:val="22"/>
          <w:szCs w:val="22"/>
          <w:lang w:val="en-AU"/>
        </w:rPr>
        <w:t>Best Practice Clinical Placement Learning Framework</w:t>
      </w:r>
      <w:r w:rsidRPr="000E73D0">
        <w:rPr>
          <w:rStyle w:val="FootnoteReference"/>
          <w:rFonts w:asciiTheme="minorHAnsi" w:hAnsiTheme="minorHAnsi"/>
          <w:spacing w:val="5"/>
          <w:w w:val="104"/>
          <w:sz w:val="22"/>
          <w:szCs w:val="22"/>
          <w:lang w:val="en-AU"/>
        </w:rPr>
        <w:footnoteReference w:id="7"/>
      </w:r>
      <w:r w:rsidRPr="000E73D0">
        <w:rPr>
          <w:rFonts w:asciiTheme="minorHAnsi" w:hAnsiTheme="minorHAnsi"/>
          <w:w w:val="104"/>
          <w:sz w:val="22"/>
          <w:szCs w:val="22"/>
          <w:lang w:val="en-AU"/>
        </w:rPr>
        <w:t xml:space="preserve"> </w:t>
      </w:r>
    </w:p>
    <w:p w:rsidR="000E73D0" w:rsidRPr="000E73D0" w:rsidRDefault="000E73D0" w:rsidP="000E73D0">
      <w:pPr>
        <w:pStyle w:val="NoSpacing"/>
        <w:rPr>
          <w:rFonts w:asciiTheme="minorHAnsi" w:hAnsiTheme="minorHAnsi"/>
          <w:w w:val="104"/>
          <w:sz w:val="22"/>
          <w:szCs w:val="22"/>
          <w:lang w:val="en-AU"/>
        </w:rPr>
      </w:pPr>
    </w:p>
    <w:p w:rsidR="000E73D0" w:rsidRDefault="000E73D0" w:rsidP="000E73D0">
      <w:pPr>
        <w:pStyle w:val="NoSpacing"/>
        <w:rPr>
          <w:rFonts w:ascii="Calibri" w:hAnsi="Calibri"/>
          <w:w w:val="104"/>
          <w:sz w:val="22"/>
          <w:szCs w:val="22"/>
          <w:lang w:val="en-AU"/>
        </w:rPr>
      </w:pPr>
      <w:r w:rsidRPr="008A46D3">
        <w:rPr>
          <w:rFonts w:ascii="Calibri" w:hAnsi="Calibri"/>
          <w:w w:val="104"/>
          <w:sz w:val="22"/>
          <w:szCs w:val="22"/>
          <w:lang w:val="en-AU"/>
        </w:rPr>
        <w:t>This framework</w:t>
      </w:r>
      <w:r>
        <w:rPr>
          <w:rFonts w:ascii="Calibri" w:hAnsi="Calibri"/>
          <w:w w:val="104"/>
          <w:sz w:val="22"/>
          <w:szCs w:val="22"/>
          <w:lang w:val="en-AU"/>
        </w:rPr>
        <w:t>, developed by the Victorian Department of Health,</w:t>
      </w:r>
      <w:r w:rsidRPr="008A46D3">
        <w:rPr>
          <w:rFonts w:ascii="Calibri" w:hAnsi="Calibri"/>
          <w:w w:val="104"/>
          <w:sz w:val="22"/>
          <w:szCs w:val="22"/>
          <w:lang w:val="en-AU"/>
        </w:rPr>
        <w:t xml:space="preserve"> underpins the DWECH Clinical Placement Partnership.</w:t>
      </w:r>
    </w:p>
    <w:p w:rsidR="000E73D0" w:rsidRDefault="000E73D0" w:rsidP="000E73D0">
      <w:pPr>
        <w:pStyle w:val="NoSpacing"/>
        <w:rPr>
          <w:rFonts w:ascii="Calibri" w:hAnsi="Calibri"/>
          <w:w w:val="104"/>
          <w:sz w:val="22"/>
          <w:szCs w:val="22"/>
          <w:lang w:val="en-AU"/>
        </w:rPr>
      </w:pPr>
    </w:p>
    <w:p w:rsidR="000E73D0" w:rsidRDefault="000E73D0" w:rsidP="000E73D0">
      <w:pPr>
        <w:spacing w:after="240"/>
        <w:rPr>
          <w:rFonts w:asciiTheme="minorHAnsi" w:hAnsiTheme="minorHAnsi" w:cs="Arial"/>
          <w:sz w:val="24"/>
          <w:szCs w:val="24"/>
          <w:lang w:val="en-AU" w:eastAsia="en-AU"/>
        </w:rPr>
      </w:pPr>
      <w:r w:rsidRPr="00CC4C38">
        <w:rPr>
          <w:rFonts w:asciiTheme="minorHAnsi" w:hAnsiTheme="minorHAnsi" w:cs="Arial"/>
          <w:sz w:val="24"/>
          <w:szCs w:val="24"/>
          <w:lang w:val="en-AU" w:eastAsia="en-AU"/>
        </w:rPr>
        <w:t xml:space="preserve">The Best Practice Clinical Learning Environment (BPCLE) Framework provides a guide for health services and training providers to coordinate and deliver high-quality clinical placements for health students. </w:t>
      </w:r>
    </w:p>
    <w:p w:rsidR="000E73D0" w:rsidRPr="00CC4C38" w:rsidRDefault="000E73D0" w:rsidP="000E73D0">
      <w:pPr>
        <w:spacing w:after="240"/>
        <w:rPr>
          <w:rFonts w:asciiTheme="minorHAnsi" w:hAnsiTheme="minorHAnsi" w:cs="Arial"/>
          <w:sz w:val="24"/>
          <w:szCs w:val="24"/>
          <w:lang w:val="en-AU" w:eastAsia="en-AU"/>
        </w:rPr>
      </w:pPr>
      <w:r w:rsidRPr="00CC4C38">
        <w:rPr>
          <w:rFonts w:asciiTheme="minorHAnsi" w:hAnsiTheme="minorHAnsi" w:cs="Arial"/>
          <w:sz w:val="24"/>
          <w:szCs w:val="24"/>
          <w:lang w:val="en-AU" w:eastAsia="en-AU"/>
        </w:rPr>
        <w:t xml:space="preserve">There are six key </w:t>
      </w:r>
      <w:r>
        <w:rPr>
          <w:rFonts w:asciiTheme="minorHAnsi" w:hAnsiTheme="minorHAnsi" w:cs="Arial"/>
          <w:sz w:val="24"/>
          <w:szCs w:val="24"/>
          <w:lang w:val="en-AU" w:eastAsia="en-AU"/>
        </w:rPr>
        <w:t xml:space="preserve">elements </w:t>
      </w:r>
      <w:r w:rsidRPr="00CC4C38">
        <w:rPr>
          <w:rFonts w:asciiTheme="minorHAnsi" w:hAnsiTheme="minorHAnsi" w:cs="Arial"/>
          <w:sz w:val="24"/>
          <w:szCs w:val="24"/>
          <w:lang w:val="en-AU" w:eastAsia="en-AU"/>
        </w:rPr>
        <w:t>of high-performing clinical learning environments identified in the BPCLE Framework:</w:t>
      </w:r>
    </w:p>
    <w:p w:rsidR="000E73D0" w:rsidRPr="00CC4C38" w:rsidRDefault="000E73D0" w:rsidP="0083067A">
      <w:pPr>
        <w:numPr>
          <w:ilvl w:val="0"/>
          <w:numId w:val="22"/>
        </w:numPr>
        <w:spacing w:before="100" w:beforeAutospacing="1" w:after="100" w:afterAutospacing="1"/>
        <w:ind w:left="1440"/>
        <w:rPr>
          <w:rFonts w:asciiTheme="minorHAnsi" w:hAnsiTheme="minorHAnsi" w:cs="Arial"/>
          <w:sz w:val="24"/>
          <w:szCs w:val="24"/>
          <w:lang w:val="en-AU" w:eastAsia="en-AU"/>
        </w:rPr>
      </w:pPr>
      <w:r w:rsidRPr="00CC4C38">
        <w:rPr>
          <w:rFonts w:asciiTheme="minorHAnsi" w:hAnsiTheme="minorHAnsi" w:cs="Arial"/>
          <w:sz w:val="24"/>
          <w:szCs w:val="24"/>
          <w:lang w:val="en-AU" w:eastAsia="en-AU"/>
        </w:rPr>
        <w:t xml:space="preserve">An organisational culture that values learning </w:t>
      </w:r>
    </w:p>
    <w:p w:rsidR="000E73D0" w:rsidRPr="00CC4C38" w:rsidRDefault="000E73D0" w:rsidP="0083067A">
      <w:pPr>
        <w:numPr>
          <w:ilvl w:val="0"/>
          <w:numId w:val="22"/>
        </w:numPr>
        <w:spacing w:before="100" w:beforeAutospacing="1" w:after="100" w:afterAutospacing="1"/>
        <w:ind w:left="1440"/>
        <w:rPr>
          <w:rFonts w:asciiTheme="minorHAnsi" w:hAnsiTheme="minorHAnsi" w:cs="Arial"/>
          <w:sz w:val="24"/>
          <w:szCs w:val="24"/>
          <w:lang w:val="en-AU" w:eastAsia="en-AU"/>
        </w:rPr>
      </w:pPr>
      <w:r w:rsidRPr="00CC4C38">
        <w:rPr>
          <w:rFonts w:asciiTheme="minorHAnsi" w:hAnsiTheme="minorHAnsi" w:cs="Arial"/>
          <w:sz w:val="24"/>
          <w:szCs w:val="24"/>
          <w:lang w:val="en-AU" w:eastAsia="en-AU"/>
        </w:rPr>
        <w:t xml:space="preserve">Best practice clinical practice </w:t>
      </w:r>
    </w:p>
    <w:p w:rsidR="000E73D0" w:rsidRPr="00CC4C38" w:rsidRDefault="000E73D0" w:rsidP="0083067A">
      <w:pPr>
        <w:numPr>
          <w:ilvl w:val="0"/>
          <w:numId w:val="22"/>
        </w:numPr>
        <w:spacing w:before="100" w:beforeAutospacing="1" w:after="100" w:afterAutospacing="1"/>
        <w:ind w:left="1440"/>
        <w:rPr>
          <w:rFonts w:asciiTheme="minorHAnsi" w:hAnsiTheme="minorHAnsi" w:cs="Arial"/>
          <w:sz w:val="24"/>
          <w:szCs w:val="24"/>
          <w:lang w:val="en-AU" w:eastAsia="en-AU"/>
        </w:rPr>
      </w:pPr>
      <w:r w:rsidRPr="00CC4C38">
        <w:rPr>
          <w:rFonts w:asciiTheme="minorHAnsi" w:hAnsiTheme="minorHAnsi" w:cs="Arial"/>
          <w:sz w:val="24"/>
          <w:szCs w:val="24"/>
          <w:lang w:val="en-AU" w:eastAsia="en-AU"/>
        </w:rPr>
        <w:t xml:space="preserve">A positive learning environment </w:t>
      </w:r>
    </w:p>
    <w:p w:rsidR="000E73D0" w:rsidRPr="00CC4C38" w:rsidRDefault="000E73D0" w:rsidP="0083067A">
      <w:pPr>
        <w:numPr>
          <w:ilvl w:val="0"/>
          <w:numId w:val="22"/>
        </w:numPr>
        <w:spacing w:before="100" w:beforeAutospacing="1" w:after="100" w:afterAutospacing="1"/>
        <w:ind w:left="1440"/>
        <w:rPr>
          <w:rFonts w:asciiTheme="minorHAnsi" w:hAnsiTheme="minorHAnsi" w:cs="Arial"/>
          <w:sz w:val="24"/>
          <w:szCs w:val="24"/>
          <w:lang w:val="en-AU" w:eastAsia="en-AU"/>
        </w:rPr>
      </w:pPr>
      <w:r w:rsidRPr="00CC4C38">
        <w:rPr>
          <w:rFonts w:asciiTheme="minorHAnsi" w:hAnsiTheme="minorHAnsi" w:cs="Arial"/>
          <w:sz w:val="24"/>
          <w:szCs w:val="24"/>
          <w:lang w:val="en-AU" w:eastAsia="en-AU"/>
        </w:rPr>
        <w:t xml:space="preserve">An effective health service-training provider relationship </w:t>
      </w:r>
    </w:p>
    <w:p w:rsidR="000E73D0" w:rsidRPr="00CC4C38" w:rsidRDefault="000E73D0" w:rsidP="0083067A">
      <w:pPr>
        <w:numPr>
          <w:ilvl w:val="0"/>
          <w:numId w:val="22"/>
        </w:numPr>
        <w:spacing w:before="100" w:beforeAutospacing="1" w:after="100" w:afterAutospacing="1"/>
        <w:ind w:left="1440"/>
        <w:rPr>
          <w:rFonts w:asciiTheme="minorHAnsi" w:hAnsiTheme="minorHAnsi" w:cs="Arial"/>
          <w:sz w:val="24"/>
          <w:szCs w:val="24"/>
          <w:lang w:val="en-AU" w:eastAsia="en-AU"/>
        </w:rPr>
      </w:pPr>
      <w:r w:rsidRPr="00CC4C38">
        <w:rPr>
          <w:rFonts w:asciiTheme="minorHAnsi" w:hAnsiTheme="minorHAnsi" w:cs="Arial"/>
          <w:sz w:val="24"/>
          <w:szCs w:val="24"/>
          <w:lang w:val="en-AU" w:eastAsia="en-AU"/>
        </w:rPr>
        <w:t xml:space="preserve">Effective communication processes </w:t>
      </w:r>
    </w:p>
    <w:p w:rsidR="000E73D0" w:rsidRPr="00CC4C38" w:rsidRDefault="000E73D0" w:rsidP="0083067A">
      <w:pPr>
        <w:numPr>
          <w:ilvl w:val="0"/>
          <w:numId w:val="22"/>
        </w:numPr>
        <w:spacing w:before="100" w:beforeAutospacing="1" w:after="100" w:afterAutospacing="1"/>
        <w:ind w:left="1440"/>
        <w:rPr>
          <w:rFonts w:ascii="Arial" w:hAnsi="Arial" w:cs="Arial"/>
          <w:color w:val="333333"/>
          <w:sz w:val="24"/>
          <w:szCs w:val="24"/>
          <w:lang w:val="en-AU" w:eastAsia="en-AU"/>
        </w:rPr>
      </w:pPr>
      <w:r w:rsidRPr="00CC4C38">
        <w:rPr>
          <w:rFonts w:asciiTheme="minorHAnsi" w:hAnsiTheme="minorHAnsi" w:cs="Arial"/>
          <w:sz w:val="24"/>
          <w:szCs w:val="24"/>
          <w:lang w:val="en-AU" w:eastAsia="en-AU"/>
        </w:rPr>
        <w:t>Appropriate resources and facilities</w:t>
      </w:r>
      <w:r w:rsidRPr="00CC4C38">
        <w:rPr>
          <w:rFonts w:ascii="Arial" w:hAnsi="Arial" w:cs="Arial"/>
          <w:color w:val="333333"/>
          <w:sz w:val="24"/>
          <w:szCs w:val="24"/>
          <w:lang w:val="en-AU" w:eastAsia="en-AU"/>
        </w:rPr>
        <w:t xml:space="preserve">. </w:t>
      </w:r>
    </w:p>
    <w:p w:rsidR="000E73D0" w:rsidRPr="006877AE" w:rsidRDefault="000E73D0" w:rsidP="000E73D0">
      <w:pPr>
        <w:pStyle w:val="NoSpacing"/>
        <w:rPr>
          <w:rFonts w:ascii="Calibri" w:hAnsi="Calibri"/>
          <w:w w:val="104"/>
          <w:sz w:val="22"/>
          <w:szCs w:val="22"/>
          <w:highlight w:val="yellow"/>
          <w:lang w:val="en-AU"/>
        </w:rPr>
      </w:pPr>
    </w:p>
    <w:p w:rsidR="000E73D0" w:rsidRDefault="000E73D0" w:rsidP="000E73D0">
      <w:pPr>
        <w:autoSpaceDE w:val="0"/>
        <w:autoSpaceDN w:val="0"/>
        <w:adjustRightInd w:val="0"/>
        <w:rPr>
          <w:rFonts w:ascii="Verdana" w:hAnsi="Verdana" w:cs="Verdana"/>
          <w:lang w:val="en-AU" w:eastAsia="en-AU"/>
        </w:rPr>
      </w:pPr>
    </w:p>
    <w:p w:rsidR="000E73D0" w:rsidRPr="000E73D0" w:rsidRDefault="000E73D0" w:rsidP="000E73D0">
      <w:pPr>
        <w:autoSpaceDE w:val="0"/>
        <w:autoSpaceDN w:val="0"/>
        <w:adjustRightInd w:val="0"/>
        <w:rPr>
          <w:rFonts w:ascii="Verdana" w:hAnsi="Verdana" w:cs="Verdana"/>
          <w:lang w:val="en-AU" w:eastAsia="en-AU"/>
        </w:rPr>
      </w:pPr>
      <w:r w:rsidRPr="000E73D0">
        <w:rPr>
          <w:rFonts w:ascii="Verdana" w:hAnsi="Verdana" w:cs="Verdana"/>
          <w:b/>
          <w:lang w:val="en-AU" w:eastAsia="en-AU"/>
        </w:rPr>
        <w:t>Principles that underpin the framework and the DWECH Clinical Placements</w:t>
      </w:r>
      <w:r w:rsidRPr="000E73D0">
        <w:rPr>
          <w:rFonts w:ascii="Verdana" w:hAnsi="Verdana" w:cs="Verdana"/>
          <w:lang w:val="en-AU" w:eastAsia="en-AU"/>
        </w:rPr>
        <w:t xml:space="preserve"> </w:t>
      </w:r>
    </w:p>
    <w:p w:rsidR="000E73D0" w:rsidRPr="008A46D3" w:rsidRDefault="000E73D0" w:rsidP="000E73D0">
      <w:pPr>
        <w:autoSpaceDE w:val="0"/>
        <w:autoSpaceDN w:val="0"/>
        <w:adjustRightInd w:val="0"/>
        <w:rPr>
          <w:rFonts w:ascii="Verdana" w:hAnsi="Verdana" w:cs="Verdana"/>
          <w:lang w:val="en-AU" w:eastAsia="en-AU"/>
        </w:rPr>
      </w:pPr>
    </w:p>
    <w:p w:rsidR="000E73D0" w:rsidRPr="008A46D3" w:rsidRDefault="000E73D0" w:rsidP="000E73D0">
      <w:pPr>
        <w:autoSpaceDE w:val="0"/>
        <w:autoSpaceDN w:val="0"/>
        <w:adjustRightInd w:val="0"/>
        <w:rPr>
          <w:rFonts w:ascii="Verdana" w:hAnsi="Verdana" w:cs="Verdana"/>
          <w:lang w:val="en-AU" w:eastAsia="en-AU"/>
        </w:rPr>
      </w:pPr>
      <w:r w:rsidRPr="00DE6C48">
        <w:rPr>
          <w:rFonts w:ascii="Verdana" w:hAnsi="Verdana" w:cs="Verdana"/>
          <w:u w:val="single"/>
          <w:lang w:val="en-AU" w:eastAsia="en-AU"/>
        </w:rPr>
        <w:t>Principle 1</w:t>
      </w:r>
      <w:r w:rsidRPr="008A46D3">
        <w:rPr>
          <w:rFonts w:ascii="Verdana" w:hAnsi="Verdana" w:cs="Verdana"/>
          <w:lang w:val="en-AU" w:eastAsia="en-AU"/>
        </w:rPr>
        <w:t xml:space="preserve">: </w:t>
      </w:r>
    </w:p>
    <w:p w:rsidR="000E73D0" w:rsidRPr="008A46D3" w:rsidRDefault="000E73D0" w:rsidP="000E73D0">
      <w:pPr>
        <w:autoSpaceDE w:val="0"/>
        <w:autoSpaceDN w:val="0"/>
        <w:adjustRightInd w:val="0"/>
        <w:rPr>
          <w:rFonts w:ascii="Verdana" w:hAnsi="Verdana" w:cs="Verdana"/>
          <w:lang w:val="en-AU" w:eastAsia="en-AU"/>
        </w:rPr>
      </w:pPr>
    </w:p>
    <w:p w:rsidR="000E73D0" w:rsidRPr="008A46D3" w:rsidRDefault="000E73D0" w:rsidP="000E73D0">
      <w:pPr>
        <w:autoSpaceDE w:val="0"/>
        <w:autoSpaceDN w:val="0"/>
        <w:adjustRightInd w:val="0"/>
        <w:rPr>
          <w:rFonts w:ascii="Verdana" w:hAnsi="Verdana" w:cs="Verdana"/>
          <w:lang w:val="en-AU" w:eastAsia="en-AU"/>
        </w:rPr>
      </w:pPr>
      <w:r w:rsidRPr="008A46D3">
        <w:rPr>
          <w:rFonts w:ascii="Verdana" w:hAnsi="Verdana" w:cs="Verdana"/>
          <w:lang w:val="en-AU" w:eastAsia="en-AU"/>
        </w:rPr>
        <w:t>Patient (or client) care is an integral component of quality clinical education.</w:t>
      </w:r>
    </w:p>
    <w:p w:rsidR="000E73D0" w:rsidRPr="008A46D3" w:rsidRDefault="000E73D0" w:rsidP="000E73D0">
      <w:pPr>
        <w:autoSpaceDE w:val="0"/>
        <w:autoSpaceDN w:val="0"/>
        <w:adjustRightInd w:val="0"/>
        <w:rPr>
          <w:rFonts w:ascii="Verdana" w:hAnsi="Verdana" w:cs="Verdana"/>
          <w:lang w:val="en-AU" w:eastAsia="en-AU"/>
        </w:rPr>
      </w:pPr>
      <w:r w:rsidRPr="008A46D3">
        <w:rPr>
          <w:rFonts w:ascii="Verdana" w:hAnsi="Verdana" w:cs="Verdana"/>
          <w:lang w:val="en-AU" w:eastAsia="en-AU"/>
        </w:rPr>
        <w:t>Patients/clients are central to the process of clinical education and are the most valuable</w:t>
      </w:r>
    </w:p>
    <w:p w:rsidR="000E73D0" w:rsidRPr="008A46D3" w:rsidRDefault="000E73D0" w:rsidP="000E73D0">
      <w:pPr>
        <w:autoSpaceDE w:val="0"/>
        <w:autoSpaceDN w:val="0"/>
        <w:adjustRightInd w:val="0"/>
        <w:rPr>
          <w:rFonts w:ascii="Verdana" w:hAnsi="Verdana" w:cs="Verdana"/>
          <w:lang w:val="en-AU" w:eastAsia="en-AU"/>
        </w:rPr>
      </w:pPr>
      <w:r w:rsidRPr="008A46D3">
        <w:rPr>
          <w:rFonts w:ascii="Verdana" w:hAnsi="Verdana" w:cs="Verdana"/>
          <w:lang w:val="en-AU" w:eastAsia="en-AU"/>
        </w:rPr>
        <w:t xml:space="preserve">resource in a clinical learning environment. </w:t>
      </w:r>
    </w:p>
    <w:p w:rsidR="000E73D0" w:rsidRPr="008A46D3" w:rsidRDefault="000E73D0" w:rsidP="000E73D0">
      <w:pPr>
        <w:autoSpaceDE w:val="0"/>
        <w:autoSpaceDN w:val="0"/>
        <w:adjustRightInd w:val="0"/>
        <w:rPr>
          <w:rFonts w:ascii="Verdana" w:hAnsi="Verdana" w:cs="Verdana"/>
          <w:lang w:val="en-AU" w:eastAsia="en-AU"/>
        </w:rPr>
      </w:pPr>
    </w:p>
    <w:p w:rsidR="000E73D0" w:rsidRPr="008A46D3" w:rsidRDefault="000E73D0" w:rsidP="000E73D0">
      <w:pPr>
        <w:autoSpaceDE w:val="0"/>
        <w:autoSpaceDN w:val="0"/>
        <w:adjustRightInd w:val="0"/>
        <w:rPr>
          <w:rFonts w:ascii="Verdana" w:hAnsi="Verdana" w:cs="Verdana"/>
          <w:lang w:val="en-AU" w:eastAsia="en-AU"/>
        </w:rPr>
      </w:pPr>
    </w:p>
    <w:p w:rsidR="000E73D0" w:rsidRPr="008A46D3" w:rsidRDefault="000E73D0" w:rsidP="000E73D0">
      <w:pPr>
        <w:autoSpaceDE w:val="0"/>
        <w:autoSpaceDN w:val="0"/>
        <w:adjustRightInd w:val="0"/>
        <w:rPr>
          <w:rFonts w:ascii="Verdana" w:hAnsi="Verdana" w:cs="Verdana"/>
          <w:lang w:val="en-AU" w:eastAsia="en-AU"/>
        </w:rPr>
      </w:pPr>
      <w:r w:rsidRPr="00DE6C48">
        <w:rPr>
          <w:rFonts w:ascii="Verdana" w:hAnsi="Verdana" w:cs="Verdana"/>
          <w:u w:val="single"/>
          <w:lang w:val="en-AU" w:eastAsia="en-AU"/>
        </w:rPr>
        <w:t>Principle 2</w:t>
      </w:r>
      <w:r w:rsidRPr="008A46D3">
        <w:rPr>
          <w:rFonts w:ascii="Verdana" w:hAnsi="Verdana" w:cs="Verdana"/>
          <w:lang w:val="en-AU" w:eastAsia="en-AU"/>
        </w:rPr>
        <w:t xml:space="preserve">: </w:t>
      </w:r>
    </w:p>
    <w:p w:rsidR="000E73D0" w:rsidRPr="008A46D3" w:rsidRDefault="000E73D0" w:rsidP="000E73D0">
      <w:pPr>
        <w:autoSpaceDE w:val="0"/>
        <w:autoSpaceDN w:val="0"/>
        <w:adjustRightInd w:val="0"/>
        <w:rPr>
          <w:rFonts w:ascii="Verdana" w:hAnsi="Verdana" w:cs="Verdana"/>
          <w:lang w:val="en-AU" w:eastAsia="en-AU"/>
        </w:rPr>
      </w:pPr>
    </w:p>
    <w:p w:rsidR="000E73D0" w:rsidRPr="008A46D3" w:rsidRDefault="000E73D0" w:rsidP="000E73D0">
      <w:pPr>
        <w:autoSpaceDE w:val="0"/>
        <w:autoSpaceDN w:val="0"/>
        <w:adjustRightInd w:val="0"/>
        <w:rPr>
          <w:rFonts w:ascii="Verdana" w:hAnsi="Verdana" w:cs="Verdana"/>
          <w:lang w:val="en-AU" w:eastAsia="en-AU"/>
        </w:rPr>
      </w:pPr>
      <w:r w:rsidRPr="008A46D3">
        <w:rPr>
          <w:rFonts w:ascii="Verdana" w:hAnsi="Verdana" w:cs="Verdana"/>
          <w:lang w:val="en-AU" w:eastAsia="en-AU"/>
        </w:rPr>
        <w:t>Learning in clinical environments is an essential component of training all health</w:t>
      </w:r>
    </w:p>
    <w:p w:rsidR="000E73D0" w:rsidRPr="008A46D3" w:rsidRDefault="000E73D0" w:rsidP="000E73D0">
      <w:pPr>
        <w:autoSpaceDE w:val="0"/>
        <w:autoSpaceDN w:val="0"/>
        <w:adjustRightInd w:val="0"/>
        <w:rPr>
          <w:rFonts w:ascii="Verdana" w:hAnsi="Verdana" w:cs="Verdana"/>
          <w:lang w:val="en-AU" w:eastAsia="en-AU"/>
        </w:rPr>
      </w:pPr>
      <w:r w:rsidRPr="008A46D3">
        <w:rPr>
          <w:rFonts w:ascii="Verdana" w:hAnsi="Verdana" w:cs="Verdana"/>
          <w:lang w:val="en-AU" w:eastAsia="en-AU"/>
        </w:rPr>
        <w:lastRenderedPageBreak/>
        <w:t>professionals.</w:t>
      </w:r>
    </w:p>
    <w:p w:rsidR="000E73D0" w:rsidRPr="008A46D3" w:rsidRDefault="000E73D0" w:rsidP="000E73D0">
      <w:pPr>
        <w:autoSpaceDE w:val="0"/>
        <w:autoSpaceDN w:val="0"/>
        <w:adjustRightInd w:val="0"/>
        <w:rPr>
          <w:rFonts w:ascii="Verdana" w:hAnsi="Verdana" w:cs="Verdana"/>
          <w:lang w:val="en-AU" w:eastAsia="en-AU"/>
        </w:rPr>
      </w:pPr>
    </w:p>
    <w:p w:rsidR="000E73D0" w:rsidRPr="008A46D3" w:rsidRDefault="000E73D0" w:rsidP="000E73D0">
      <w:pPr>
        <w:autoSpaceDE w:val="0"/>
        <w:autoSpaceDN w:val="0"/>
        <w:adjustRightInd w:val="0"/>
        <w:rPr>
          <w:rFonts w:ascii="Verdana" w:hAnsi="Verdana" w:cs="Verdana"/>
          <w:lang w:val="en-AU" w:eastAsia="en-AU"/>
        </w:rPr>
      </w:pPr>
      <w:r w:rsidRPr="00DE6C48">
        <w:rPr>
          <w:rFonts w:ascii="Verdana" w:hAnsi="Verdana" w:cs="Verdana"/>
          <w:u w:val="single"/>
          <w:lang w:val="en-AU" w:eastAsia="en-AU"/>
        </w:rPr>
        <w:t>Principle 3</w:t>
      </w:r>
      <w:r w:rsidRPr="008A46D3">
        <w:rPr>
          <w:rFonts w:ascii="Verdana" w:hAnsi="Verdana" w:cs="Verdana"/>
          <w:lang w:val="en-AU" w:eastAsia="en-AU"/>
        </w:rPr>
        <w:t xml:space="preserve">: </w:t>
      </w:r>
    </w:p>
    <w:p w:rsidR="000E73D0" w:rsidRPr="008A46D3" w:rsidRDefault="000E73D0" w:rsidP="000E73D0">
      <w:pPr>
        <w:autoSpaceDE w:val="0"/>
        <w:autoSpaceDN w:val="0"/>
        <w:adjustRightInd w:val="0"/>
        <w:rPr>
          <w:rFonts w:ascii="Verdana" w:hAnsi="Verdana" w:cs="Verdana"/>
          <w:lang w:val="en-AU" w:eastAsia="en-AU"/>
        </w:rPr>
      </w:pPr>
    </w:p>
    <w:p w:rsidR="000E73D0" w:rsidRPr="008A46D3" w:rsidRDefault="000E73D0" w:rsidP="000E73D0">
      <w:pPr>
        <w:autoSpaceDE w:val="0"/>
        <w:autoSpaceDN w:val="0"/>
        <w:adjustRightInd w:val="0"/>
        <w:rPr>
          <w:rFonts w:ascii="Verdana" w:hAnsi="Verdana" w:cs="Verdana"/>
          <w:lang w:val="en-AU" w:eastAsia="en-AU"/>
        </w:rPr>
      </w:pPr>
      <w:r w:rsidRPr="008A46D3">
        <w:rPr>
          <w:rFonts w:ascii="Verdana" w:hAnsi="Verdana" w:cs="Verdana"/>
          <w:lang w:val="en-AU" w:eastAsia="en-AU"/>
        </w:rPr>
        <w:t>Registration, accreditation or competency standards set down by professional</w:t>
      </w:r>
    </w:p>
    <w:p w:rsidR="000E73D0" w:rsidRPr="008A46D3" w:rsidRDefault="000E73D0" w:rsidP="000E73D0">
      <w:pPr>
        <w:autoSpaceDE w:val="0"/>
        <w:autoSpaceDN w:val="0"/>
        <w:adjustRightInd w:val="0"/>
        <w:rPr>
          <w:rFonts w:ascii="Verdana" w:hAnsi="Verdana" w:cs="Verdana"/>
          <w:lang w:val="en-AU" w:eastAsia="en-AU"/>
        </w:rPr>
      </w:pPr>
      <w:r w:rsidRPr="008A46D3">
        <w:rPr>
          <w:rFonts w:ascii="Verdana" w:hAnsi="Verdana" w:cs="Verdana"/>
          <w:lang w:val="en-AU" w:eastAsia="en-AU"/>
        </w:rPr>
        <w:t>bodies (where these exist) are the appropriate mechanism for ensuring that clinical education arrangements meet minimum standards for educational or training outcomes.</w:t>
      </w:r>
    </w:p>
    <w:p w:rsidR="000E73D0" w:rsidRPr="008A46D3" w:rsidRDefault="000E73D0" w:rsidP="000E73D0">
      <w:pPr>
        <w:autoSpaceDE w:val="0"/>
        <w:autoSpaceDN w:val="0"/>
        <w:adjustRightInd w:val="0"/>
        <w:rPr>
          <w:rFonts w:ascii="Verdana" w:hAnsi="Verdana" w:cs="Verdana"/>
          <w:lang w:val="en-AU" w:eastAsia="en-AU"/>
        </w:rPr>
      </w:pPr>
    </w:p>
    <w:p w:rsidR="000E73D0" w:rsidRPr="008A46D3" w:rsidRDefault="000E73D0" w:rsidP="000E73D0">
      <w:pPr>
        <w:autoSpaceDE w:val="0"/>
        <w:autoSpaceDN w:val="0"/>
        <w:adjustRightInd w:val="0"/>
        <w:rPr>
          <w:rFonts w:ascii="Verdana" w:hAnsi="Verdana" w:cs="Verdana"/>
          <w:lang w:val="en-AU" w:eastAsia="en-AU"/>
        </w:rPr>
      </w:pPr>
      <w:r w:rsidRPr="00DE6C48">
        <w:rPr>
          <w:rFonts w:ascii="Verdana" w:hAnsi="Verdana" w:cs="Verdana"/>
          <w:u w:val="single"/>
          <w:lang w:val="en-AU" w:eastAsia="en-AU"/>
        </w:rPr>
        <w:t>Principle 4</w:t>
      </w:r>
      <w:r w:rsidRPr="008A46D3">
        <w:rPr>
          <w:rFonts w:ascii="Verdana" w:hAnsi="Verdana" w:cs="Verdana"/>
          <w:lang w:val="en-AU" w:eastAsia="en-AU"/>
        </w:rPr>
        <w:t xml:space="preserve">: </w:t>
      </w:r>
    </w:p>
    <w:p w:rsidR="000E73D0" w:rsidRPr="008A46D3" w:rsidRDefault="000E73D0" w:rsidP="000E73D0">
      <w:pPr>
        <w:autoSpaceDE w:val="0"/>
        <w:autoSpaceDN w:val="0"/>
        <w:adjustRightInd w:val="0"/>
        <w:rPr>
          <w:rFonts w:ascii="Verdana" w:hAnsi="Verdana" w:cs="Verdana"/>
          <w:lang w:val="en-AU" w:eastAsia="en-AU"/>
        </w:rPr>
      </w:pPr>
    </w:p>
    <w:p w:rsidR="000E73D0" w:rsidRPr="008A46D3" w:rsidRDefault="000E73D0" w:rsidP="000E73D0">
      <w:pPr>
        <w:autoSpaceDE w:val="0"/>
        <w:autoSpaceDN w:val="0"/>
        <w:adjustRightInd w:val="0"/>
        <w:rPr>
          <w:rFonts w:ascii="Verdana" w:hAnsi="Verdana" w:cs="Verdana"/>
          <w:lang w:val="en-AU" w:eastAsia="en-AU"/>
        </w:rPr>
      </w:pPr>
      <w:r w:rsidRPr="008A46D3">
        <w:rPr>
          <w:rFonts w:ascii="Verdana" w:hAnsi="Verdana" w:cs="Verdana"/>
          <w:lang w:val="en-AU" w:eastAsia="en-AU"/>
        </w:rPr>
        <w:t>Many different models of clinical education and training exist and successfully</w:t>
      </w:r>
    </w:p>
    <w:p w:rsidR="000E73D0" w:rsidRDefault="000E73D0" w:rsidP="000E73D0">
      <w:pPr>
        <w:autoSpaceDE w:val="0"/>
        <w:autoSpaceDN w:val="0"/>
        <w:adjustRightInd w:val="0"/>
        <w:rPr>
          <w:rFonts w:ascii="Verdana" w:hAnsi="Verdana" w:cs="Verdana"/>
          <w:lang w:val="en-AU" w:eastAsia="en-AU"/>
        </w:rPr>
      </w:pPr>
      <w:r w:rsidRPr="008A46D3">
        <w:rPr>
          <w:rFonts w:ascii="Verdana" w:hAnsi="Verdana" w:cs="Verdana"/>
          <w:lang w:val="en-AU" w:eastAsia="en-AU"/>
        </w:rPr>
        <w:t xml:space="preserve">produce health professionals of required competency and standard. </w:t>
      </w:r>
    </w:p>
    <w:p w:rsidR="000E73D0" w:rsidRDefault="000E73D0" w:rsidP="000E73D0">
      <w:pPr>
        <w:shd w:val="clear" w:color="auto" w:fill="FFFFFF" w:themeFill="background1"/>
        <w:rPr>
          <w:rFonts w:ascii="Calibri" w:hAnsi="Calibri" w:cs="Verdana"/>
          <w:b/>
          <w:color w:val="002060"/>
          <w:lang w:val="en-AU" w:eastAsia="en-AU"/>
        </w:rPr>
      </w:pPr>
    </w:p>
    <w:p w:rsidR="000E73D0" w:rsidRPr="000E73D0" w:rsidRDefault="000E73D0" w:rsidP="000E73D0">
      <w:pPr>
        <w:widowControl w:val="0"/>
        <w:autoSpaceDE w:val="0"/>
        <w:autoSpaceDN w:val="0"/>
        <w:adjustRightInd w:val="0"/>
        <w:spacing w:after="59" w:line="241" w:lineRule="exact"/>
        <w:ind w:right="3579"/>
        <w:rPr>
          <w:rFonts w:ascii="Calibri" w:hAnsi="Calibri"/>
          <w:b/>
          <w:spacing w:val="2"/>
          <w:w w:val="104"/>
          <w:sz w:val="22"/>
          <w:szCs w:val="22"/>
          <w:lang w:val="en-AU"/>
        </w:rPr>
      </w:pPr>
      <w:r w:rsidRPr="000E73D0">
        <w:rPr>
          <w:rFonts w:ascii="Calibri" w:hAnsi="Calibri"/>
          <w:b/>
          <w:spacing w:val="2"/>
          <w:w w:val="104"/>
          <w:sz w:val="22"/>
          <w:szCs w:val="22"/>
          <w:lang w:val="en-AU"/>
        </w:rPr>
        <w:t>The purpose of clinical supervision</w:t>
      </w:r>
      <w:r w:rsidRPr="000E73D0">
        <w:rPr>
          <w:rStyle w:val="FootnoteReference"/>
          <w:rFonts w:ascii="Calibri" w:hAnsi="Calibri"/>
          <w:b/>
          <w:spacing w:val="2"/>
          <w:w w:val="104"/>
          <w:sz w:val="22"/>
          <w:szCs w:val="22"/>
          <w:lang w:val="en-AU"/>
        </w:rPr>
        <w:footnoteReference w:id="8"/>
      </w:r>
    </w:p>
    <w:p w:rsidR="000E73D0" w:rsidRPr="00B81636" w:rsidRDefault="000E73D0" w:rsidP="000E73D0">
      <w:pPr>
        <w:rPr>
          <w:rFonts w:ascii="Calibri" w:hAnsi="Calibri"/>
          <w:sz w:val="22"/>
          <w:szCs w:val="22"/>
          <w:lang w:val="en-AU"/>
        </w:rPr>
      </w:pPr>
    </w:p>
    <w:p w:rsidR="000E73D0" w:rsidRPr="00DF2B1B" w:rsidRDefault="000E73D0" w:rsidP="000E73D0">
      <w:pPr>
        <w:rPr>
          <w:rFonts w:ascii="Calibri" w:hAnsi="Calibri"/>
          <w:sz w:val="22"/>
          <w:szCs w:val="22"/>
          <w:lang w:val="en-AU"/>
        </w:rPr>
      </w:pPr>
      <w:r w:rsidRPr="00B81636">
        <w:rPr>
          <w:rFonts w:ascii="Calibri" w:hAnsi="Calibri"/>
          <w:sz w:val="22"/>
          <w:szCs w:val="22"/>
        </w:rPr>
        <w:t>Supervision is a ‘relationship based activity which enables practitioners</w:t>
      </w:r>
      <w:r>
        <w:rPr>
          <w:rFonts w:ascii="Calibri" w:hAnsi="Calibri"/>
          <w:noProof/>
          <w:sz w:val="22"/>
          <w:szCs w:val="22"/>
          <w:lang w:val="en-AU" w:eastAsia="en-AU"/>
        </w:rPr>
        <mc:AlternateContent>
          <mc:Choice Requires="wps">
            <w:drawing>
              <wp:anchor distT="0" distB="0" distL="114300" distR="114300" simplePos="0" relativeHeight="251737088" behindDoc="1" locked="0" layoutInCell="0" allowOverlap="1" wp14:anchorId="2AD245BF" wp14:editId="5FCA674F">
                <wp:simplePos x="0" y="0"/>
                <wp:positionH relativeFrom="page">
                  <wp:posOffset>3566160</wp:posOffset>
                </wp:positionH>
                <wp:positionV relativeFrom="paragraph">
                  <wp:posOffset>213995</wp:posOffset>
                </wp:positionV>
                <wp:extent cx="120650" cy="14605"/>
                <wp:effectExtent l="0" t="0" r="0" b="0"/>
                <wp:wrapNone/>
                <wp:docPr id="146" name="Freeform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4605"/>
                        </a:xfrm>
                        <a:custGeom>
                          <a:avLst/>
                          <a:gdLst>
                            <a:gd name="T0" fmla="*/ 3 w 190"/>
                            <a:gd name="T1" fmla="*/ 16 h 22"/>
                            <a:gd name="T2" fmla="*/ 0 w 190"/>
                            <a:gd name="T3" fmla="*/ 22 h 22"/>
                            <a:gd name="T4" fmla="*/ 0 w 190"/>
                            <a:gd name="T5" fmla="*/ 22 h 22"/>
                            <a:gd name="T6" fmla="*/ 187 w 190"/>
                            <a:gd name="T7" fmla="*/ 7 h 22"/>
                            <a:gd name="T8" fmla="*/ 187 w 190"/>
                            <a:gd name="T9" fmla="*/ 7 h 22"/>
                            <a:gd name="T10" fmla="*/ 190 w 190"/>
                            <a:gd name="T11" fmla="*/ 0 h 22"/>
                            <a:gd name="T12" fmla="*/ 190 w 190"/>
                            <a:gd name="T13" fmla="*/ 0 h 22"/>
                            <a:gd name="T14" fmla="*/ 3 w 190"/>
                            <a:gd name="T15" fmla="*/ 16 h 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0" h="22">
                              <a:moveTo>
                                <a:pt x="3" y="16"/>
                              </a:moveTo>
                              <a:cubicBezTo>
                                <a:pt x="2" y="18"/>
                                <a:pt x="1" y="20"/>
                                <a:pt x="0" y="22"/>
                              </a:cubicBezTo>
                              <a:cubicBezTo>
                                <a:pt x="63" y="17"/>
                                <a:pt x="125" y="12"/>
                                <a:pt x="187" y="7"/>
                              </a:cubicBezTo>
                              <a:cubicBezTo>
                                <a:pt x="188" y="4"/>
                                <a:pt x="189" y="2"/>
                                <a:pt x="190" y="0"/>
                              </a:cubicBezTo>
                              <a:cubicBezTo>
                                <a:pt x="127" y="6"/>
                                <a:pt x="65" y="11"/>
                                <a:pt x="3" y="16"/>
                              </a:cubicBezTo>
                            </a:path>
                          </a:pathLst>
                        </a:custGeom>
                        <a:solidFill>
                          <a:srgbClr val="B5D0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41" o:spid="_x0000_s1026" style="position:absolute;margin-left:280.8pt;margin-top:16.85pt;width:9.5pt;height:1.1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lO7gMAAKwKAAAOAAAAZHJzL2Uyb0RvYy54bWysVttu4zYQfS/QfyD0WMCRqMgXGXEWm2Rd&#10;FEjbBTb9AFqiLKESqZK0leyi/94ZknLo1M4aRfPgUOTR0cycQw5vPjx3LdlzpRspVhG9SiLCRSHL&#10;RmxX0R9P68kiItowUbJWCr6KXriOPtz++MPN0C95KmvZllwRIBF6OfSrqDamX8axLmreMX0ley5g&#10;sZKqYwYe1TYuFRuAvWvjNElm8SBV2StZcK1h9sEtRreWv6p4YX6vKs0NaVcRxGbsr7K/G/yNb2/Y&#10;cqtYXzeFD4P9hyg61gj46IHqgRlGdqr5F1XXFEpqWZmrQnaxrKqm4DYHyIYmb7L5UrOe21ygOLo/&#10;lEn/f7TFb/vPijQlaJfNIiJYByKtFedYckIXGcUSDb1eAvJL/1lhkrp/lMWfmgh5XzOx5R+VkkPN&#10;WQmBWXx89AI+aHiVbIZfZQn8bGekrdZzpTokhDqQZyvKy0EU/mxIAZM0TWZTkK6AJYgxmWJAMVuO&#10;7xY7bX7m0vKw/aM2TtISRlaQ0if1BBxV14K6P8XkmgyE5qP8BwgNIHRGapKm3iEHSBpAktMs1wEk&#10;TU+yZAHkDMs0gJxhAcEOGdHF/HQ08wA0PxkMbNHv0+QB6DQNDQsMxT0dDg1rnJyMh4Y1Pk8UlvkM&#10;UVjmc5KHdQ40B4dtRw+xerRV8Sy8r2BEwPtoV7RZLzU6GE0GPn1yu4AtAYWrZ8CQJ4KvvaPfB0Mu&#10;CB7t/z4YnIHg+UXMoD+C84vAqDKiQUe3D98PBLW08MuSpD5LepQmaAFf8YVXcKa/Pc1VROA032BE&#10;IAUzqNc4JAOcG7DVSb2KYDvjdCf3/ElagEHVwEkQI535jF6Xi92mKe741xDsEqIL/zFLAJ4GgtSf&#10;J72dc3VyBwgmcER1/ORemPkwrGiQhmNOwZ8YnD+I/OwCdjXMHvT9LjldOJWzo7AXsKsx8KNJrBVM&#10;2mQuCpymLhpbvzHwmY/b2mScfFPosArwJRTOHu0HBe3nX493LdumXDdti9Jptd3ct4rsGbT2u+lD&#10;8mn0zBGstRtQSHzNGdbNQHvxJsFGY1v1t5ymWXKX5pP1bDGfZOtsOsnnyWKS0PwunyVZnj2s/0YH&#10;0WxZN2XJxWMj+HhtoNllbdlfYFzDtxcHtGg+BaVtXmeTTOyfN+lRkkruRGnNj134kx8b1rRuHB9H&#10;bIsMaY//bSFsz8Y27dr9RpYv0LKVdFcmuOLBoJbqa0QGuC6tIv3XjikekfYXAW0/p1kGvjH2IZvO&#10;YS8QFa5swhUmCqBaRSaCMxSH98bdyXa9arY1fInaWgj5Ea4KVYM93cbnovIPcCWyGfjrG965wmeL&#10;er1k3v4DAAD//wMAUEsDBBQABgAIAAAAIQDb31V62wAAAAkBAAAPAAAAZHJzL2Rvd25yZXYueG1s&#10;TI/LTsMwEEX3SPyDNUjsqF2qpiWNUwESC5Z9fIAbD3HUeBxsp03/nmEFy7lzdOdMtZ18Ly4YUxdI&#10;w3ymQCA1wXbUajgePp7WIFI2ZE0fCDXcMMG2vr+rTGnDlXZ42edWcAml0mhwOQ+llKlx6E2ahQGJ&#10;d18hepN5jK200Vy53PfyWalCetMRX3BmwHeHzXk/eg2DO6A7jtjdcmw+/VuY3Mv3TuvHh+l1AyLj&#10;lP9g+NVndajZ6RRGskn0GpbFvGBUw2KxAsHAcq04OHFQKJB1Jf9/UP8AAAD//wMAUEsBAi0AFAAG&#10;AAgAAAAhALaDOJL+AAAA4QEAABMAAAAAAAAAAAAAAAAAAAAAAFtDb250ZW50X1R5cGVzXS54bWxQ&#10;SwECLQAUAAYACAAAACEAOP0h/9YAAACUAQAACwAAAAAAAAAAAAAAAAAvAQAAX3JlbHMvLnJlbHNQ&#10;SwECLQAUAAYACAAAACEAar25Tu4DAACsCgAADgAAAAAAAAAAAAAAAAAuAgAAZHJzL2Uyb0RvYy54&#10;bWxQSwECLQAUAAYACAAAACEA299VetsAAAAJAQAADwAAAAAAAAAAAAAAAABIBgAAZHJzL2Rvd25y&#10;ZXYueG1sUEsFBgAAAAAEAAQA8wAAAFAHAAAAAA==&#10;" o:allowincell="f" path="m3,16c2,18,1,20,,22,63,17,125,12,187,7v1,-3,2,-5,3,-7c127,6,65,11,3,16e" fillcolor="#b5d0e5" stroked="f">
                <v:path o:connecttype="custom" o:connectlocs="1905,10622;0,14605;0,14605;118745,4647;118745,4647;120650,0;120650,0;1905,10622" o:connectangles="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38112" behindDoc="1" locked="0" layoutInCell="0" allowOverlap="1" wp14:anchorId="72EA2101" wp14:editId="1B01255E">
                <wp:simplePos x="0" y="0"/>
                <wp:positionH relativeFrom="page">
                  <wp:posOffset>3606165</wp:posOffset>
                </wp:positionH>
                <wp:positionV relativeFrom="paragraph">
                  <wp:posOffset>102235</wp:posOffset>
                </wp:positionV>
                <wp:extent cx="117475" cy="15240"/>
                <wp:effectExtent l="0" t="0" r="0" b="0"/>
                <wp:wrapNone/>
                <wp:docPr id="145" name="Freeform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5240"/>
                        </a:xfrm>
                        <a:custGeom>
                          <a:avLst/>
                          <a:gdLst>
                            <a:gd name="T0" fmla="*/ 3 w 185"/>
                            <a:gd name="T1" fmla="*/ 17 h 23"/>
                            <a:gd name="T2" fmla="*/ 0 w 185"/>
                            <a:gd name="T3" fmla="*/ 23 h 23"/>
                            <a:gd name="T4" fmla="*/ 0 w 185"/>
                            <a:gd name="T5" fmla="*/ 23 h 23"/>
                            <a:gd name="T6" fmla="*/ 183 w 185"/>
                            <a:gd name="T7" fmla="*/ 6 h 23"/>
                            <a:gd name="T8" fmla="*/ 183 w 185"/>
                            <a:gd name="T9" fmla="*/ 6 h 23"/>
                            <a:gd name="T10" fmla="*/ 185 w 185"/>
                            <a:gd name="T11" fmla="*/ 1 h 23"/>
                            <a:gd name="T12" fmla="*/ 185 w 185"/>
                            <a:gd name="T13" fmla="*/ 1 h 23"/>
                            <a:gd name="T14" fmla="*/ 185 w 185"/>
                            <a:gd name="T15" fmla="*/ 0 h 23"/>
                            <a:gd name="T16" fmla="*/ 185 w 185"/>
                            <a:gd name="T17" fmla="*/ 0 h 23"/>
                            <a:gd name="T18" fmla="*/ 3 w 185"/>
                            <a:gd name="T19"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5" h="23">
                              <a:moveTo>
                                <a:pt x="3" y="17"/>
                              </a:moveTo>
                              <a:cubicBezTo>
                                <a:pt x="2" y="19"/>
                                <a:pt x="1" y="21"/>
                                <a:pt x="0" y="23"/>
                              </a:cubicBezTo>
                              <a:cubicBezTo>
                                <a:pt x="61" y="18"/>
                                <a:pt x="122" y="12"/>
                                <a:pt x="183" y="6"/>
                              </a:cubicBezTo>
                              <a:cubicBezTo>
                                <a:pt x="184" y="4"/>
                                <a:pt x="184" y="2"/>
                                <a:pt x="185" y="1"/>
                              </a:cubicBezTo>
                              <a:cubicBezTo>
                                <a:pt x="185" y="0"/>
                                <a:pt x="185" y="0"/>
                                <a:pt x="185" y="0"/>
                              </a:cubicBezTo>
                              <a:cubicBezTo>
                                <a:pt x="124" y="6"/>
                                <a:pt x="64" y="11"/>
                                <a:pt x="3" y="17"/>
                              </a:cubicBezTo>
                            </a:path>
                          </a:pathLst>
                        </a:custGeom>
                        <a:solidFill>
                          <a:srgbClr val="B5D0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42" o:spid="_x0000_s1026" style="position:absolute;margin-left:283.95pt;margin-top:8.05pt;width:9.25pt;height:1.2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ZFgQAAPgLAAAOAAAAZHJzL2Uyb0RvYy54bWysVttu4zYQfS/QfyD0WMCRqMhXxFlsknVR&#10;IG0X2PQDaImyhEqkStKWs4v+e2dIyaFcq3GL+kHm5fBw5syQnLsPx7oiB650KcU6oDdRQLhIZVaK&#10;3Tr47WUzWQREGyYyVknB18Er18GH+++/u2ubFY9lIauMKwIkQq/aZh0UxjSrMNRpwWumb2TDBUzm&#10;UtXMQFftwkyxFtjrKoyjaBa2UmWNkinXGkaf3GRwb/nznKfm1zzX3JBqHYBtxn6V/W7xG97fsdVO&#10;saYo084M9h+sqFkpYNMT1RMzjOxV+TequkyV1DI3N6msQ5nnZcqtD+ANjc68+VKwhltfQBzdnGTS&#10;/x9t+svhsyJlBrFLpgERrIYgbRTnKDmhiyRGidpGrwD5pfms0EndPMv0d02EfCyY2PGPSsm24CwD&#10;wyjiw8EC7GhYSrbtzzIDfrY30qp1zFWNhKADOdqgvJ6Cwo+GpDBI6TyZg2kpTNFpnNiYhWzVr033&#10;2vzIpeVhh2dtXEgzaNmAZJ1TLxD+vK4guj+E5Ja04Ny0C/8JQj0InZOCxLfnkNiDRJdZbj1IfHuR&#10;JfEgIyzg8sncEZaZB6GLEZ/mHmh20Rg4oqedRmmWHugyDfUFBnEvi0MHGl+0h/oajxP5MtPLRL7M&#10;40S+0tFloqHSY675Uo8Q+VqPBIz6UntZCDm/67OaFX2ip0fRZTq0CJxGPECY+I3UeKYw7eHkvLhz&#10;yVaAwtkRMCiPYJv1sN8/g0FdBNtT9C4YFETw3F4P7zGDSgheXgXGvEM0ZBZePe9xY3ZZ+HVO0s5L&#10;ep2btPOTXuco7TyFmHu2Ox+6sCp4w85fLxUQeL22uAYCzQxmQ98kLdyTcLWRYh3A9YXDtTzwF2kB&#10;BnMCTg4ocDLxbTrdb8v0gX/1wU4uZyBsZgngDANBbAXvx1wU3IWJDgyohj1HMnMsIIFzwzHH3X72&#10;3em54VayO856ld4lh5fLrkgG5N3gGTdohXL8C263oqseOklQcqAZH7xKFBo7u62nvfszN+YSvB88&#10;C6KvMOyESWEPwyk77PZvT6WWVZltyqrCtNBqt32sFDkwKJMepk/Rpz7bB7DKXh1C4jKXrm4Enuou&#10;AfHRtmXPtyV4Ej3Ey8lmtphPkk0ynSzn0WIS0eXDchYly+Rp8ydmJ01WRZllXDyXgvclGE2uK3G6&#10;YtAVT7YIw/RfTuOpTfyB9QMnI/vrQj6AKbkXmc1IrGg+dW3Dysq1w6HFVmRwu/+3Qtj6B0seVzpt&#10;ZfYK5Y+SrvyEchkahVRfA9JC6bkO9B97pnhAqp8ElFBLmkCVQ4ztJNN5DB3lz2z9GSZSoFoHJoDb&#10;H5uPxtW3+0aVuwJ2olYLIT9C2ZWXWB9Z+5xVXQfKS+tBVwpj/er3LeqtYL//CwAA//8DAFBLAwQU&#10;AAYACAAAACEA6jF1l+AAAAAJAQAADwAAAGRycy9kb3ducmV2LnhtbEyPTU/DMAyG70j8h8hI3Fg6&#10;oKWUptM0DSEh8bUhzllj2kLiVE3WFX495gRH+330+nG5mJwVIw6h86RgPktAINXedNQoeN3enuUg&#10;QtRktPWECr4wwKI6Pip1YfyBXnDcxEZwCYVCK2hj7AspQ92i02HmeyTO3v3gdORxaKQZ9IHLnZXn&#10;SZJJpzviC63ucdVi/bnZOwXybfs03j8/0GTl48c6rC7W38s7pU5PpuUNiIhT/IPhV5/VoWKnnd+T&#10;CcIqSLOra0Y5yOYgGEjz7BLEjhd5CrIq5f8Pqh8AAAD//wMAUEsBAi0AFAAGAAgAAAAhALaDOJL+&#10;AAAA4QEAABMAAAAAAAAAAAAAAAAAAAAAAFtDb250ZW50X1R5cGVzXS54bWxQSwECLQAUAAYACAAA&#10;ACEAOP0h/9YAAACUAQAACwAAAAAAAAAAAAAAAAAvAQAAX3JlbHMvLnJlbHNQSwECLQAUAAYACAAA&#10;ACEA/wWAGRYEAAD4CwAADgAAAAAAAAAAAAAAAAAuAgAAZHJzL2Uyb0RvYy54bWxQSwECLQAUAAYA&#10;CAAAACEA6jF1l+AAAAAJAQAADwAAAAAAAAAAAAAAAABwBgAAZHJzL2Rvd25yZXYueG1sUEsFBgAA&#10;AAAEAAQA8wAAAH0HAAAAAA==&#10;" o:allowincell="f" path="m3,17c2,19,1,21,,23,61,18,122,12,183,6v1,-2,1,-4,2,-5c185,,185,,185,,124,6,64,11,3,17e" fillcolor="#b5d0e5" stroked="f">
                <v:path o:connecttype="custom" o:connectlocs="1905,11264;0,15240;0,15240;116205,3976;116205,3976;117475,663;117475,663;117475,0;117475,0;1905,11264" o:connectangles="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39136" behindDoc="1" locked="0" layoutInCell="0" allowOverlap="1" wp14:anchorId="16034052" wp14:editId="15C753F9">
                <wp:simplePos x="0" y="0"/>
                <wp:positionH relativeFrom="page">
                  <wp:posOffset>1025525</wp:posOffset>
                </wp:positionH>
                <wp:positionV relativeFrom="paragraph">
                  <wp:posOffset>161925</wp:posOffset>
                </wp:positionV>
                <wp:extent cx="5715" cy="5080"/>
                <wp:effectExtent l="0" t="0" r="0" b="0"/>
                <wp:wrapNone/>
                <wp:docPr id="144" name="Freeform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5080"/>
                        </a:xfrm>
                        <a:custGeom>
                          <a:avLst/>
                          <a:gdLst>
                            <a:gd name="T0" fmla="*/ 3 w 9"/>
                            <a:gd name="T1" fmla="*/ 0 h 7"/>
                            <a:gd name="T2" fmla="*/ 0 w 9"/>
                            <a:gd name="T3" fmla="*/ 6 h 7"/>
                            <a:gd name="T4" fmla="*/ 6 w 9"/>
                            <a:gd name="T5" fmla="*/ 7 h 7"/>
                            <a:gd name="T6" fmla="*/ 9 w 9"/>
                            <a:gd name="T7" fmla="*/ 1 h 7"/>
                            <a:gd name="T8" fmla="*/ 3 w 9"/>
                            <a:gd name="T9" fmla="*/ 0 h 7"/>
                          </a:gdLst>
                          <a:ahLst/>
                          <a:cxnLst>
                            <a:cxn ang="0">
                              <a:pos x="T0" y="T1"/>
                            </a:cxn>
                            <a:cxn ang="0">
                              <a:pos x="T2" y="T3"/>
                            </a:cxn>
                            <a:cxn ang="0">
                              <a:pos x="T4" y="T5"/>
                            </a:cxn>
                            <a:cxn ang="0">
                              <a:pos x="T6" y="T7"/>
                            </a:cxn>
                            <a:cxn ang="0">
                              <a:pos x="T8" y="T9"/>
                            </a:cxn>
                          </a:cxnLst>
                          <a:rect l="0" t="0" r="r" b="b"/>
                          <a:pathLst>
                            <a:path w="9" h="7">
                              <a:moveTo>
                                <a:pt x="3" y="0"/>
                              </a:moveTo>
                              <a:cubicBezTo>
                                <a:pt x="2" y="2"/>
                                <a:pt x="1" y="4"/>
                                <a:pt x="0" y="6"/>
                              </a:cubicBezTo>
                              <a:cubicBezTo>
                                <a:pt x="2" y="6"/>
                                <a:pt x="4" y="7"/>
                                <a:pt x="6" y="7"/>
                              </a:cubicBezTo>
                              <a:cubicBezTo>
                                <a:pt x="7" y="5"/>
                                <a:pt x="8" y="3"/>
                                <a:pt x="9" y="1"/>
                              </a:cubicBezTo>
                              <a:cubicBezTo>
                                <a:pt x="7" y="1"/>
                                <a:pt x="5" y="0"/>
                                <a:pt x="3" y="0"/>
                              </a:cubicBezTo>
                            </a:path>
                          </a:pathLst>
                        </a:custGeom>
                        <a:solidFill>
                          <a:srgbClr val="C2D0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43" o:spid="_x0000_s1026" style="position:absolute;margin-left:80.75pt;margin-top:12.75pt;width:.45pt;height:.4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7NmwMAABMJAAAOAAAAZHJzL2Uyb0RvYy54bWysVttu4zYQfS/QfyD4WMDRJfJFQpTFJq6L&#10;Amm7wKYfQFOUJVQiVZK2nF303zscSlo59TaLon6QeTk8nDkzmtHdu3PbkJPQplYyp9FNSImQXBW1&#10;POT09+fdYkOJsUwWrFFS5PRFGPru/vvv7vouE7GqVFMITYBEmqzvclpZ22VBYHglWmZuVCckbJZK&#10;t8zCVB+CQrMe2NsmiMNwFfRKF51WXBgDq1u/Se+RvywFt7+VpRGWNDkF2yw+NT737hnc37HsoFlX&#10;1Xwwg/0HK1pWS7h0otoyy8hR1/+gamuulVGlveGqDVRZ1lygD+BNFL7y5mPFOoG+gDimm2Qy/x8t&#10;//X0QZO6gNglCSWStRCknRbCSU6iTXLrJOo7kwHyY/dBOydN96T4H4ZI9VgxeRDvtVZ9JVgBhkUO&#10;H1wccBMDR8m+/0UVwM+OVqFa51K3jhB0IGcMyssUFHG2hMPich0tKeGwsQw3GLCAZeNBfjT2J6GQ&#10;hJ2ejPXxLGCE0SgGj54h9mXbQGh/CMgt6Uk6RH4CRDNASCqyfg2ILwBXGG5ngNU1BtB3smF1zQbw&#10;cwKsrzGsZoD0GsN6BoiuMcDrOF1xVYd0Bph0AMUPo6asGmXmZznoDCMCieBi52TvlHHhdKJD2J59&#10;SrAMUG73K2DQ14Ex3+C+fweDlA68xGR7CwyqOTBG9E1mEMiBMT9GsP8ffNVQU15XE00JVJO9T5mO&#10;WScRCgFD0ucURK1yukZxWnUSzwp3rVMJ0gYuHBP7yy4/7mv+ID7NsV6jeLgHj0PewvFkvuRlX43a&#10;XPB8nRXxEDtk9foO74Bf8ipOIr7JCqkIhmGERlavLUZ4XAJlADVlyDeyIn6kgLdmFHBcutR07jOE&#10;0sUHSpQfYKBcfGeFxKimLnZ107ggGX3YPzaanBh0kMd4G243g7AXsAZTWyp3zBVAlvkVqGJDLrh6&#10;hh3hcxrFSfgQp4vdarNeJLtkuUjX4WYRRulDugqTNNnu/nK5EiVZVReFkE+1FGN3ipJvq/5Dn/R9&#10;BfsTZuIyXmIaXlh/4WSIv2tOanWUBVZYV+x/HMaW1Y0fB5cWowzg9vjvtR67ge8qe1W8QGfQyndm&#10;+JKAQaX0J0p66Mo5NX8emRaUND9L6C4pdCnXxnGSLNcxTPR8Zz/fYZIDVU4therkho/Wt/5jp+tD&#10;BTdFqIVU76EjlbXrHti6vFXDBDovejB8JbjWPp8j6su3zP3fAAAA//8DAFBLAwQUAAYACAAAACEA&#10;Mfjaf9wAAAAJAQAADwAAAGRycy9kb3ducmV2LnhtbEyPQU/DMAyF70j8h8hI3Fi6wqquNJ0QiBMC&#10;jTG0q9eYtqJxqibbyr/HO8HJevbT8/fK1eR6daQxdJ4NzGcJKOLa244bA9uP55scVIjIFnvPZOCH&#10;Aqyqy4sSC+tP/E7HTWyUhHAo0EAb41BoHeqWHIaZH4jl9uVHh1Hk2Gg74knCXa/TJMm0w47lQ4sD&#10;PbZUf28OzsCu5mXCTy854fbzbc3hdcxtNOb6anq4BxVpin9mOOMLOlTCtPcHtkH1orP5QqwG0oXM&#10;syFL70DtZZHdgq5K/b9B9QsAAP//AwBQSwECLQAUAAYACAAAACEAtoM4kv4AAADhAQAAEwAAAAAA&#10;AAAAAAAAAAAAAAAAW0NvbnRlbnRfVHlwZXNdLnhtbFBLAQItABQABgAIAAAAIQA4/SH/1gAAAJQB&#10;AAALAAAAAAAAAAAAAAAAAC8BAABfcmVscy8ucmVsc1BLAQItABQABgAIAAAAIQB3Lo7NmwMAABMJ&#10;AAAOAAAAAAAAAAAAAAAAAC4CAABkcnMvZTJvRG9jLnhtbFBLAQItABQABgAIAAAAIQAx+Np/3AAA&#10;AAkBAAAPAAAAAAAAAAAAAAAAAPUFAABkcnMvZG93bnJldi54bWxQSwUGAAAAAAQABADzAAAA/gYA&#10;AAAA&#10;" o:allowincell="f" path="m3,c2,2,1,4,,6v2,,4,1,6,1c7,5,8,3,9,1,7,1,5,,3,e" fillcolor="#c2d0d8" stroked="f">
                <v:path o:connecttype="custom" o:connectlocs="1905,0;0,4354;3810,5080;5715,726;190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40160" behindDoc="1" locked="0" layoutInCell="0" allowOverlap="1" wp14:anchorId="1AED2431" wp14:editId="16923023">
                <wp:simplePos x="0" y="0"/>
                <wp:positionH relativeFrom="page">
                  <wp:posOffset>1068705</wp:posOffset>
                </wp:positionH>
                <wp:positionV relativeFrom="paragraph">
                  <wp:posOffset>66675</wp:posOffset>
                </wp:positionV>
                <wp:extent cx="5715" cy="5080"/>
                <wp:effectExtent l="0" t="0" r="0" b="0"/>
                <wp:wrapNone/>
                <wp:docPr id="143" name="Freeform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5080"/>
                        </a:xfrm>
                        <a:custGeom>
                          <a:avLst/>
                          <a:gdLst>
                            <a:gd name="T0" fmla="*/ 2 w 9"/>
                            <a:gd name="T1" fmla="*/ 0 h 7"/>
                            <a:gd name="T2" fmla="*/ 0 w 9"/>
                            <a:gd name="T3" fmla="*/ 6 h 7"/>
                            <a:gd name="T4" fmla="*/ 6 w 9"/>
                            <a:gd name="T5" fmla="*/ 7 h 7"/>
                            <a:gd name="T6" fmla="*/ 9 w 9"/>
                            <a:gd name="T7" fmla="*/ 1 h 7"/>
                            <a:gd name="T8" fmla="*/ 2 w 9"/>
                            <a:gd name="T9" fmla="*/ 0 h 7"/>
                          </a:gdLst>
                          <a:ahLst/>
                          <a:cxnLst>
                            <a:cxn ang="0">
                              <a:pos x="T0" y="T1"/>
                            </a:cxn>
                            <a:cxn ang="0">
                              <a:pos x="T2" y="T3"/>
                            </a:cxn>
                            <a:cxn ang="0">
                              <a:pos x="T4" y="T5"/>
                            </a:cxn>
                            <a:cxn ang="0">
                              <a:pos x="T6" y="T7"/>
                            </a:cxn>
                            <a:cxn ang="0">
                              <a:pos x="T8" y="T9"/>
                            </a:cxn>
                          </a:cxnLst>
                          <a:rect l="0" t="0" r="r" b="b"/>
                          <a:pathLst>
                            <a:path w="9" h="7">
                              <a:moveTo>
                                <a:pt x="2" y="0"/>
                              </a:moveTo>
                              <a:cubicBezTo>
                                <a:pt x="2" y="2"/>
                                <a:pt x="1" y="4"/>
                                <a:pt x="0" y="6"/>
                              </a:cubicBezTo>
                              <a:cubicBezTo>
                                <a:pt x="2" y="6"/>
                                <a:pt x="4" y="6"/>
                                <a:pt x="6" y="7"/>
                              </a:cubicBezTo>
                              <a:cubicBezTo>
                                <a:pt x="7" y="5"/>
                                <a:pt x="8" y="3"/>
                                <a:pt x="9" y="1"/>
                              </a:cubicBezTo>
                              <a:cubicBezTo>
                                <a:pt x="7" y="1"/>
                                <a:pt x="5" y="0"/>
                                <a:pt x="2" y="0"/>
                              </a:cubicBezTo>
                            </a:path>
                          </a:pathLst>
                        </a:custGeom>
                        <a:solidFill>
                          <a:srgbClr val="C2D0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44" o:spid="_x0000_s1026" style="position:absolute;margin-left:84.15pt;margin-top:5.25pt;width:.45pt;height:.4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KlgMAABMJAAAOAAAAZHJzL2Uyb0RvYy54bWysVtuOnDgQfY+0/2D5caUeLqEvoGGizPT2&#10;KtJsEimTD3CDadCCzdrupidR/n3LZSAw6SSjKP1A+3I4uM4pqrh+dW5qcuJKV1KkNLjyKeEik3kl&#10;Din9+LBbbCjRhomc1VLwlD5yTV/d/PHiumsTHspS1jlXBEiETro2paUxbeJ5Oit5w/SVbLmAzUKq&#10;hhmYqoOXK9YBe1N7oe+vvE6qvFUy41rD6tZt0hvkLwqemXdFobkhdUrhbAavCq97e/VurllyUKwt&#10;q6w/BvuFUzSsEvDQkWrLDCNHVX1D1VSZkloW5iqTjSeLoso4xgDRBP6TaD6UrOUYC4ij21Em/fto&#10;s7en94pUOXgXvaREsAZM2inOreQk2ESRlahrdQLID+17ZYPU7b3M/tVEyLuSiQN/rZTsSs5yOFhg&#10;8d7sBjvRcCvZd//IHPjZ0UhU61yoxhKCDuSMpjyOpvCzIRksLtfBkpIMNpb+Bg3zWDLcmB21+ZtL&#10;JGGne22cnzmM0I28j+gBvC+aGqz90yMh6UjcOz8CggnAJyVZPwWEM8AFBpBvfMTqEkM0A1xggDhH&#10;hvUlhtUEEF+KYj0BBJcY4HUcH3FRh3gCGHUAxQ+DpqwcZM7OotcZRgQSwXpnZW+ltnZa0cG2B5cS&#10;LAGU3f0OGPS14JeYPz8Dg5QWvHwWGFSzYHQUIvnxMUAgC8b8GMDuv49VQU15Wk0UJVBN9i5lWmas&#10;RCgEDEmXUhC1TOkaxWnkiT9I3DVWJRf3kNhfd7Pjvspu+advsWH/HLwd8hbOi28pCI9LTvbVoM2M&#10;5/usiB8onL6zJafiKOJPWSEV4WDo0MDqtEWHhyVQBlBjhjyTFfEDBbw1QNGXcqfAXNNpzGCl9QdK&#10;lBugUdbfSSHRsq7yXVXX1iStDvu7WpETgw5yF2797aYXdgarMbWFtLfZAsgStwJVrM8FW8+wI3yO&#10;gzDyb8N4sVtt1otoFy0X8drfLPwgvo1XfhRH290XmytBlJRVnnNxXwk+dKcgel717/uk6yvYnzAT&#10;l+ES03B2+lmQPv4uBankUeRYYW2x/6sfG1bVbuzNT4wyQNjDv9N66Aauq+xl/gidQUnXmeFLAgal&#10;VJ8o6aArp1T/d2SKU1K/EdBd4iCKbBvHSbRchzBR0539dIeJDKhSaihUJzu8M671H1tVHUp4UoBa&#10;CPkaOlJR2e6Brcudqp9A58UI+q8E29qnc0R9/Za5+R8AAP//AwBQSwMEFAAGAAgAAAAhACnHY7bb&#10;AAAACQEAAA8AAABkcnMvZG93bnJldi54bWxMj8FOwzAQRO9I/IO1SNyo3VZEaYhTIRAnBIJSxHUb&#10;L0lEvI5itw1/z/ZEbzPap9mZcj35Xh1ojF1gC/OZAUVcB9dxY2H78XSTg4oJ2WEfmCz8UoR1dXlR&#10;YuHCkd/psEmNkhCOBVpoUxoKrWPdksc4CwOx3L7D6DGJHRvtRjxKuO/1wphMe+xYPrQ40ENL9c9m&#10;7y181bwy/PicE24/X984voy5S9ZeX033d6ASTekfhlN9qQ6VdNqFPbuoevFZvhRUhLkFdQKy1QLU&#10;TsR8Cboq9fmC6g8AAP//AwBQSwECLQAUAAYACAAAACEAtoM4kv4AAADhAQAAEwAAAAAAAAAAAAAA&#10;AAAAAAAAW0NvbnRlbnRfVHlwZXNdLnhtbFBLAQItABQABgAIAAAAIQA4/SH/1gAAAJQBAAALAAAA&#10;AAAAAAAAAAAAAC8BAABfcmVscy8ucmVsc1BLAQItABQABgAIAAAAIQCMl/2KlgMAABMJAAAOAAAA&#10;AAAAAAAAAAAAAC4CAABkcnMvZTJvRG9jLnhtbFBLAQItABQABgAIAAAAIQApx2O22wAAAAkBAAAP&#10;AAAAAAAAAAAAAAAAAPAFAABkcnMvZG93bnJldi54bWxQSwUGAAAAAAQABADzAAAA+AYAAAAA&#10;" o:allowincell="f" path="m2,c2,2,1,4,,6v2,,4,,6,1c7,5,8,3,9,1,7,1,5,,2,e" fillcolor="#c2d0d8" stroked="f">
                <v:path o:connecttype="custom" o:connectlocs="1270,0;0,4354;3810,5080;5715,726;1270,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41184" behindDoc="1" locked="0" layoutInCell="0" allowOverlap="1" wp14:anchorId="014D7B5F" wp14:editId="14829806">
                <wp:simplePos x="0" y="0"/>
                <wp:positionH relativeFrom="page">
                  <wp:posOffset>992505</wp:posOffset>
                </wp:positionH>
                <wp:positionV relativeFrom="paragraph">
                  <wp:posOffset>233045</wp:posOffset>
                </wp:positionV>
                <wp:extent cx="6985" cy="6350"/>
                <wp:effectExtent l="0" t="0" r="0" b="0"/>
                <wp:wrapNone/>
                <wp:docPr id="142" name="Freeform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350"/>
                        </a:xfrm>
                        <a:custGeom>
                          <a:avLst/>
                          <a:gdLst>
                            <a:gd name="T0" fmla="*/ 11 w 11"/>
                            <a:gd name="T1" fmla="*/ 0 h 9"/>
                            <a:gd name="T2" fmla="*/ 3 w 11"/>
                            <a:gd name="T3" fmla="*/ 2 h 9"/>
                            <a:gd name="T4" fmla="*/ 0 w 11"/>
                            <a:gd name="T5" fmla="*/ 9 h 9"/>
                            <a:gd name="T6" fmla="*/ 7 w 11"/>
                            <a:gd name="T7" fmla="*/ 7 h 9"/>
                            <a:gd name="T8" fmla="*/ 11 w 11"/>
                            <a:gd name="T9" fmla="*/ 0 h 9"/>
                          </a:gdLst>
                          <a:ahLst/>
                          <a:cxnLst>
                            <a:cxn ang="0">
                              <a:pos x="T0" y="T1"/>
                            </a:cxn>
                            <a:cxn ang="0">
                              <a:pos x="T2" y="T3"/>
                            </a:cxn>
                            <a:cxn ang="0">
                              <a:pos x="T4" y="T5"/>
                            </a:cxn>
                            <a:cxn ang="0">
                              <a:pos x="T6" y="T7"/>
                            </a:cxn>
                            <a:cxn ang="0">
                              <a:pos x="T8" y="T9"/>
                            </a:cxn>
                          </a:cxnLst>
                          <a:rect l="0" t="0" r="r" b="b"/>
                          <a:pathLst>
                            <a:path w="11" h="9">
                              <a:moveTo>
                                <a:pt x="11" y="0"/>
                              </a:moveTo>
                              <a:cubicBezTo>
                                <a:pt x="8" y="1"/>
                                <a:pt x="6" y="1"/>
                                <a:pt x="3" y="2"/>
                              </a:cubicBezTo>
                              <a:cubicBezTo>
                                <a:pt x="2" y="4"/>
                                <a:pt x="1" y="7"/>
                                <a:pt x="0" y="9"/>
                              </a:cubicBezTo>
                              <a:cubicBezTo>
                                <a:pt x="2" y="9"/>
                                <a:pt x="5" y="8"/>
                                <a:pt x="7" y="7"/>
                              </a:cubicBezTo>
                              <a:cubicBezTo>
                                <a:pt x="9" y="5"/>
                                <a:pt x="10" y="2"/>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45" o:spid="_x0000_s1026" style="position:absolute;margin-left:78.15pt;margin-top:18.35pt;width:.55pt;height:.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t0oQMAAB4JAAAOAAAAZHJzL2Uyb0RvYy54bWysVttu2zgQfV+g/0DwsYCjS+SLhDhFY9fF&#10;Amm3QLMfQEuUJVQiVZK2nBb99w6Hkipl3W1Q1A8yL8PDmXNGM7p5da4rcuJKl1KsaXDlU8JFKrNS&#10;HNb034fdbEWJNkxkrJKCr+kj1/TV7Yu/btom4aEsZJVxRQBE6KRt1rQwpkk8T6cFr5m+kg0XsJlL&#10;VTMDU3XwMsVaQK8rL/T9hddKlTVKplxrWN26TXqL+HnOU/NPnmtuSLWm4JvBp8Ln3j692xuWHBRr&#10;ijLt3GC/4UXNSgGXDlBbZhg5qvI/UHWZKqllbq5SWXsyz8uUYwwQTeA/ieZjwRqOsQA5uhlo0n8O&#10;Nn1/+qBImYF2UUiJYDWItFOcW8pJsIrmlqK20QlYfmw+KBukbu5l+kkTITcFEwf+WinZFpxl4Fhg&#10;7b3JATvRcJTs23cyA3x2NBLZOueqtoDAAzmjKI+DKPxsSAqLi3g1pySFjcX1HAXzWNIfTI/avOUS&#10;QdjpXhunZwYjVCPrInoA7fO6AmlfeiQISAuPTvvBJBiZ+KQg8VMD4GfAuL4IcT2yCC9BRCMD/yIE&#10;xDpcEl+CWIwMlhchlhOLC4HAOznc8RMy4pHJQAYQf+ipZUXPdnoWHd0wIpAPVkLLfiO1VdVyD+o9&#10;uMxgCVjZ3Z8YA8nW+BrT6FfGQKc1xhwF5/4fGYizxstnIQNF1hhzoEd2/12sCkrL06KiKIGisnd5&#10;0zBjKUIiYEhaeDcgxYo1jZGdWp74g8RtY2mym3Bln+E/ttPjvkzv+JexsXOvS+EGz7vwJkuQjoAY&#10;9gFPcC6hOu6jzn/nFUIgZyAoLjk5B2aeidq9TQ4CkhwcW40vgqSFpUGcX6JCgoI9Kt87FjjPMN5h&#10;bcrqOGqQ02oE1coNUCyr8aimaFmV2a6sKquTVof9plLkxKCZbJbbaLvpqJ2YVZjeQtpjthayxK1A&#10;QevywZY2bA5f4yCM/Lswnu0Wq+Us2kXzWbz0VzM/iO/ihR/F0Xb3zaZLECVFmWVc3JeC940qiJ7X&#10;CLqW6VoMtiqbjfE8nGMmTryfBOnj71KQSh5FhsXW1v033diwsnJjb+ox0gBh9/+O674xuAazl9kj&#10;NAklXZOGjwoYFFJ9oaSFBr2m+vORKU5J9beARhMHUQSCG5xE82UIEzXe2Y93mEgBak0NhQplhxvj&#10;vgKOjSoPBdwUIBdCvobmlJe2kWAXc151E2jCGEH3wWC7/HiOVj8+a26/AwAA//8DAFBLAwQUAAYA&#10;CAAAACEAlwa1lN8AAAAJAQAADwAAAGRycy9kb3ducmV2LnhtbEyPwUrDQBCG74LvsIzgRexGazcl&#10;ZlNEiCCI0Fqkx212TEKzszG7beLbOz3p8Z/5+OebfDW5TpxwCK0nDXezBARS5W1LtYbtR3m7BBGi&#10;IWs6T6jhBwOsisuL3GTWj7TG0ybWgksoZEZDE2OfSRmqBp0JM98j8e7LD85EjkMt7WBGLnedvE8S&#10;JZ1piS80psfnBqvD5ug0vAT11m5fPZbf67Ldqc/3sT7caH19NT09gog4xT8YzvqsDgU77f2RbBAd&#10;54WaM6phrlIQZ2CRPoDY8yBNQRa5/P9B8QsAAP//AwBQSwECLQAUAAYACAAAACEAtoM4kv4AAADh&#10;AQAAEwAAAAAAAAAAAAAAAAAAAAAAW0NvbnRlbnRfVHlwZXNdLnhtbFBLAQItABQABgAIAAAAIQA4&#10;/SH/1gAAAJQBAAALAAAAAAAAAAAAAAAAAC8BAABfcmVscy8ucmVsc1BLAQItABQABgAIAAAAIQCC&#10;iPt0oQMAAB4JAAAOAAAAAAAAAAAAAAAAAC4CAABkcnMvZTJvRG9jLnhtbFBLAQItABQABgAIAAAA&#10;IQCXBrWU3wAAAAkBAAAPAAAAAAAAAAAAAAAAAPsFAABkcnMvZG93bnJldi54bWxQSwUGAAAAAAQA&#10;BADzAAAABwcAAAAA&#10;" o:allowincell="f" path="m11,c8,1,6,1,3,2,2,4,1,7,,9,2,9,5,8,7,7,9,5,10,2,11,e" fillcolor="#c7d4dc" stroked="f">
                <v:path o:connecttype="custom" o:connectlocs="6985,0;1905,1411;0,6350;4445,4939;698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42208" behindDoc="1" locked="0" layoutInCell="0" allowOverlap="1" wp14:anchorId="710ECD9C" wp14:editId="5FF2BE30">
                <wp:simplePos x="0" y="0"/>
                <wp:positionH relativeFrom="page">
                  <wp:posOffset>1012190</wp:posOffset>
                </wp:positionH>
                <wp:positionV relativeFrom="paragraph">
                  <wp:posOffset>189230</wp:posOffset>
                </wp:positionV>
                <wp:extent cx="6985" cy="6350"/>
                <wp:effectExtent l="0" t="0" r="0" b="0"/>
                <wp:wrapNone/>
                <wp:docPr id="141" name="Freeform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350"/>
                        </a:xfrm>
                        <a:custGeom>
                          <a:avLst/>
                          <a:gdLst>
                            <a:gd name="T0" fmla="*/ 11 w 11"/>
                            <a:gd name="T1" fmla="*/ 0 h 9"/>
                            <a:gd name="T2" fmla="*/ 3 w 11"/>
                            <a:gd name="T3" fmla="*/ 2 h 9"/>
                            <a:gd name="T4" fmla="*/ 0 w 11"/>
                            <a:gd name="T5" fmla="*/ 9 h 9"/>
                            <a:gd name="T6" fmla="*/ 8 w 11"/>
                            <a:gd name="T7" fmla="*/ 7 h 9"/>
                            <a:gd name="T8" fmla="*/ 11 w 11"/>
                            <a:gd name="T9" fmla="*/ 0 h 9"/>
                          </a:gdLst>
                          <a:ahLst/>
                          <a:cxnLst>
                            <a:cxn ang="0">
                              <a:pos x="T0" y="T1"/>
                            </a:cxn>
                            <a:cxn ang="0">
                              <a:pos x="T2" y="T3"/>
                            </a:cxn>
                            <a:cxn ang="0">
                              <a:pos x="T4" y="T5"/>
                            </a:cxn>
                            <a:cxn ang="0">
                              <a:pos x="T6" y="T7"/>
                            </a:cxn>
                            <a:cxn ang="0">
                              <a:pos x="T8" y="T9"/>
                            </a:cxn>
                          </a:cxnLst>
                          <a:rect l="0" t="0" r="r" b="b"/>
                          <a:pathLst>
                            <a:path w="11" h="9">
                              <a:moveTo>
                                <a:pt x="11" y="0"/>
                              </a:moveTo>
                              <a:cubicBezTo>
                                <a:pt x="9" y="1"/>
                                <a:pt x="6" y="1"/>
                                <a:pt x="3" y="2"/>
                              </a:cubicBezTo>
                              <a:cubicBezTo>
                                <a:pt x="2" y="4"/>
                                <a:pt x="1" y="7"/>
                                <a:pt x="0" y="9"/>
                              </a:cubicBezTo>
                              <a:cubicBezTo>
                                <a:pt x="3" y="9"/>
                                <a:pt x="5" y="8"/>
                                <a:pt x="8" y="7"/>
                              </a:cubicBezTo>
                              <a:cubicBezTo>
                                <a:pt x="9" y="5"/>
                                <a:pt x="10" y="2"/>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46" o:spid="_x0000_s1026" style="position:absolute;margin-left:79.7pt;margin-top:14.9pt;width:.55pt;height:.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2e7oAMAAB4JAAAOAAAAZHJzL2Uyb0RvYy54bWysVtuO2zYQfS+QfyD4GMCry8oXCesNsnZd&#10;FNi2AbL9AJqiLCESqZC05U3Rf+9wKCny1sEuivpB5uXoaOacEUd3H85NTU5Cm0rJNY1uQkqE5Cqv&#10;5GFN/3zazVaUGMtkzmolxZo+C0M/3L/76a5rMxGrUtW50ARIpMm6dk1La9ssCAwvRcPMjWqFhM1C&#10;6YZZmOpDkGvWAXtTB3EYLoJO6bzVigtjYHXrN+k98heF4PaPojDCknpNITaLV43XvbsG93csO2jW&#10;lhXvw2D/IYqGVRIeOlJtmWXkqKt/UTUV18qowt5w1QSqKCouMAfIJgpfZPO5ZK3AXEAc044ymf+P&#10;lv9++qRJlYN3SUSJZA2YtNNCOMlJtEoWTqKuNRkgP7eftEvStI+KfzFEqk3J5EF81Fp1pWA5BBY5&#10;fHBxg5sYuJXsu99UDvzsaBWqdS504whBB3JGU55HU8TZEg6Li3Q1p4TDxuJ2joYFLBtu5EdjfxEK&#10;Sdjp0VjvZw4jdCPvM3oC74umBmvfBySKSAeX3vsRAumPkJCUJH0JiCeA26sUtxNEfI0imQDCqxSQ&#10;6xhFeo1iMQGsrlIsJ4jlNQp4J8dn/ECMdAIZxQDhD4O0rBzU5mfZyw0jAvXgLHTqt8o4V5324N6T&#10;rwyWAcrt/gAMIjvwLZbRa2CQ04HnbwKDcA68fBMYJHJgrAFIG2P2/32uGo6Wl4eKpgQOlb2vm5ZZ&#10;JxEKAUPSwbsBJVauaYrqNOoknhRuWyeT24RHDhX+fZsf9xV/EN+mYLAHsH0Jt3i/T+9iCcoRUPGQ&#10;8AXPNVavfdLH76NCCtQMDMUlb+eozKusPor+bfIUUOQQ2Gr6IC/4aM6rrF4BdH4ILPKRYb7j2qWq&#10;06zBTucRnFZ+gGY5jydnilF1le+qunY+GX3Yb2pNTgyayWa5TbabXtoLWI3lLZW7zZ2FLPMrcKD1&#10;9eCONmwOf6VRnIQPcTrbLVbLWbJL5rN0Ga5mYZQ+pIswSZPt7m9XLlGSlVWeC/lYSTE0qih5WyPo&#10;W6ZvMdiqXDWm83iOlXgR/UWSIf6uJanVUeZ42Lpz/+d+bFlV+3FwGTHKAGkP/17roTH4BrNX+TM0&#10;Ca18k4aPChiUSn+jpIMGvabm65FpQUn9q4RGk0ZJAoZbnCTzZQwTPd3ZT3eY5EC1ppbCCeWGG+u/&#10;Ao6trg4lPClCLaT6CM2pqFwjwS7mo+on0IQxg/6DwXX56RxR3z9r7v8BAAD//wMAUEsDBBQABgAI&#10;AAAAIQBfM9Gm4AAAAAkBAAAPAAAAZHJzL2Rvd25yZXYueG1sTI9BS8NAEIXvgv9hGcGL2F2rDW3M&#10;pogQQZBCayk9brNjEpqdjdltE/+905MeH/Px5nvZcnStOGMfGk8aHiYKBFLpbUOVhu1ncT8HEaIh&#10;a1pPqOEHAyzz66vMpNYPtMbzJlaCSyikRkMdY5dKGcoanQkT3yHx7cv3zkSOfSVtbwYud62cKpVI&#10;ZxriD7Xp8LXG8rg5OQ1vIflotu8ei+910eyT3Wqojnda396ML88gIo7xD4aLPqtDzk4HfyIbRMt5&#10;tnhiVMN0wRMuQKJmIA4aHtUcZJ7J/wvyXwAAAP//AwBQSwECLQAUAAYACAAAACEAtoM4kv4AAADh&#10;AQAAEwAAAAAAAAAAAAAAAAAAAAAAW0NvbnRlbnRfVHlwZXNdLnhtbFBLAQItABQABgAIAAAAIQA4&#10;/SH/1gAAAJQBAAALAAAAAAAAAAAAAAAAAC8BAABfcmVscy8ucmVsc1BLAQItABQABgAIAAAAIQD8&#10;W2e7oAMAAB4JAAAOAAAAAAAAAAAAAAAAAC4CAABkcnMvZTJvRG9jLnhtbFBLAQItABQABgAIAAAA&#10;IQBfM9Gm4AAAAAkBAAAPAAAAAAAAAAAAAAAAAPoFAABkcnMvZG93bnJldi54bWxQSwUGAAAAAAQA&#10;BADzAAAABwcAAAAA&#10;" o:allowincell="f" path="m11,c9,1,6,1,3,2,2,4,1,7,,9,3,9,5,8,8,7,9,5,10,2,11,e" fillcolor="#c7d4dc" stroked="f">
                <v:path o:connecttype="custom" o:connectlocs="6985,0;1905,1411;0,6350;5080,4939;698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43232" behindDoc="1" locked="0" layoutInCell="0" allowOverlap="1" wp14:anchorId="7E7717DE" wp14:editId="39DB9716">
                <wp:simplePos x="0" y="0"/>
                <wp:positionH relativeFrom="page">
                  <wp:posOffset>1032510</wp:posOffset>
                </wp:positionH>
                <wp:positionV relativeFrom="paragraph">
                  <wp:posOffset>144780</wp:posOffset>
                </wp:positionV>
                <wp:extent cx="6985" cy="6985"/>
                <wp:effectExtent l="0" t="0" r="0" b="0"/>
                <wp:wrapNone/>
                <wp:docPr id="140" name="Freeform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985"/>
                        </a:xfrm>
                        <a:custGeom>
                          <a:avLst/>
                          <a:gdLst>
                            <a:gd name="T0" fmla="*/ 11 w 11"/>
                            <a:gd name="T1" fmla="*/ 0 h 10"/>
                            <a:gd name="T2" fmla="*/ 3 w 11"/>
                            <a:gd name="T3" fmla="*/ 2 h 10"/>
                            <a:gd name="T4" fmla="*/ 0 w 11"/>
                            <a:gd name="T5" fmla="*/ 10 h 10"/>
                            <a:gd name="T6" fmla="*/ 7 w 11"/>
                            <a:gd name="T7" fmla="*/ 8 h 10"/>
                            <a:gd name="T8" fmla="*/ 11 w 11"/>
                            <a:gd name="T9" fmla="*/ 0 h 10"/>
                          </a:gdLst>
                          <a:ahLst/>
                          <a:cxnLst>
                            <a:cxn ang="0">
                              <a:pos x="T0" y="T1"/>
                            </a:cxn>
                            <a:cxn ang="0">
                              <a:pos x="T2" y="T3"/>
                            </a:cxn>
                            <a:cxn ang="0">
                              <a:pos x="T4" y="T5"/>
                            </a:cxn>
                            <a:cxn ang="0">
                              <a:pos x="T6" y="T7"/>
                            </a:cxn>
                            <a:cxn ang="0">
                              <a:pos x="T8" y="T9"/>
                            </a:cxn>
                          </a:cxnLst>
                          <a:rect l="0" t="0" r="r" b="b"/>
                          <a:pathLst>
                            <a:path w="11" h="10">
                              <a:moveTo>
                                <a:pt x="11" y="0"/>
                              </a:moveTo>
                              <a:cubicBezTo>
                                <a:pt x="8" y="1"/>
                                <a:pt x="5" y="2"/>
                                <a:pt x="3" y="2"/>
                              </a:cubicBezTo>
                              <a:cubicBezTo>
                                <a:pt x="2" y="5"/>
                                <a:pt x="1" y="7"/>
                                <a:pt x="0" y="10"/>
                              </a:cubicBezTo>
                              <a:cubicBezTo>
                                <a:pt x="2" y="9"/>
                                <a:pt x="5" y="8"/>
                                <a:pt x="7" y="8"/>
                              </a:cubicBezTo>
                              <a:cubicBezTo>
                                <a:pt x="9" y="5"/>
                                <a:pt x="10" y="3"/>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47" o:spid="_x0000_s1026" style="position:absolute;margin-left:81.3pt;margin-top:11.4pt;width:.55pt;height:.5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7R4nwMAACYJAAAOAAAAZHJzL2Uyb0RvYy54bWysVu2O6zQQ/Y/EO1j5idTNx6YfqbZ7dbel&#10;CGmBK93lAVzHaSISO9hu072Id2dmnLTpUmBB9Efqj+PjmTOTmTx8ODU1O0pjK61WQXwXBUwqofNK&#10;7VfBzy/bySJg1nGV81oruQpepQ0+PH791UPXLmWiS13n0jAgUXbZtaugdK5dhqEVpWy4vdOtVLBZ&#10;aNNwB1OzD3PDO2Bv6jCJolnYaZO3RgtpLaxu/GbwSPxFIYX7qSisdKxeBWCbo6eh5w6f4eMDX+4N&#10;b8tK9Gbw/2BFwysFl56pNtxxdjDVn6iaShhtdeHuhG5CXRSVkOQDeBNHb7z5XPJWki8gjm3PMtn/&#10;j1b8ePxkWJVD7FLQR/EGgrQ1UqLkLF6kc5Soa+0SkJ/bTwadtO2zFr9YpvS65GovPxqju1LyHAyL&#10;ER9eHcCJhaNs1/2gc+DnB6dJrVNhGiQEHdiJgvJ6Doo8OSZgcZYtpgETsEEjZOfL4aA4WPed1ETC&#10;j8/W+XjmMKJo5L1HL+Bb0dQQ2m9CFsesg0cf+zMkHkEiVrJ4yI4zIhkh7m9y3I8QyU2OdISIbnKA&#10;txdTbxsyG0HmN0nmI8TipiHwYl6uua1INoJcDAH594PAvBw0FyfViw4jBlmBgcQYtNpibDECEMMX&#10;nx98CSjc/QswKI3ge0qmfwKDpAievgsM0iGY0ho8+XszQCMEZ2Nmf6j31UCBeVtaTMCgtOx8erXc&#10;oUQkBAxZB28IJFoJf16eRh/li6Z9hzrhLtxJuQdXXbbFYVeJJ/llDPb29Znc0nnIHjie9LfTEiTl&#10;sITGX/FczzyFF5/khPB5q4iCRBuWfDz9S/IvaEnLgcMbuxgbC4kLxtLSu1ghRwF/baw3jZJnuOmN&#10;rGO34RqMEtWVc7jo7kttsbqu8m1V1xgoa/a7dW3YkUNTWc836WbdJ8gVrKYEVxqP+arlV6Cw9RmB&#10;JY6axG9ZnKTRU5JNtrPFfJJu0+kkm0eLSRRnT9ksSrN0s/0dX6c4XZZVnkv1XCk5NKw4fV9D6Fun&#10;bzXUsjAfs2kypTf1yvorJyP63XLS6IPKqehi/f+2Hzte1X4cXltMIoPbwz8JQd0CG4RvNDudv0Kz&#10;MNo3a/i4gEGpzZeAddCoV4H99cCNDFj9vYKGk8Updi5Hk3Q6T2Bixju78Q5XAqhWgQugRuFw7fzX&#10;wKE11b6Em2LSQumP0KSKChsK2eet6ifQjMmD/sMBu/14TqjL583jHwAAAP//AwBQSwMEFAAGAAgA&#10;AAAhAAa6/j7eAAAACQEAAA8AAABkcnMvZG93bnJldi54bWxMj0tPwzAQhO9I/Adrkbgg6pBKgYY4&#10;FQ8hIQ4VfVy4beMlDsQPxW4T/j3bExxn9tPsTLWcbC+ONMTOOwU3swwEucbrzrUKdtuX6zsQMaHT&#10;2HtHCn4owrI+P6uw1H50azpuUis4xMUSFZiUQillbAxZjDMfyPHt0w8WE8uhlXrAkcNtL/MsK6TF&#10;zvEHg4GeDDXfm4NVsB6b8Phlrpp3XL29fpDdhWfKlLq8mB7uQSSa0h8Mp/pcHWrutPcHp6PoWRd5&#10;waiCPOcJJ6CY34LYszFfgKwr+X9B/QsAAP//AwBQSwECLQAUAAYACAAAACEAtoM4kv4AAADhAQAA&#10;EwAAAAAAAAAAAAAAAAAAAAAAW0NvbnRlbnRfVHlwZXNdLnhtbFBLAQItABQABgAIAAAAIQA4/SH/&#10;1gAAAJQBAAALAAAAAAAAAAAAAAAAAC8BAABfcmVscy8ucmVsc1BLAQItABQABgAIAAAAIQCym7R4&#10;nwMAACYJAAAOAAAAAAAAAAAAAAAAAC4CAABkcnMvZTJvRG9jLnhtbFBLAQItABQABgAIAAAAIQAG&#10;uv4+3gAAAAkBAAAPAAAAAAAAAAAAAAAAAPkFAABkcnMvZG93bnJldi54bWxQSwUGAAAAAAQABADz&#10;AAAABAcAAAAA&#10;" o:allowincell="f" path="m11,c8,1,5,2,3,2,2,5,1,7,,10,2,9,5,8,7,8,9,5,10,3,11,e" fillcolor="#c7d4dc" stroked="f">
                <v:path o:connecttype="custom" o:connectlocs="6985,0;1905,1397;0,6985;4445,5588;698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44256" behindDoc="1" locked="0" layoutInCell="0" allowOverlap="1" wp14:anchorId="383FEF26" wp14:editId="07C65B93">
                <wp:simplePos x="0" y="0"/>
                <wp:positionH relativeFrom="page">
                  <wp:posOffset>1052195</wp:posOffset>
                </wp:positionH>
                <wp:positionV relativeFrom="paragraph">
                  <wp:posOffset>100965</wp:posOffset>
                </wp:positionV>
                <wp:extent cx="6985" cy="6350"/>
                <wp:effectExtent l="0" t="0" r="0" b="0"/>
                <wp:wrapNone/>
                <wp:docPr id="139" name="Freeform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350"/>
                        </a:xfrm>
                        <a:custGeom>
                          <a:avLst/>
                          <a:gdLst>
                            <a:gd name="T0" fmla="*/ 11 w 11"/>
                            <a:gd name="T1" fmla="*/ 0 h 9"/>
                            <a:gd name="T2" fmla="*/ 3 w 11"/>
                            <a:gd name="T3" fmla="*/ 2 h 9"/>
                            <a:gd name="T4" fmla="*/ 0 w 11"/>
                            <a:gd name="T5" fmla="*/ 9 h 9"/>
                            <a:gd name="T6" fmla="*/ 8 w 11"/>
                            <a:gd name="T7" fmla="*/ 7 h 9"/>
                            <a:gd name="T8" fmla="*/ 11 w 11"/>
                            <a:gd name="T9" fmla="*/ 0 h 9"/>
                          </a:gdLst>
                          <a:ahLst/>
                          <a:cxnLst>
                            <a:cxn ang="0">
                              <a:pos x="T0" y="T1"/>
                            </a:cxn>
                            <a:cxn ang="0">
                              <a:pos x="T2" y="T3"/>
                            </a:cxn>
                            <a:cxn ang="0">
                              <a:pos x="T4" y="T5"/>
                            </a:cxn>
                            <a:cxn ang="0">
                              <a:pos x="T6" y="T7"/>
                            </a:cxn>
                            <a:cxn ang="0">
                              <a:pos x="T8" y="T9"/>
                            </a:cxn>
                          </a:cxnLst>
                          <a:rect l="0" t="0" r="r" b="b"/>
                          <a:pathLst>
                            <a:path w="11" h="9">
                              <a:moveTo>
                                <a:pt x="11" y="0"/>
                              </a:moveTo>
                              <a:cubicBezTo>
                                <a:pt x="8" y="0"/>
                                <a:pt x="6" y="1"/>
                                <a:pt x="3" y="2"/>
                              </a:cubicBezTo>
                              <a:cubicBezTo>
                                <a:pt x="2" y="4"/>
                                <a:pt x="1" y="7"/>
                                <a:pt x="0" y="9"/>
                              </a:cubicBezTo>
                              <a:cubicBezTo>
                                <a:pt x="3" y="8"/>
                                <a:pt x="5" y="8"/>
                                <a:pt x="8" y="7"/>
                              </a:cubicBezTo>
                              <a:cubicBezTo>
                                <a:pt x="9" y="5"/>
                                <a:pt x="10" y="2"/>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48" o:spid="_x0000_s1026" style="position:absolute;margin-left:82.85pt;margin-top:7.95pt;width:.55pt;height:.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bIoQMAAB4JAAAOAAAAZHJzL2Uyb0RvYy54bWysVttu4zYQfS/QfyD4WMDRxfJFQpzFxq6L&#10;Amm7wKYfQFOUJVQiVZK2nC367x0OJa2cepGgaB4Uijw6mjlnPKP7D5emJmehTaXkhkZ3ISVCcpVX&#10;8rihvz/vZ2tKjGUyZ7WSYkNfhKEfHr7/7r5rMxGrUtW50ARIpMm6dkNLa9ssCAwvRcPMnWqFhMNC&#10;6YZZuNXHINesA/amDuIwXAad0nmrFRfGwO7OH9IH5C8Kwe1vRWGEJfWGQmwWrxqvB3cNHu5ZdtSs&#10;LSveh8H+QxQNqyS8dKTaMcvISVf/omoqrpVRhb3jqglUUVRcYA6QTRS+yuZzyVqBuYA4ph1lMv8f&#10;Lf/1/EmTKgfv5iklkjVg0l4L4SQn0TpZO4m61mSA/Nx+0i5J0z4p/ochUm1LJo/io9aqKwXLIbDI&#10;4YOrB9yNgUfJoftF5cDPTlahWpdCN44QdCAXNOVlNEVcLOGwuUzXC0o4HCznCzQsYNnwID8Z+5NQ&#10;SMLOT8Z6P3NYoRt5n9EzeF80NVj7Q0CiiHRw6b0fIdEEEpKSpK8B8QQwv0kxnyDiWxTJBBDepIBc&#10;x0DTWxTLCWB9k2I1QaxuUcBvcnzHN8SAWhghoxgg/HGQlpWD2vwie7lhRaAenIVO/VYZ56rTHtx7&#10;9pXBMkC502+AQWQHnmMZvQUGOR148S4wCOfAq3eBQSIHxhqAtDFm/7/PVUNred1UNCXQVA6+blpm&#10;nUQoBCxJB78NKLFyQ1NUp1Fn8azw2DqZ3CG8cqjwr8f8dKj4o/gyBfvw+vbV4vM+vb6q/RaUIzDG&#10;Q8JXPLdYvfZJH7+PCilQMzAUt7ydozJvsvoosI8MFFDkENjVls9oNOdNVihQoEDnB9bIR4b5jnvX&#10;qk6zBjudR9Ct/ALNch5PeopRdZXvq7p2Phl9PGxrTc4Mhsl2tUt2217aK1iN5S2Ve8z1Qpb5HWho&#10;fT241obD4a80ipPwMU5n++V6NUv2yWKWrsL1LIzSx3QZJmmy2//tyiVKsrLKcyGfKimGQRUl7xsE&#10;/cj0IwZHlavGdBEvsBKvor9KMsS/W0lqdZI5NlvX93/s15ZVtV8H1xGjDJD28N9rPQwGP2AOKn+B&#10;IaGVH9LwUQGLUukvlHQwoDfU/HliWlBS/yxh0KRRkoDhFm+SxSqGGz09OUxPmORAtaGWQodyy631&#10;XwGnVlfHEt4UoRZSfYThVFRukOAU81H1NzCEMYP+g8FN+ek9or5+1jz8AwAA//8DAFBLAwQUAAYA&#10;CAAAACEAG7ZFst0AAAAJAQAADwAAAGRycy9kb3ducmV2LnhtbEyPQUvEMBCF74L/IYzgRdxUYaNb&#10;my4iVBBE2HURj9lmbMM2k9pkt/XfOz3p7T3m4817xXrynTjhEF0gDTeLDARSHayjRsPuvbq+BxGT&#10;IWu6QKjhByOsy/OzwuQ2jLTB0zY1gkMo5kZDm1KfSxnrFr2Ji9Aj8e0rDN4ktkMj7WBGDvedvM0y&#10;Jb1xxB9a0+NTi/Vhe/QanqN6dbuXgNX3pnKf6uNtbA5XWl9eTI8PIBJO6Q+GuT5Xh5I77cORbBQd&#10;e7W8Y5TFcgViBpTiLftZrECWhfy/oPwFAAD//wMAUEsBAi0AFAAGAAgAAAAhALaDOJL+AAAA4QEA&#10;ABMAAAAAAAAAAAAAAAAAAAAAAFtDb250ZW50X1R5cGVzXS54bWxQSwECLQAUAAYACAAAACEAOP0h&#10;/9YAAACUAQAACwAAAAAAAAAAAAAAAAAvAQAAX3JlbHMvLnJlbHNQSwECLQAUAAYACAAAACEAqkrW&#10;yKEDAAAeCQAADgAAAAAAAAAAAAAAAAAuAgAAZHJzL2Uyb0RvYy54bWxQSwECLQAUAAYACAAAACEA&#10;G7ZFst0AAAAJAQAADwAAAAAAAAAAAAAAAAD7BQAAZHJzL2Rvd25yZXYueG1sUEsFBgAAAAAEAAQA&#10;8wAAAAUHAAAAAA==&#10;" o:allowincell="f" path="m11,c8,,6,1,3,2,2,4,1,7,,9,3,8,5,8,8,7,9,5,10,2,11,e" fillcolor="#c7d4dc" stroked="f">
                <v:path o:connecttype="custom" o:connectlocs="6985,0;1905,1411;0,6350;5080,4939;698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45280" behindDoc="1" locked="0" layoutInCell="0" allowOverlap="1" wp14:anchorId="5FB3D6EA" wp14:editId="1148B7E9">
                <wp:simplePos x="0" y="0"/>
                <wp:positionH relativeFrom="page">
                  <wp:posOffset>1072515</wp:posOffset>
                </wp:positionH>
                <wp:positionV relativeFrom="paragraph">
                  <wp:posOffset>55245</wp:posOffset>
                </wp:positionV>
                <wp:extent cx="6985" cy="6985"/>
                <wp:effectExtent l="0" t="0" r="0" b="0"/>
                <wp:wrapNone/>
                <wp:docPr id="138" name="Freeform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985"/>
                        </a:xfrm>
                        <a:custGeom>
                          <a:avLst/>
                          <a:gdLst>
                            <a:gd name="T0" fmla="*/ 11 w 11"/>
                            <a:gd name="T1" fmla="*/ 0 h 10"/>
                            <a:gd name="T2" fmla="*/ 3 w 11"/>
                            <a:gd name="T3" fmla="*/ 2 h 10"/>
                            <a:gd name="T4" fmla="*/ 0 w 11"/>
                            <a:gd name="T5" fmla="*/ 10 h 10"/>
                            <a:gd name="T6" fmla="*/ 8 w 11"/>
                            <a:gd name="T7" fmla="*/ 7 h 10"/>
                            <a:gd name="T8" fmla="*/ 11 w 11"/>
                            <a:gd name="T9" fmla="*/ 0 h 10"/>
                          </a:gdLst>
                          <a:ahLst/>
                          <a:cxnLst>
                            <a:cxn ang="0">
                              <a:pos x="T0" y="T1"/>
                            </a:cxn>
                            <a:cxn ang="0">
                              <a:pos x="T2" y="T3"/>
                            </a:cxn>
                            <a:cxn ang="0">
                              <a:pos x="T4" y="T5"/>
                            </a:cxn>
                            <a:cxn ang="0">
                              <a:pos x="T6" y="T7"/>
                            </a:cxn>
                            <a:cxn ang="0">
                              <a:pos x="T8" y="T9"/>
                            </a:cxn>
                          </a:cxnLst>
                          <a:rect l="0" t="0" r="r" b="b"/>
                          <a:pathLst>
                            <a:path w="11" h="10">
                              <a:moveTo>
                                <a:pt x="11" y="0"/>
                              </a:moveTo>
                              <a:cubicBezTo>
                                <a:pt x="9" y="1"/>
                                <a:pt x="6" y="1"/>
                                <a:pt x="3" y="2"/>
                              </a:cubicBezTo>
                              <a:cubicBezTo>
                                <a:pt x="2" y="5"/>
                                <a:pt x="1" y="7"/>
                                <a:pt x="0" y="10"/>
                              </a:cubicBezTo>
                              <a:cubicBezTo>
                                <a:pt x="3" y="9"/>
                                <a:pt x="5" y="8"/>
                                <a:pt x="8" y="7"/>
                              </a:cubicBezTo>
                              <a:cubicBezTo>
                                <a:pt x="9" y="5"/>
                                <a:pt x="10" y="2"/>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49" o:spid="_x0000_s1026" style="position:absolute;margin-left:84.45pt;margin-top:4.35pt;width:.55pt;height:.5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RWnQMAACYJAAAOAAAAZHJzL2Uyb0RvYy54bWysVttu2zAMfR+wfxD8OCD1pc7FQdNiTZZh&#10;QHcB2n2AIsuxMVvyJCVON+zfR1F24nQeWgzLgyNZRxR5DkX66uZQlWTPlS6kWHjhReARLphMC7Fd&#10;eF8f1qOZR7ShIqWlFHzhPXLt3Vy/fnXV1HMeyVyWKVcEjAg9b+qFlxtTz31fs5xXVF/ImgtYzKSq&#10;qIGp2vqpog1Yr0o/CoKJ30iV1koyrjW8XblF7xrtZxln5nOWaW5IufDAN4NPhc+NffrXV3S+VbTO&#10;C9a6Qf/Bi4oWAg49mlpRQ8lOFX+YqgqmpJaZuWCy8mWWFYxjDBBNGDyJ5j6nNcdYgBxdH2nS/88s&#10;+7T/okiRgnaXIJWgFYi0Vpxbykk4ixNLUVPrOSDv6y/KBqnrO8m+aSLkMqdiy98qJZuc0xQcCy3e&#10;P9tgJxq2kk3zUaZgn+6MRLYOmaqsQeCBHFCUx6Mo/GAIg5eTZDb2CIMFHFnrdN5tZDtt3nOJRuj+&#10;ThunZwojVCNtI3oA7bOqBGnf+CQMSQOPVvsjJOxBApKTsMuOIyLqIS4HbVz2ENGgjbiHCAZtQLQn&#10;V4cdmfQgs0Ej0x5iOugIqH06ZpiRpAc5OQL0bzuCad5xzg6iJR1GBLLCCmk1qKW22loFQMMHlx90&#10;Dii7+hcwMG3Bl5hMz4GBUgsevwgM1Fnw9EVg4MiC8Q5A2Oiz+29jVVBgnpYW5REoLRuXXjU1liIk&#10;AoakgRsCiZbDn6Onknv+IHHdWJ7sKpyJuQdHnZbZblOwW/6jDwaBANtmco37XXxnryApARV1EZ/Z&#10;GbLqyEc6QT7nFZpA0rpXTk93SSwnz5p1biCXnQ1IdfBs1lKFJznKj/I8a9VRcO6scw0D7k56Qmvf&#10;W3DeqoR15SgXRnSqLVqWRbouytIKpdV2sywV2VNoKsvpKl4tW27PYCUmuJB2m6ta7g0UtjYjbInD&#10;JvEzCaM4uI2S0Xoym47idTweJdNgNgrC5DaZBHESr9a/7HUK43lepCkXd4XgXcMK45c1hLZ1ulaD&#10;LcvmYzKOxnhTz7w/CzLA31CQSu5EikXX1v937djQonRj/9xjJBnC7v6RCOwWtkG4RrOR6SM0CyVd&#10;s4aPCxjkUv3wSAONeuHp7zuquEfKDwIaThLGMQhucBKPpxFMVH9l01+hgoGphWc8qFF2uDTua2BX&#10;q2Kbw0khciHkW2hSWWEbCvrnvGon0IwxgvbDwXb7/hxRp8+b698AAAD//wMAUEsDBBQABgAIAAAA&#10;IQDjVAyS3QAAAAcBAAAPAAAAZHJzL2Rvd25yZXYueG1sTI/NTsMwEITvSLyDtUhcEHXg0KYhTsWP&#10;kBAH1JZeuG3tJQ7Eayt2m/D2uCc4jmY08029mlwvjjTEzrOCm1kBglh703GrYPf+fF2CiAnZYO+Z&#10;FPxQhFVzflZjZfzIGzpuUytyCccKFdiUQiVl1JYcxpkPxNn79IPDlOXQSjPgmMtdL2+LYi4ddpwX&#10;LAZ6tKS/twenYDPq8PBlr/Qa315fPsjtwhMVSl1eTPd3IBJN6S8MJ/yMDk1m2vsDmyj6rOflMkcV&#10;lAsQJ39R5G97BcsSZFPL//zNLwAAAP//AwBQSwECLQAUAAYACAAAACEAtoM4kv4AAADhAQAAEwAA&#10;AAAAAAAAAAAAAAAAAAAAW0NvbnRlbnRfVHlwZXNdLnhtbFBLAQItABQABgAIAAAAIQA4/SH/1gAA&#10;AJQBAAALAAAAAAAAAAAAAAAAAC8BAABfcmVscy8ucmVsc1BLAQItABQABgAIAAAAIQAnYQRWnQMA&#10;ACYJAAAOAAAAAAAAAAAAAAAAAC4CAABkcnMvZTJvRG9jLnhtbFBLAQItABQABgAIAAAAIQDjVAyS&#10;3QAAAAcBAAAPAAAAAAAAAAAAAAAAAPcFAABkcnMvZG93bnJldi54bWxQSwUGAAAAAAQABADzAAAA&#10;AQcAAAAA&#10;" o:allowincell="f" path="m11,c9,1,6,1,3,2,2,5,1,7,,10,3,9,5,8,8,7,9,5,10,2,11,e" fillcolor="#c7d4dc" stroked="f">
                <v:path o:connecttype="custom" o:connectlocs="6985,0;1905,1397;0,6985;5080,4890;698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46304" behindDoc="1" locked="0" layoutInCell="0" allowOverlap="1" wp14:anchorId="2DC42483" wp14:editId="58B97846">
                <wp:simplePos x="0" y="0"/>
                <wp:positionH relativeFrom="page">
                  <wp:posOffset>1092835</wp:posOffset>
                </wp:positionH>
                <wp:positionV relativeFrom="paragraph">
                  <wp:posOffset>9525</wp:posOffset>
                </wp:positionV>
                <wp:extent cx="6985" cy="6985"/>
                <wp:effectExtent l="0" t="0" r="0" b="0"/>
                <wp:wrapNone/>
                <wp:docPr id="137" name="Freeform 1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985"/>
                        </a:xfrm>
                        <a:custGeom>
                          <a:avLst/>
                          <a:gdLst>
                            <a:gd name="T0" fmla="*/ 11 w 11"/>
                            <a:gd name="T1" fmla="*/ 0 h 10"/>
                            <a:gd name="T2" fmla="*/ 4 w 11"/>
                            <a:gd name="T3" fmla="*/ 2 h 10"/>
                            <a:gd name="T4" fmla="*/ 0 w 11"/>
                            <a:gd name="T5" fmla="*/ 10 h 10"/>
                            <a:gd name="T6" fmla="*/ 8 w 11"/>
                            <a:gd name="T7" fmla="*/ 7 h 10"/>
                            <a:gd name="T8" fmla="*/ 11 w 11"/>
                            <a:gd name="T9" fmla="*/ 0 h 10"/>
                          </a:gdLst>
                          <a:ahLst/>
                          <a:cxnLst>
                            <a:cxn ang="0">
                              <a:pos x="T0" y="T1"/>
                            </a:cxn>
                            <a:cxn ang="0">
                              <a:pos x="T2" y="T3"/>
                            </a:cxn>
                            <a:cxn ang="0">
                              <a:pos x="T4" y="T5"/>
                            </a:cxn>
                            <a:cxn ang="0">
                              <a:pos x="T6" y="T7"/>
                            </a:cxn>
                            <a:cxn ang="0">
                              <a:pos x="T8" y="T9"/>
                            </a:cxn>
                          </a:cxnLst>
                          <a:rect l="0" t="0" r="r" b="b"/>
                          <a:pathLst>
                            <a:path w="11" h="10">
                              <a:moveTo>
                                <a:pt x="11" y="0"/>
                              </a:moveTo>
                              <a:cubicBezTo>
                                <a:pt x="9" y="0"/>
                                <a:pt x="6" y="1"/>
                                <a:pt x="4" y="2"/>
                              </a:cubicBezTo>
                              <a:cubicBezTo>
                                <a:pt x="2" y="4"/>
                                <a:pt x="1" y="7"/>
                                <a:pt x="0" y="10"/>
                              </a:cubicBezTo>
                              <a:cubicBezTo>
                                <a:pt x="3" y="9"/>
                                <a:pt x="5" y="8"/>
                                <a:pt x="8" y="7"/>
                              </a:cubicBezTo>
                              <a:cubicBezTo>
                                <a:pt x="9" y="5"/>
                                <a:pt x="10" y="2"/>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50" o:spid="_x0000_s1026" style="position:absolute;margin-left:86.05pt;margin-top:.75pt;width:.55pt;height:.5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OnwMAACYJAAAOAAAAZHJzL2Uyb0RvYy54bWysVttu4zYQfS/QfyD4WMDRJfJFQpzFxq6L&#10;Amm7wKYfQFOUJVQiVZK2nC367x0OJVneepGgqB9kUjw8nDmH5Ojhw7mpyUloUym5ptFdSImQXOWV&#10;PKzp7y+72YoSY5nMWa2kWNNXYeiHx++/e+jaTMSqVHUuNAESabKuXdPS2jYLAsNL0TBzp1ohYbBQ&#10;umEWuvoQ5Jp1wN7UQRyGi6BTOm+14sIYeLv1g/QR+YtCcPtbURhhSb2mEJvFp8bn3j2DxweWHTRr&#10;y4r3YbD/EEXDKgmLjlRbZhk56upfVE3FtTKqsHdcNYEqiooLzAGyicKvsvlcslZgLiCOaUeZzP9H&#10;y389fdKkysG7+yUlkjVg0k4L4SQn0WqOEnWtyQD5uf2kXZKmfVb8D0Ok2pRMHsRHrVVXCpZDYJGT&#10;NLia4DoGppJ994vKgZ8drUK1zoVuHCHoQM5oyutoijhbwuHlIl3NKeEwgC3HzrJhIj8a+5NQSMJO&#10;z8Z6P3NooRt5n9ELeF80NVj7Q0CiiHTw6L0fIdEEEpKSRMPuGBHxBJHc5LifIOKbHMkEEd7kgGwv&#10;od4OZDGBrG6SgJcjyfJmIHAwR8Q3FEknkEsgIP9hEJiVg+b8LHvRoUVgVzgjnQetMs5b5wB4+OL3&#10;B8sA5Ua/AQalHfgeN9NbYJDUgefvAoN0Drx8Fxg0cuB0Cob0L7lquGC+vlo0JXC17N0cyJ5ZJ9HQ&#10;JB2cENhoJfx5eRp1Ei8Kx63TyY3Cmrj3YKnLMD/uK/4kvkzBYNCAhaVwvs+v39z+ldcnHpK44rnF&#10;6sVP+gR8VLgQijYs5P30h8Rp8iYtnA0IFrUcOGCrw6vVdCUv+WjPm6xeAvR+YIWYHC0mPL67lnUa&#10;LQTvXMJ7ZbQLM7rcLUbVVb6r6toZZfRhv6k1OTEoKpvlNtluem2vYDVucKncNH9r+TdwsfU7wl1x&#10;WCT+SqM4CZ/idLZbrJazZJfMZ+kyXM3CKH1KF2GSJtvd3+44RUlWVnku5HMlxVCwouR9BaEvnb7U&#10;YMly+zGdx3M8qVfRXyUZ4u9WklodZY473d3/P/Zty6rat4PriFFkSHv4RyGwWrgC4aq2yfYqf4Vi&#10;oZUv1vBxAY1S6S+UdFCo19T8eWRaUFL/LKHgpFGSgOEWO8l8GUNHT0f20xEmOVCtqaVwR7nmxvqv&#10;gWOrq0MJK0WohVQfoUgVlSsoGJ+Pqu9AMcYM+g8HV+2nfURdPm8e/wEAAP//AwBQSwMEFAAGAAgA&#10;AAAhAPOv2MvcAAAABwEAAA8AAABkcnMvZG93bnJldi54bWxMjs1OwzAQhO9IvIO1SFwQdRpEi0Kc&#10;ih8hIQ6Ill64be0lDsRrK3ab8Pa4J7jNaEYzX72aXC8ONMTOs4L5rABBrL3puFWwfX+6vAERE7LB&#10;3jMp+KEIq+b0pMbK+JHXdNikVuQRjhUqsCmFSsqoLTmMMx+Ic/bpB4cp26GVZsAxj7telkWxkA47&#10;zg8WAz1Y0t+bvVOwHnW4/7IX+g1fX54/yG3DIxVKnZ9Nd7cgEk3prwxH/IwOTWba+T2bKPrsl+U8&#10;V7O4BnHMl1cliJ2CcgGyqeV//uYXAAD//wMAUEsBAi0AFAAGAAgAAAAhALaDOJL+AAAA4QEAABMA&#10;AAAAAAAAAAAAAAAAAAAAAFtDb250ZW50X1R5cGVzXS54bWxQSwECLQAUAAYACAAAACEAOP0h/9YA&#10;AACUAQAACwAAAAAAAAAAAAAAAAAvAQAAX3JlbHMvLnJlbHNQSwECLQAUAAYACAAAACEAUfigzp8D&#10;AAAmCQAADgAAAAAAAAAAAAAAAAAuAgAAZHJzL2Uyb0RvYy54bWxQSwECLQAUAAYACAAAACEA86/Y&#10;y9wAAAAHAQAADwAAAAAAAAAAAAAAAAD5BQAAZHJzL2Rvd25yZXYueG1sUEsFBgAAAAAEAAQA8wAA&#10;AAIHAAAAAA==&#10;" o:allowincell="f" path="m11,c9,,6,1,4,2,2,4,1,7,,10,3,9,5,8,8,7,9,5,10,2,11,e" fillcolor="#c7d4dc" stroked="f">
                <v:path o:connecttype="custom" o:connectlocs="6985,0;2540,1397;0,6985;5080,4890;698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47328" behindDoc="1" locked="0" layoutInCell="0" allowOverlap="1" wp14:anchorId="5E480898" wp14:editId="0C7E9008">
                <wp:simplePos x="0" y="0"/>
                <wp:positionH relativeFrom="page">
                  <wp:posOffset>7515225</wp:posOffset>
                </wp:positionH>
                <wp:positionV relativeFrom="paragraph">
                  <wp:posOffset>37465</wp:posOffset>
                </wp:positionV>
                <wp:extent cx="44450" cy="23495"/>
                <wp:effectExtent l="0" t="0" r="0" b="0"/>
                <wp:wrapNone/>
                <wp:docPr id="136" name="Freeform 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23495"/>
                        </a:xfrm>
                        <a:custGeom>
                          <a:avLst/>
                          <a:gdLst>
                            <a:gd name="T0" fmla="*/ 0 w 70"/>
                            <a:gd name="T1" fmla="*/ 30 h 36"/>
                            <a:gd name="T2" fmla="*/ 3 w 70"/>
                            <a:gd name="T3" fmla="*/ 36 h 36"/>
                            <a:gd name="T4" fmla="*/ 3 w 70"/>
                            <a:gd name="T5" fmla="*/ 36 h 36"/>
                            <a:gd name="T6" fmla="*/ 70 w 70"/>
                            <a:gd name="T7" fmla="*/ 7 h 36"/>
                            <a:gd name="T8" fmla="*/ 70 w 70"/>
                            <a:gd name="T9" fmla="*/ 7 h 36"/>
                            <a:gd name="T10" fmla="*/ 70 w 70"/>
                            <a:gd name="T11" fmla="*/ 0 h 36"/>
                            <a:gd name="T12" fmla="*/ 0 w 70"/>
                            <a:gd name="T13" fmla="*/ 30 h 36"/>
                          </a:gdLst>
                          <a:ahLst/>
                          <a:cxnLst>
                            <a:cxn ang="0">
                              <a:pos x="T0" y="T1"/>
                            </a:cxn>
                            <a:cxn ang="0">
                              <a:pos x="T2" y="T3"/>
                            </a:cxn>
                            <a:cxn ang="0">
                              <a:pos x="T4" y="T5"/>
                            </a:cxn>
                            <a:cxn ang="0">
                              <a:pos x="T6" y="T7"/>
                            </a:cxn>
                            <a:cxn ang="0">
                              <a:pos x="T8" y="T9"/>
                            </a:cxn>
                            <a:cxn ang="0">
                              <a:pos x="T10" y="T11"/>
                            </a:cxn>
                            <a:cxn ang="0">
                              <a:pos x="T12" y="T13"/>
                            </a:cxn>
                          </a:cxnLst>
                          <a:rect l="0" t="0" r="r" b="b"/>
                          <a:pathLst>
                            <a:path w="70" h="36">
                              <a:moveTo>
                                <a:pt x="0" y="30"/>
                              </a:moveTo>
                              <a:cubicBezTo>
                                <a:pt x="1" y="32"/>
                                <a:pt x="2" y="34"/>
                                <a:pt x="3" y="36"/>
                              </a:cubicBezTo>
                              <a:cubicBezTo>
                                <a:pt x="25" y="26"/>
                                <a:pt x="48" y="17"/>
                                <a:pt x="70" y="7"/>
                              </a:cubicBezTo>
                              <a:lnTo>
                                <a:pt x="70" y="0"/>
                              </a:lnTo>
                              <a:cubicBezTo>
                                <a:pt x="47" y="10"/>
                                <a:pt x="23" y="20"/>
                                <a:pt x="0" y="30"/>
                              </a:cubicBezTo>
                            </a:path>
                          </a:pathLst>
                        </a:custGeom>
                        <a:solidFill>
                          <a:srgbClr val="C0D7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51" o:spid="_x0000_s1026" style="position:absolute;margin-left:591.75pt;margin-top:2.95pt;width:3.5pt;height:1.8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duzwMAAO8JAAAOAAAAZHJzL2Uyb0RvYy54bWysVl1v2zYUfS+w/0DwsYCjD9N2ZMQpmqQe&#10;CmRtgWY/gJYoS5hEaiRtOR3233cvKdlSp2bB0Dw4lHh0eO85l7y8eXeqK3IU2pRKbmh0FVIiZKqy&#10;Uu439Pen7eyaEmO5zHilpNjQZ2Hou9tf3ty0zVrEqlBVJjQBEmnWbbOhhbXNOghMWoiamyvVCAmT&#10;udI1t/Co90GmeQvsdRXEYbgMWqWzRqtUGANvH/wkvXX8eS5S+znPjbCk2lCIzbpf7X53+Bvc3vD1&#10;XvOmKNMuDP4/oqh5KWHRM9UDt5wcdPkvqrpMtTIqt1epqgOV52UqXA6QTRR+l83XgjfC5QLimOYs&#10;k/l5tOmn4xdNygy8my8pkbwGk7ZaCJScRNeLCCVqG7MG5Nfmi8YkTfOo0j8Mkeq+4HIv3mut2kLw&#10;DAJz+GD0AT4Y+JTs2t9UBvz8YJVT65TrGglBB3JypjyfTREnS1J4yRhbgHMpzMRzliwwnoCv+0/T&#10;g7G/CuVo+PHRWO9oBiPnR9bl9AQceV2BuW8DEpKWrHrzz4hogJiHpCCgSMfWk8RDyCTJfIhYTpKw&#10;IWSSZDFETJOAWed0VtP5rIaQyUhgc/4XSTKETJJEQ2V/EEo01HZa2mio7XRC0UjcCw2Uw743nBd9&#10;DaQn2RUBjAjUKZYW1kSjDFYbVgQU1ZOvWL4GFM7+AAzRIXjeld/LYHAYwX2tvgwGJxG8ehUzOIbg&#10;5FVgdAbRoL7fNC8Hgg44+ChJEBc+65TUcKB+f5RqSuAo3eESoC23aEA/JO2GwkYjxYbCZsK3tTqK&#10;J+Xm7WXPz91mhKUu0+lhV6Z34tsQDFUEAc7jbi1H4IOes+E7qBPEue2L8Y+oxk+NJ4EdB1/E3Yb3&#10;L5kXO3LOQGoOidkA8uzWiLqSw2g7aJ9aPzm1PoO9CqxgmFfRB+XTiEcv/fJnvYZkkCnK747Hsw8u&#10;/csRaVRVZtuyqtABo/e7+0qTI4fueB8+rD70dTWCVW5fSIWf+Tryb+CE7qzGs9p1u7+SKGbhXZzM&#10;tsvr1Yxt2WKWrMLrWRgld8kyZAl72P6NhRCxdVFmmZCPpRR9543Y6zpbdwfwPdP1Xiy0ZBEvXI2N&#10;oh8lGbo/FBl0GcG0OsjMiY+N7EM3trys/DgYR+wIIO3+vxPCtT3sdL5j7lT2DF1PK3/rgFsSDAql&#10;v1HSwo1jQ82fB64FJdVHCZ0ziRgDd617YIsV+E70cGY3nOEyBaoNtRSONhzeW3+tOTS63BewUuS0&#10;kOo9dNu8xL7o4vNRdQ9wq3AZdDcgvLYMnx3qck+7/QcAAP//AwBQSwMEFAAGAAgAAAAhADpt467d&#10;AAAACQEAAA8AAABkcnMvZG93bnJldi54bWxMj8FOwzAMhu9IvENkJG4sLWzTWppOCAmOEwwkxC1t&#10;vKYicaom3crb453Y8bc//f5cbWfvxBHH2AdSkC8yEEhtMD11Cj4/Xu42IGLSZLQLhAp+McK2vr6q&#10;dGnCid7xuE+d4BKKpVZgUxpKKWNr0eu4CAMS7w5h9DpxHDtpRn3icu/kfZatpdc98QWrB3y22P7s&#10;J6+gmbtdevNu3h3s9OqXvf36Xlqlbm/mp0cQCef0D8NZn9WhZqcmTGSicJzzzcOKWQWrAsQZyIuM&#10;B42CYg2yruTlB/UfAAAA//8DAFBLAQItABQABgAIAAAAIQC2gziS/gAAAOEBAAATAAAAAAAAAAAA&#10;AAAAAAAAAABbQ29udGVudF9UeXBlc10ueG1sUEsBAi0AFAAGAAgAAAAhADj9If/WAAAAlAEAAAsA&#10;AAAAAAAAAAAAAAAALwEAAF9yZWxzLy5yZWxzUEsBAi0AFAAGAAgAAAAhAOfOB27PAwAA7wkAAA4A&#10;AAAAAAAAAAAAAAAALgIAAGRycy9lMm9Eb2MueG1sUEsBAi0AFAAGAAgAAAAhADpt467dAAAACQEA&#10;AA8AAAAAAAAAAAAAAAAAKQYAAGRycy9kb3ducmV2LnhtbFBLBQYAAAAABAAEAPMAAAAzBwAAAAA=&#10;" o:allowincell="f" path="m,30v1,2,2,4,3,6c25,26,48,17,70,7l70,c47,10,23,20,,30e" fillcolor="#c0d7e9" stroked="f">
                <v:path o:connecttype="custom" o:connectlocs="0,19579;1905,23495;1905,23495;44450,4568;44450,4568;44450,0;0,19579" o:connectangles="0,0,0,0,0,0,0"/>
                <w10:wrap anchorx="page"/>
              </v:shape>
            </w:pict>
          </mc:Fallback>
        </mc:AlternateContent>
      </w:r>
      <w:r w:rsidRPr="00B81636">
        <w:rPr>
          <w:rFonts w:ascii="Calibri" w:hAnsi="Calibri"/>
          <w:sz w:val="22"/>
          <w:szCs w:val="22"/>
          <w:lang w:val="en-AU"/>
        </w:rPr>
        <w:t xml:space="preserve"> </w:t>
      </w:r>
      <w:r w:rsidRPr="00B81636">
        <w:rPr>
          <w:rFonts w:ascii="Calibri" w:hAnsi="Calibri"/>
          <w:sz w:val="22"/>
          <w:szCs w:val="22"/>
        </w:rPr>
        <w:t>to reflect upon the connection between task and process within their</w:t>
      </w:r>
      <w:r>
        <w:rPr>
          <w:rFonts w:ascii="Calibri" w:hAnsi="Calibri"/>
          <w:noProof/>
          <w:sz w:val="22"/>
          <w:szCs w:val="22"/>
          <w:lang w:val="en-AU" w:eastAsia="en-AU"/>
        </w:rPr>
        <mc:AlternateContent>
          <mc:Choice Requires="wps">
            <w:drawing>
              <wp:anchor distT="0" distB="0" distL="114300" distR="114300" simplePos="0" relativeHeight="251748352" behindDoc="1" locked="0" layoutInCell="0" allowOverlap="1" wp14:anchorId="6E682A17" wp14:editId="2D23B47C">
                <wp:simplePos x="0" y="0"/>
                <wp:positionH relativeFrom="page">
                  <wp:posOffset>3483610</wp:posOffset>
                </wp:positionH>
                <wp:positionV relativeFrom="paragraph">
                  <wp:posOffset>186055</wp:posOffset>
                </wp:positionV>
                <wp:extent cx="125095" cy="12700"/>
                <wp:effectExtent l="0" t="0" r="0" b="0"/>
                <wp:wrapNone/>
                <wp:docPr id="135" name="Freeform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700"/>
                        </a:xfrm>
                        <a:custGeom>
                          <a:avLst/>
                          <a:gdLst>
                            <a:gd name="T0" fmla="*/ 2 w 197"/>
                            <a:gd name="T1" fmla="*/ 13 h 19"/>
                            <a:gd name="T2" fmla="*/ 0 w 197"/>
                            <a:gd name="T3" fmla="*/ 19 h 19"/>
                            <a:gd name="T4" fmla="*/ 0 w 197"/>
                            <a:gd name="T5" fmla="*/ 19 h 19"/>
                            <a:gd name="T6" fmla="*/ 195 w 197"/>
                            <a:gd name="T7" fmla="*/ 6 h 19"/>
                            <a:gd name="T8" fmla="*/ 195 w 197"/>
                            <a:gd name="T9" fmla="*/ 6 h 19"/>
                            <a:gd name="T10" fmla="*/ 197 w 197"/>
                            <a:gd name="T11" fmla="*/ 0 h 19"/>
                            <a:gd name="T12" fmla="*/ 197 w 197"/>
                            <a:gd name="T13" fmla="*/ 0 h 19"/>
                            <a:gd name="T14" fmla="*/ 2 w 197"/>
                            <a:gd name="T15" fmla="*/ 13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7" h="19">
                              <a:moveTo>
                                <a:pt x="2" y="13"/>
                              </a:moveTo>
                              <a:cubicBezTo>
                                <a:pt x="2" y="15"/>
                                <a:pt x="1" y="17"/>
                                <a:pt x="0" y="19"/>
                              </a:cubicBezTo>
                              <a:cubicBezTo>
                                <a:pt x="65" y="15"/>
                                <a:pt x="130" y="11"/>
                                <a:pt x="195" y="6"/>
                              </a:cubicBezTo>
                              <a:cubicBezTo>
                                <a:pt x="196" y="4"/>
                                <a:pt x="197" y="2"/>
                                <a:pt x="197" y="0"/>
                              </a:cubicBezTo>
                              <a:cubicBezTo>
                                <a:pt x="133" y="4"/>
                                <a:pt x="67" y="9"/>
                                <a:pt x="2" y="13"/>
                              </a:cubicBezTo>
                            </a:path>
                          </a:pathLst>
                        </a:custGeom>
                        <a:solidFill>
                          <a:srgbClr val="B5D0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52" o:spid="_x0000_s1026" style="position:absolute;margin-left:274.3pt;margin-top:14.65pt;width:9.85pt;height:1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f6gMAAKsKAAAOAAAAZHJzL2Uyb0RvYy54bWysVlFv2zYQfi+w/0DosYAjUZbsyIhTNEk9&#10;FMjaAs1+AC1RljBJ1Ejacjrsv+/uKNtSZi/B0Dw4pPjp0919x7u7+bCvK7aT2pSqWXr8KvCYbFKV&#10;lc1m6f3+tJpce8xY0WSiUo1ces/SeB9uf3l307ULGapCVZnUDEgas+japVdY2y5836SFrIW5Uq1s&#10;4DBXuhYWtnrjZ1p0wF5XfhgEM79TOmu1SqUx8PTBHXq3xJ/nMrVf89xIy6qlB7ZZ+tX0u8Zf//ZG&#10;LDZatEWZ9maI/2FFLcoGPnqkehBWsK0u/0VVl6lWRuX2KlW1r/K8TCX5AN7w4IU33wvRSvIFgmPa&#10;Y5jMz6NNv+y+aVZmoN009lgjahBppaXEkDN+HYcYoq41C0B+b79pdNK0jyr9w7BG3Rei2ciPWquu&#10;kCIDwzji/dELuDHwKlt3v6kM+MXWKorWPtc1EkIc2J5EeT6KIveWpfCQh3GQgGkpHPFwHpBmvlgc&#10;3k23xv4qFfGI3aOxTtIMViRI1jv1BPLndQXqvvdZyDrGk3kv/xHCBxA+ZQVgXkLCASQ4zzIdQHhy&#10;liUaQC6wgMtHcy+wzEaQ+Lw18wFodtYYuKKDL12gSQag8zR8GGAI7nlz+DDGwVl7+DDGl4mGYb5A&#10;NAzzJclHcT5pDhm2OeSQKA5ple6bPq9gxSD3MV0xzVplMIMxySBPn9wtEAtA4ekFMPiJ4CldmdfA&#10;4AuC4zeBITMQTAkOnvy3GaA/ginVXwWjyogGHfGiv8aNWhL8bU7y3ks+ctN9pQ+8hpr+spprj0E1&#10;X7u72gqLepEqsGQd1A246qzA/yRWrXbySRHAomrORn4w8XScbtdleid/nAGTgaA7EUBOg5O8ryfu&#10;mYuTKyDowIhqvHMvzCATkWXMPO15KNzH72FBBOzsoMGr5DxxKRH1MXJmY1iAhmr8ids9PNTZsanj&#10;Xe/9FK4i0Iy4Z46lr58O+CLOQy6IEOpGGXUUkMJ2qu5GVWW2KqsKlTN6s76vNNsJ6Ox38UPw6ZAy&#10;I1hF969R+JrLV/cEukufI9hnqFP/lfAwCu7CZLKaXc8n0SqKJ8k8uJ4EPLlLZkGURA+rvzGBeLQo&#10;yiyTzWPZyMPUwKO3deV+fnH9nuYGzNAkDmPKzZH1IycD+usVH8G02jYZtT1swp/6tRVl5db+2GIK&#10;Mrh9+E+BoJaNXdp1+7XKnqFja+UmJpjwYFEo/cNjHUxLS8/8uRVaeqz63EDXT3gUQaJa2kTxPISN&#10;Hp6shyeiSYFq6VkPSigu760bybatLjcFfIlTLBr1ESaFvMSWTvY5q/oNTETkQT+94cg13BPqNGPe&#10;/gMAAP//AwBQSwMEFAAGAAgAAAAhAJuuePLiAAAACQEAAA8AAABkcnMvZG93bnJldi54bWxMj8FO&#10;g0AQhu8mvsNmTLzZpSCEIkNjTI0X07TYGI8LuwKB3aXstqVv73jS20zmyz/fn69nPbCzmlxnDcJy&#10;EQBTprayMw3C4eP1IQXmvDBSDNYohKtysC5ub3KRSXsxe3UufcMoxLhMILTejxnnrm6VFm5hR2Xo&#10;9m0nLTytU8PlJC4UrgceBkHCtegMfWjFqF5aVfflSSOU8bZ6Ox4/r/vt4b3/Wm36XVhvEO/v5ucn&#10;YF7N/g+GX31Sh4KcKnsy0rEBIX5ME0IRwlUEjIA4SWmoEKJlBLzI+f8GxQ8AAAD//wMAUEsBAi0A&#10;FAAGAAgAAAAhALaDOJL+AAAA4QEAABMAAAAAAAAAAAAAAAAAAAAAAFtDb250ZW50X1R5cGVzXS54&#10;bWxQSwECLQAUAAYACAAAACEAOP0h/9YAAACUAQAACwAAAAAAAAAAAAAAAAAvAQAAX3JlbHMvLnJl&#10;bHNQSwECLQAUAAYACAAAACEAcf8cX+oDAACrCgAADgAAAAAAAAAAAAAAAAAuAgAAZHJzL2Uyb0Rv&#10;Yy54bWxQSwECLQAUAAYACAAAACEAm6548uIAAAAJAQAADwAAAAAAAAAAAAAAAABEBgAAZHJzL2Rv&#10;d25yZXYueG1sUEsFBgAAAAAEAAQA8wAAAFMHAAAAAA==&#10;" o:allowincell="f" path="m2,13v,2,-1,4,-2,6c65,15,130,11,195,6v1,-2,2,-4,2,-6c133,4,67,9,2,13e" fillcolor="#b5d0e5" stroked="f">
                <v:path o:connecttype="custom" o:connectlocs="1270,8689;0,12700;0,12700;123825,4011;123825,4011;125095,0;125095,0;1270,8689" o:connectangles="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49376" behindDoc="1" locked="0" layoutInCell="0" allowOverlap="1" wp14:anchorId="4DCFC3E6" wp14:editId="369B3A01">
                <wp:simplePos x="0" y="0"/>
                <wp:positionH relativeFrom="page">
                  <wp:posOffset>3525520</wp:posOffset>
                </wp:positionH>
                <wp:positionV relativeFrom="paragraph">
                  <wp:posOffset>74295</wp:posOffset>
                </wp:positionV>
                <wp:extent cx="122555" cy="13970"/>
                <wp:effectExtent l="0" t="0" r="0" b="0"/>
                <wp:wrapNone/>
                <wp:docPr id="134" name="Freeform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3970"/>
                        </a:xfrm>
                        <a:custGeom>
                          <a:avLst/>
                          <a:gdLst>
                            <a:gd name="T0" fmla="*/ 2 w 193"/>
                            <a:gd name="T1" fmla="*/ 15 h 21"/>
                            <a:gd name="T2" fmla="*/ 0 w 193"/>
                            <a:gd name="T3" fmla="*/ 21 h 21"/>
                            <a:gd name="T4" fmla="*/ 0 w 193"/>
                            <a:gd name="T5" fmla="*/ 21 h 21"/>
                            <a:gd name="T6" fmla="*/ 191 w 193"/>
                            <a:gd name="T7" fmla="*/ 7 h 21"/>
                            <a:gd name="T8" fmla="*/ 191 w 193"/>
                            <a:gd name="T9" fmla="*/ 7 h 21"/>
                            <a:gd name="T10" fmla="*/ 193 w 193"/>
                            <a:gd name="T11" fmla="*/ 1 h 21"/>
                            <a:gd name="T12" fmla="*/ 193 w 193"/>
                            <a:gd name="T13" fmla="*/ 1 h 21"/>
                            <a:gd name="T14" fmla="*/ 193 w 193"/>
                            <a:gd name="T15" fmla="*/ 0 h 21"/>
                            <a:gd name="T16" fmla="*/ 193 w 193"/>
                            <a:gd name="T17" fmla="*/ 0 h 21"/>
                            <a:gd name="T18" fmla="*/ 2 w 193"/>
                            <a:gd name="T19"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3" h="21">
                              <a:moveTo>
                                <a:pt x="2" y="15"/>
                              </a:moveTo>
                              <a:cubicBezTo>
                                <a:pt x="2" y="17"/>
                                <a:pt x="1" y="19"/>
                                <a:pt x="0" y="21"/>
                              </a:cubicBezTo>
                              <a:cubicBezTo>
                                <a:pt x="64" y="17"/>
                                <a:pt x="127" y="12"/>
                                <a:pt x="191" y="7"/>
                              </a:cubicBezTo>
                              <a:cubicBezTo>
                                <a:pt x="192" y="5"/>
                                <a:pt x="192" y="3"/>
                                <a:pt x="193" y="1"/>
                              </a:cubicBezTo>
                              <a:cubicBezTo>
                                <a:pt x="193" y="1"/>
                                <a:pt x="193" y="0"/>
                                <a:pt x="193" y="0"/>
                              </a:cubicBezTo>
                              <a:cubicBezTo>
                                <a:pt x="130" y="5"/>
                                <a:pt x="66" y="10"/>
                                <a:pt x="2" y="15"/>
                              </a:cubicBezTo>
                            </a:path>
                          </a:pathLst>
                        </a:custGeom>
                        <a:solidFill>
                          <a:srgbClr val="B5D0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53" o:spid="_x0000_s1026" style="position:absolute;margin-left:277.6pt;margin-top:5.85pt;width:9.65pt;height:1.1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c7GgQAAPgLAAAOAAAAZHJzL2Uyb0RvYy54bWysVmFvqzYU/T5p/8Hi46QUTCApUdOn1/Zl&#10;mtRtT3rdD3DABDSwmU1C+qb9991rAzVvZI2m9UNqw+H4nnOv7Xv34VxX5MSVLqXYevQm8AgXqcxK&#10;cdh6v73sFrce0S0TGauk4FvvlWvvw/333911zYaHspBVxhUBEqE3XbP1irZtNr6v04LXTN/Ihgt4&#10;mUtVsxam6uBninXAXld+GAQrv5Mqa5RMudbw9Mm+9O4Nf57ztP01zzVvSbX1ILbW/Crzu8df//6O&#10;bQ6KNUWZ9mGw/xBFzUoBi45UT6xl5KjKf1DVZaqklnl7k8ral3leptxoADU0+EbNl4I13GgBc3Qz&#10;2qT/P9r0l9NnRcoMcreMPCJYDUnaKc7RckJv4yVa1DV6A8gvzWeFInXzLNPfNRHysWDiwD8qJbuC&#10;swwCo4j3Jx/gRMOnZN/9LDPgZ8dWGrfOuaqREHwgZ5OU1zEp/NySFB7SMIzj2CMpvKLLZG1y5rPN&#10;8G161O2PXBoednrWrU1pBiOTkKwX9QLpz+sKsvuDT0LSEZoYbZCzEUIdCI1JQUIjx4WEDiSYZ1k6&#10;kJDOsoDVYywXWEDyCLnAsnIgNKHz0awd0Ho2GNii40oXaRIHNE9DXYPB3Plw6MTj2Xio6/FlItfm&#10;eZepa/NlItfpYD6iqdOXpLlWXyByvb5UhK7VThVCzR+GqmbFUOjpWfSVDiMCuxE3EBZ+IzXuKSx7&#10;2Dkvdl+yDaDw7QUwOI9gszFgvX8Hg7sIjs2Ofw8MDiJ4fRUYXEJwchUY6w7RUFl49LwXCFaXgV8n&#10;EmvIwK+TSXud9DqhtFdKJ1Kthj6tCu6wb28v5RG4vfaoFxLNWqyGYUg6OCfhaCPF1oPjCx/X8sRf&#10;pAG0WBPWATooenudHvdl+sC/zoCNHljMEMAeBk9s0MMzmwV7YKKACdV0ZklW1lnr1MBCQ9hEyB32&#10;4ux6iV1xNPVdcppYkUbjSN4/7M/9Xgt6hSsO1XMFt/PFG7d92LcUU+7hzpraMJ31Xyytj5O4V7ao&#10;oNBtwueS6JKB/VgUZjOM1WFy8nZValmV2a6sKiwLrQ77x0qRE4M26SF+Cj4NtTGBVeboEBI/s1vN&#10;PoGrui9AvLRN2/NnQsMoeAiTxW51u15EuyhewN19uwho8pCsgiiJnnZ/YXXSaFOUWcbFcyn40ILR&#10;6LoWp28GbfNkmjAs/yQOY1P4k+gnIgPz16d8AlPyKDLjM3Y0n/pxy8rKjv1pxMZkkD38N0aY/gdb&#10;Hts67WX2Cu2Pkrb9hHYZBoVUXz3SQeu59fQfR6a4R6qfBLRQCY0iqILWTKJ4HcJEuW/27hsmUqDa&#10;eq0Hpz8OH1vb3x4bVR4KWMkeAkJ+hLYrL7E/MvHZqPoJtJdGQd8KY//qzg3qrWG//xsAAP//AwBQ&#10;SwMEFAAGAAgAAAAhACBwgN/eAAAACQEAAA8AAABkcnMvZG93bnJldi54bWxMj8FOwzAQRO9I/IO1&#10;SNyo0xRTCHEqhOBa0bQgjm5skkC8jmynNf16lhMcd2d29k25SnZgB+ND71DCfJYBM9g43WMrYbd9&#10;vroFFqJCrQaHRsK3CbCqzs9KVWh3xI051LFlFIKhUBK6GMeC89B0xqowc6NB0j6ctyrS6FuuvTpS&#10;uB14nmU33Koe6UOnRvPYmearnixhvLx+nk4p+bf1YlcjbtfvT/kk5eVFergHFk2Kf2b4xacbqIhp&#10;7ybUgQ0ShBA5WUmYL4GRQSyvBbA9LRZ3wKuS/29Q/QAAAP//AwBQSwECLQAUAAYACAAAACEAtoM4&#10;kv4AAADhAQAAEwAAAAAAAAAAAAAAAAAAAAAAW0NvbnRlbnRfVHlwZXNdLnhtbFBLAQItABQABgAI&#10;AAAAIQA4/SH/1gAAAJQBAAALAAAAAAAAAAAAAAAAAC8BAABfcmVscy8ucmVsc1BLAQItABQABgAI&#10;AAAAIQCW9Nc7GgQAAPgLAAAOAAAAAAAAAAAAAAAAAC4CAABkcnMvZTJvRG9jLnhtbFBLAQItABQA&#10;BgAIAAAAIQAgcIDf3gAAAAkBAAAPAAAAAAAAAAAAAAAAAHQGAABkcnMvZG93bnJldi54bWxQSwUG&#10;AAAAAAQABADzAAAAfwcAAAAA&#10;" o:allowincell="f" path="m2,15v,2,-1,4,-2,6c64,17,127,12,191,7v1,-2,1,-4,2,-6c193,1,193,,193,,130,5,66,10,2,15e" fillcolor="#b5d0e5" stroked="f">
                <v:path o:connecttype="custom" o:connectlocs="1270,9979;0,13970;0,13970;121285,4657;121285,4657;122555,665;122555,665;122555,0;122555,0;1270,9979" o:connectangles="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0400" behindDoc="1" locked="0" layoutInCell="0" allowOverlap="1" wp14:anchorId="7C0CFDF8" wp14:editId="1978097C">
                <wp:simplePos x="0" y="0"/>
                <wp:positionH relativeFrom="page">
                  <wp:posOffset>895350</wp:posOffset>
                </wp:positionH>
                <wp:positionV relativeFrom="paragraph">
                  <wp:posOffset>197485</wp:posOffset>
                </wp:positionV>
                <wp:extent cx="4445" cy="2540"/>
                <wp:effectExtent l="0" t="0" r="0" b="0"/>
                <wp:wrapNone/>
                <wp:docPr id="133" name="Freeform 1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2540"/>
                        </a:xfrm>
                        <a:custGeom>
                          <a:avLst/>
                          <a:gdLst>
                            <a:gd name="T0" fmla="*/ 7 w 7"/>
                            <a:gd name="T1" fmla="*/ 0 h 3"/>
                            <a:gd name="T2" fmla="*/ 0 w 7"/>
                            <a:gd name="T3" fmla="*/ 2 h 3"/>
                            <a:gd name="T4" fmla="*/ 5 w 7"/>
                            <a:gd name="T5" fmla="*/ 3 h 3"/>
                            <a:gd name="T6" fmla="*/ 7 w 7"/>
                            <a:gd name="T7" fmla="*/ 0 h 3"/>
                          </a:gdLst>
                          <a:ahLst/>
                          <a:cxnLst>
                            <a:cxn ang="0">
                              <a:pos x="T0" y="T1"/>
                            </a:cxn>
                            <a:cxn ang="0">
                              <a:pos x="T2" y="T3"/>
                            </a:cxn>
                            <a:cxn ang="0">
                              <a:pos x="T4" y="T5"/>
                            </a:cxn>
                            <a:cxn ang="0">
                              <a:pos x="T6" y="T7"/>
                            </a:cxn>
                          </a:cxnLst>
                          <a:rect l="0" t="0" r="r" b="b"/>
                          <a:pathLst>
                            <a:path w="7" h="3">
                              <a:moveTo>
                                <a:pt x="7" y="0"/>
                              </a:moveTo>
                              <a:cubicBezTo>
                                <a:pt x="4" y="1"/>
                                <a:pt x="2" y="1"/>
                                <a:pt x="0" y="2"/>
                              </a:cubicBezTo>
                              <a:cubicBezTo>
                                <a:pt x="2" y="2"/>
                                <a:pt x="3" y="3"/>
                                <a:pt x="5" y="3"/>
                              </a:cubicBezTo>
                              <a:cubicBezTo>
                                <a:pt x="6" y="2"/>
                                <a:pt x="6" y="2"/>
                                <a:pt x="7" y="0"/>
                              </a:cubicBezTo>
                            </a:path>
                          </a:pathLst>
                        </a:custGeom>
                        <a:solidFill>
                          <a:srgbClr val="C2D0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54" o:spid="_x0000_s1026" style="position:absolute;margin-left:70.5pt;margin-top:15.55pt;width:.35pt;height:.2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16bgMAAE4IAAAOAAAAZHJzL2Uyb0RvYy54bWysVttu4zYQfS/QfyD4WMDRxVJsC1EWm7gu&#10;CqTdBTb9AJqiLKESqZK05eyi/97hUHKkrNstiuZB5mV4OOcMeZi7d+e2ISehTa1kTqObkBIhuSpq&#10;ecjpb8+7xZoSY5ksWKOkyOmLMPTd/fff3fVdJmJVqaYQmgCINFnf5bSytsuCwPBKtMzcqE5ImCyV&#10;bpmFrj4EhWY9oLdNEIfhbdArXXRacWEMjG79JL1H/LIU3H4oSyMsaXIKuVn8avzu3Te4v2PZQbOu&#10;qvmQBvsPWbSslrDpBWrLLCNHXX8F1dZcK6NKe8NVG6iyrLlADsAmCt+w+VSxTiAXEMd0F5nM/wfL&#10;fz191KQuoHbLJSWStVCknRbCSU6idZo4ifrOZBD5qfuoHUnTPSn+uyFSPVZMHsR7rVVfCVZAYpGL&#10;D2YLXMfAUrLvf1EF4LOjVajWudStAwQdyBmL8nIpijhbwmEwSZKUEg4TcZpgwQKWjQv50difhEIQ&#10;dnoy1tezgBZWoxgYPUPty7aB0v4QkBXpyWqo/CUgmgSEpCLLtwHxLOAKAsh32SK+hpBMAtJrOQDP&#10;C8LyGsLtJOAqi9Uk4MIC9DqMirBqFImf5aAStAiU0SnvROuUccVwkoHoz76gLIMoN/s3waCOC0bV&#10;YL9/DgYhXHCKR+VbwcDZBWPBRmT/O6Sv4ZK/vd6aErjee1/DjlnHGrlBk/Q5BZ2qnC6Rb6tO4lnh&#10;rHXEYQ42HE/a6yw/7mv+ID5PYz0TlAiEw+VeidmQVzIe6c5wrqF6CIwfUeFwQVLDofQbwWkZh5we&#10;30T1Qs5QrwzN2U9RYROnJNxu30BJcefXO2hUUxe7ummcnEYf9o+NJicG5vsYb8PtepBgFtbguZLK&#10;LXPewTI/AgYwVM1ZAZrpl00UJ+FDvFnsbterRbJL0sVmFa4XYbR52NyGySbZ7v50VY2SrKqLQsin&#10;WorR2KPk3xnn8MR4S0Zrd2dmk8YpHphZ9jOSIf5dI6nVURZoTs4nfxzaltWNbwfzjFEGoD3+eq1H&#10;I/WGvFfFC5iqVv5Rg0cYGpXSnynp4UHLqfnjyLSgpPlZgjFvogTsk1jsJOkqho6ezuynM0xygMqp&#10;pWANrvlo/at57HR9qGCnCLWQ6j2YeVk740XX91kNHXi0kMHwwLpXcdrHqNd/A+7/AgAA//8DAFBL&#10;AwQUAAYACAAAACEAJUaqzOAAAAAJAQAADwAAAGRycy9kb3ducmV2LnhtbEyPwU7DMBBE70j8g7WV&#10;uCDquE2gSuNUqAIOXAoFpB5de5tExOsQu23g63FOcJzZ0eybYjXYlp2w940jCWKaAEPSzjRUSXh/&#10;e7xZAPNBkVGtI5TwjR5W5eVFoXLjzvSKp22oWCwhnysJdQhdzrnXNVrlp65DireD660KUfYVN706&#10;x3Lb8lmS3HKrGoofatXhukb9uT1aCWb9kXG9cLtZOt88XT/or5fs51nKq8lwvwQWcAh/YRjxIzqU&#10;kWnvjmQ8a6NORdwSJMyFADYGUnEHbD8aGfCy4P8XlL8AAAD//wMAUEsBAi0AFAAGAAgAAAAhALaD&#10;OJL+AAAA4QEAABMAAAAAAAAAAAAAAAAAAAAAAFtDb250ZW50X1R5cGVzXS54bWxQSwECLQAUAAYA&#10;CAAAACEAOP0h/9YAAACUAQAACwAAAAAAAAAAAAAAAAAvAQAAX3JlbHMvLnJlbHNQSwECLQAUAAYA&#10;CAAAACEAWmQ9em4DAABOCAAADgAAAAAAAAAAAAAAAAAuAgAAZHJzL2Uyb0RvYy54bWxQSwECLQAU&#10;AAYACAAAACEAJUaqzOAAAAAJAQAADwAAAAAAAAAAAAAAAADIBQAAZHJzL2Rvd25yZXYueG1sUEsF&#10;BgAAAAAEAAQA8wAAANUGAAAAAA==&#10;" o:allowincell="f" path="m7,c4,1,2,1,,2v2,,3,1,5,1c6,2,6,2,7,e" fillcolor="#c2d0d8" stroked="f">
                <v:path o:connecttype="custom" o:connectlocs="4445,0;0,1693;3175,2540;4445,0" o:connectangles="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1424" behindDoc="1" locked="0" layoutInCell="0" allowOverlap="1" wp14:anchorId="2D108D39" wp14:editId="6F069FDE">
                <wp:simplePos x="0" y="0"/>
                <wp:positionH relativeFrom="page">
                  <wp:posOffset>938530</wp:posOffset>
                </wp:positionH>
                <wp:positionV relativeFrom="paragraph">
                  <wp:posOffset>100330</wp:posOffset>
                </wp:positionV>
                <wp:extent cx="5715" cy="5080"/>
                <wp:effectExtent l="0" t="0" r="0" b="0"/>
                <wp:wrapNone/>
                <wp:docPr id="132" name="Freeform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5080"/>
                        </a:xfrm>
                        <a:custGeom>
                          <a:avLst/>
                          <a:gdLst>
                            <a:gd name="T0" fmla="*/ 3 w 9"/>
                            <a:gd name="T1" fmla="*/ 0 h 7"/>
                            <a:gd name="T2" fmla="*/ 0 w 9"/>
                            <a:gd name="T3" fmla="*/ 6 h 7"/>
                            <a:gd name="T4" fmla="*/ 6 w 9"/>
                            <a:gd name="T5" fmla="*/ 7 h 7"/>
                            <a:gd name="T6" fmla="*/ 9 w 9"/>
                            <a:gd name="T7" fmla="*/ 2 h 7"/>
                            <a:gd name="T8" fmla="*/ 3 w 9"/>
                            <a:gd name="T9" fmla="*/ 0 h 7"/>
                          </a:gdLst>
                          <a:ahLst/>
                          <a:cxnLst>
                            <a:cxn ang="0">
                              <a:pos x="T0" y="T1"/>
                            </a:cxn>
                            <a:cxn ang="0">
                              <a:pos x="T2" y="T3"/>
                            </a:cxn>
                            <a:cxn ang="0">
                              <a:pos x="T4" y="T5"/>
                            </a:cxn>
                            <a:cxn ang="0">
                              <a:pos x="T6" y="T7"/>
                            </a:cxn>
                            <a:cxn ang="0">
                              <a:pos x="T8" y="T9"/>
                            </a:cxn>
                          </a:cxnLst>
                          <a:rect l="0" t="0" r="r" b="b"/>
                          <a:pathLst>
                            <a:path w="9" h="7">
                              <a:moveTo>
                                <a:pt x="3" y="0"/>
                              </a:moveTo>
                              <a:cubicBezTo>
                                <a:pt x="2" y="2"/>
                                <a:pt x="1" y="4"/>
                                <a:pt x="0" y="6"/>
                              </a:cubicBezTo>
                              <a:cubicBezTo>
                                <a:pt x="2" y="6"/>
                                <a:pt x="5" y="7"/>
                                <a:pt x="6" y="7"/>
                              </a:cubicBezTo>
                              <a:cubicBezTo>
                                <a:pt x="7" y="5"/>
                                <a:pt x="8" y="4"/>
                                <a:pt x="9" y="2"/>
                              </a:cubicBezTo>
                              <a:cubicBezTo>
                                <a:pt x="7" y="1"/>
                                <a:pt x="5" y="1"/>
                                <a:pt x="3" y="0"/>
                              </a:cubicBezTo>
                            </a:path>
                          </a:pathLst>
                        </a:custGeom>
                        <a:solidFill>
                          <a:srgbClr val="C2D0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55" o:spid="_x0000_s1026" style="position:absolute;margin-left:73.9pt;margin-top:7.9pt;width:.45pt;height:.4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aKmwMAABMJAAAOAAAAZHJzL2Uyb0RvYy54bWysVtuO2zYQfS+QfyD4GMCry8oXCasNsuu6&#10;KLBtAmT7AbREWUIkUiFpy5ug/97hUNJKG6cbFPWDzMvh4cyZ0Yxu3p2bmpy40pUUKQ2ufEq4yGRe&#10;iUNK/3rcLTaUaMNEzmopeEqfuKbvbt/8ctO1CQ9lKeucKwIkQiddm9LSmDbxPJ2VvGH6SrZcwGYh&#10;VcMMTNXByxXrgL2pvdD3V14nVd4qmXGtYXXrNukt8hcFz8yHotDckDqlYJvBp8Ln3j692xuWHBRr&#10;yyrrzWD/wYqGVQIuHam2zDByVNV3VE2VKallYa4y2XiyKKqMow/gTeC/8OZTyVqOvoA4uh1l0v8f&#10;bfbn6aMiVQ6xuw4pEayBIO0U51ZyEmyWSytR1+oEkJ/aj8o6qdsHmX3WRMj7kokDf6+U7ErOcjAs&#10;sHhvdsBONBwl++4PmQM/OxqJap0L1VhC0IGcMShPY1D42ZAMFpfrYElJBhtLf4MB81gyHMyO2vzG&#10;JZKw04M2Lp45jDAaee/RI8S+aGoI7VuPXJOOxH3kR0AwAfikJOuXAFBnZPAvMVxPAKtLDNEMcMEG&#10;8HO8Yn2JYTUBxJdsWE8A4SUGeB3HKy7qEE8Aow6g+GHQlJWDzNlZ9DrDiEAi2NhZ2VupbTit6BC2&#10;R5cSLAGU3f0BGPS14GvMn9fAIKUFY3KCcf/ODKpZMEb0VTAIZMGYHwPY/fe+KqgpL6uJogSqyd6l&#10;TMuMlQiFgCHpUgqilildoziNPPFHibvGqgRpAxcOif28mx33VXbHv06xTqOwvwePQ97C8Wi65GRf&#10;DULOeH7MiniIHbJCJgJr/w64JafiKOKrrJCKQIERGlidtjNbQRlAoUdW5Z9kxYwaWJ2ts6W5plNW&#10;uMTGB0qUG2Cg8ObnQqJlXeW7qq5tkLQ67O9rRU4MOsh9uPW3m17YGazG1BbSHrMFkCVuBapYnwu2&#10;nmFH+BYHYeTfhfFit9qsF9EuWi7itb9Z+EF8F6/8KI62u79trgRRUlZ5zsVDJfjQnYLo56p/3ydd&#10;X8H+hJm4DJeYhjPrZ076+LvkpJJHkWOFtcX+135sWFW7sTe3GGUAt4d/p/XQDVxX2cv8CTqDkq4z&#10;w5cEDEqpvlLSQVdOqf5yZIpTUv8uoLvEQRTZNo6TaLkOYaKmO/vpDhMZUKXUUKhOdnhvXOs/tqo6&#10;lHBTgFoI+R46UlHZ7oGty1nVT6Dzogf9V4Jt7dM5op6/ZW7/AQAA//8DAFBLAwQUAAYACAAAACEA&#10;zZHEWdsAAAAJAQAADwAAAGRycy9kb3ducmV2LnhtbEyPQU/DMAyF70j8h8hI3FgKGl3pmk4IxAmB&#10;YAzt6jWmrWicKsm28u/xTnDye/LT8+dqNblBHSjE3rOB61kGirjxtufWwObj6aoAFROyxcEzGfih&#10;CKv6/KzC0vojv9NhnVolJRxLNNClNJZax6Yjh3HmR2LZffngMIkNrbYBj1LuBn2TZbl22LNc6HCk&#10;h46a7/XeGdg2fJfx43NBuPl8feP4EgqbjLm8mO6XoBJN6S8MJ3xBh1qYdn7PNqpB/Hwh6EnErcxT&#10;YF4sQO1E5DnoutL/P6h/AQAA//8DAFBLAQItABQABgAIAAAAIQC2gziS/gAAAOEBAAATAAAAAAAA&#10;AAAAAAAAAAAAAABbQ29udGVudF9UeXBlc10ueG1sUEsBAi0AFAAGAAgAAAAhADj9If/WAAAAlAEA&#10;AAsAAAAAAAAAAAAAAAAALwEAAF9yZWxzLy5yZWxzUEsBAi0AFAAGAAgAAAAhAEYGZoqbAwAAEwkA&#10;AA4AAAAAAAAAAAAAAAAALgIAAGRycy9lMm9Eb2MueG1sUEsBAi0AFAAGAAgAAAAhAM2RxFnbAAAA&#10;CQEAAA8AAAAAAAAAAAAAAAAA9QUAAGRycy9kb3ducmV2LnhtbFBLBQYAAAAABAAEAPMAAAD9BgAA&#10;AAA=&#10;" o:allowincell="f" path="m3,c2,2,1,4,,6v2,,5,1,6,1c7,5,8,4,9,2,7,1,5,1,3,e" fillcolor="#c2d0d8" stroked="f">
                <v:path o:connecttype="custom" o:connectlocs="1905,0;0,4354;3810,5080;5715,1451;190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2448" behindDoc="1" locked="0" layoutInCell="0" allowOverlap="1" wp14:anchorId="6C2FF185" wp14:editId="06516E7C">
                <wp:simplePos x="0" y="0"/>
                <wp:positionH relativeFrom="page">
                  <wp:posOffset>982345</wp:posOffset>
                </wp:positionH>
                <wp:positionV relativeFrom="paragraph">
                  <wp:posOffset>5080</wp:posOffset>
                </wp:positionV>
                <wp:extent cx="5715" cy="5715"/>
                <wp:effectExtent l="0" t="0" r="0" b="0"/>
                <wp:wrapNone/>
                <wp:docPr id="131" name="Freeform 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5715"/>
                        </a:xfrm>
                        <a:custGeom>
                          <a:avLst/>
                          <a:gdLst>
                            <a:gd name="T0" fmla="*/ 3 w 9"/>
                            <a:gd name="T1" fmla="*/ 0 h 8"/>
                            <a:gd name="T2" fmla="*/ 0 w 9"/>
                            <a:gd name="T3" fmla="*/ 6 h 8"/>
                            <a:gd name="T4" fmla="*/ 6 w 9"/>
                            <a:gd name="T5" fmla="*/ 8 h 8"/>
                            <a:gd name="T6" fmla="*/ 9 w 9"/>
                            <a:gd name="T7" fmla="*/ 2 h 8"/>
                            <a:gd name="T8" fmla="*/ 3 w 9"/>
                            <a:gd name="T9" fmla="*/ 0 h 8"/>
                          </a:gdLst>
                          <a:ahLst/>
                          <a:cxnLst>
                            <a:cxn ang="0">
                              <a:pos x="T0" y="T1"/>
                            </a:cxn>
                            <a:cxn ang="0">
                              <a:pos x="T2" y="T3"/>
                            </a:cxn>
                            <a:cxn ang="0">
                              <a:pos x="T4" y="T5"/>
                            </a:cxn>
                            <a:cxn ang="0">
                              <a:pos x="T6" y="T7"/>
                            </a:cxn>
                            <a:cxn ang="0">
                              <a:pos x="T8" y="T9"/>
                            </a:cxn>
                          </a:cxnLst>
                          <a:rect l="0" t="0" r="r" b="b"/>
                          <a:pathLst>
                            <a:path w="9" h="8">
                              <a:moveTo>
                                <a:pt x="3" y="0"/>
                              </a:moveTo>
                              <a:cubicBezTo>
                                <a:pt x="2" y="3"/>
                                <a:pt x="1" y="4"/>
                                <a:pt x="0" y="6"/>
                              </a:cubicBezTo>
                              <a:cubicBezTo>
                                <a:pt x="2" y="7"/>
                                <a:pt x="4" y="7"/>
                                <a:pt x="6" y="8"/>
                              </a:cubicBezTo>
                              <a:cubicBezTo>
                                <a:pt x="7" y="6"/>
                                <a:pt x="8" y="4"/>
                                <a:pt x="9" y="2"/>
                              </a:cubicBezTo>
                              <a:cubicBezTo>
                                <a:pt x="7" y="1"/>
                                <a:pt x="5" y="1"/>
                                <a:pt x="3" y="0"/>
                              </a:cubicBezTo>
                            </a:path>
                          </a:pathLst>
                        </a:custGeom>
                        <a:solidFill>
                          <a:srgbClr val="C2D0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56" o:spid="_x0000_s1026" style="position:absolute;margin-left:77.35pt;margin-top:.4pt;width:.45pt;height:.4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FPmwMAABMJAAAOAAAAZHJzL2Uyb0RvYy54bWysVttu4zYQfS/QfyD4WMDRJfJFRpTFJq6L&#10;Amm7wKYfQFOUJVQiVZK2nF303zscSoqUutigqB9kXg4PZ86MZnT34dLU5Cy0qZTMaHQTUiIkV3kl&#10;jxn9/Xm/2FBiLJM5q5UUGX0Rhn64//67u67diliVqs6FJkAizbZrM1pa226DwPBSNMzcqFZI2CyU&#10;bpiFqT4GuWYdsDd1EIfhKuiUzlutuDAGVnd+k94jf1EIbn8rCiMsqTMKtll8anwe3DO4v2Pbo2Zt&#10;WfHeDPYfrGhYJeHSkWrHLCMnXf2Dqqm4VkYV9oarJlBFUXGBPoA3UfjGm88lawX6AuKYdpTJ/H+0&#10;/NfzJ02qHGJ3G1EiWQNB2mshnOQk2ixXTqKuNVtAfm4/aeekaZ8U/8MQqR5LJo/io9aqKwXLwbDI&#10;4YPZATcxcJQcul9UDvzsZBWqdSl04whBB3LBoLyMQREXSzgsLtfRkhIOGzhy7Gw7HOQnY38SCknY&#10;+clYH88cRhiNvPfoGWJfNDWE9oeA3JKOpH3kRwA4PwJCUpLNW0A8A1xhuJ0AVtcYkhngCgP4Odqw&#10;ucawmgDSa16sJ4D4GgO8juMVV3VIJ4BRB1D8OGjKykFmfpG9zjAikAgudk72VhkXTic6hO3ZpwTb&#10;Asrt/gsY9HXgW8yfb4FBSgdevgsMqjnw+l1gEMiBMT/AbbTZ//e+aqgpb6uJpgSqycGnTMuskwiF&#10;gCHpMgqilhndoDiNOotnhbvWqQRpAxdiJYJ7Xnf56VDxB/FlivUaoUSgMh6HvIXjSX81LnnZ8cV1&#10;ls945jNP4VlRnoHV6ztb8iria/EuVkhFMAytGFi9tjNbQRlAxUNovmmrZ8WMGljhrQGK2dJc06nP&#10;YLqLDxaRMVDoz2shMaqu8n1V1y5IRh8Pj7UmZwYd5DHehbtBghmsxtSWyh3zJcqvQBXrc8HVM+wI&#10;X9MoTsKHOF3sV5v1Itkny0W6DjeLMEof0lWYpMlu/5fLlSjZllWeC/lUSTF0pyh5X/Xv+6TvK9if&#10;MBOX8RLTcGb9zMkQf31EZjCtTjLHCuuK/Y/92LKq9uNgbjGKDG4P/ygEtgbXDXxXOaj8BTqDVr4z&#10;w5cEDEqlv1DSQVfOqPnzxLSgpP5ZQndJoyRxbRwnyXIdw0RPdw7THSY5UGXUUqhObvhofes/tbo6&#10;lnBThFpI9RE6UlG57oH2eav6CXRe9KD/SnCtfTpH1Ou3zP3fAAAA//8DAFBLAwQUAAYACAAAACEA&#10;uLYSj9sAAAAGAQAADwAAAGRycy9kb3ducmV2LnhtbEyPwU7DMBBE70j8g7VI3KhDRNoqxKkQFUcO&#10;lCI4OvE2NsTrELtt4OvZnsptRzOafVOtJt+LA47RBVJwO8tAILXBOOoUbF+fbpYgYtJkdB8IFfxg&#10;hFV9eVHp0oQjveBhkzrBJRRLrcCmNJRSxtai13EWBiT2dmH0OrEcO2lGfeRy38s8y+bSa0f8weoB&#10;Hy22X5u95xY37tI2f36f1t9N/vax/LVr96nU9dX0cA8i4ZTOYTjhMzrUzNSEPZkoetbF3YKjCnjA&#10;yS6KOYiGjwXIupL/8es/AAAA//8DAFBLAQItABQABgAIAAAAIQC2gziS/gAAAOEBAAATAAAAAAAA&#10;AAAAAAAAAAAAAABbQ29udGVudF9UeXBlc10ueG1sUEsBAi0AFAAGAAgAAAAhADj9If/WAAAAlAEA&#10;AAsAAAAAAAAAAAAAAAAALwEAAF9yZWxzLy5yZWxzUEsBAi0AFAAGAAgAAAAhACaWsU+bAwAAEwkA&#10;AA4AAAAAAAAAAAAAAAAALgIAAGRycy9lMm9Eb2MueG1sUEsBAi0AFAAGAAgAAAAhALi2Eo/bAAAA&#10;BgEAAA8AAAAAAAAAAAAAAAAA9QUAAGRycy9kb3ducmV2LnhtbFBLBQYAAAAABAAEAPMAAAD9BgAA&#10;AAA=&#10;" o:allowincell="f" path="m3,c2,3,1,4,,6,2,7,4,7,6,8,7,6,8,4,9,2,7,1,5,1,3,e" fillcolor="#c2d0d8" stroked="f">
                <v:path o:connecttype="custom" o:connectlocs="1905,0;0,4286;3810,5715;5715,1429;190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3472" behindDoc="1" locked="0" layoutInCell="0" allowOverlap="1" wp14:anchorId="7D084590" wp14:editId="4161A032">
                <wp:simplePos x="0" y="0"/>
                <wp:positionH relativeFrom="page">
                  <wp:posOffset>875665</wp:posOffset>
                </wp:positionH>
                <wp:positionV relativeFrom="paragraph">
                  <wp:posOffset>233680</wp:posOffset>
                </wp:positionV>
                <wp:extent cx="6985" cy="6350"/>
                <wp:effectExtent l="0" t="0" r="0" b="0"/>
                <wp:wrapNone/>
                <wp:docPr id="130" name="Freeform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350"/>
                        </a:xfrm>
                        <a:custGeom>
                          <a:avLst/>
                          <a:gdLst>
                            <a:gd name="T0" fmla="*/ 11 w 11"/>
                            <a:gd name="T1" fmla="*/ 0 h 9"/>
                            <a:gd name="T2" fmla="*/ 3 w 11"/>
                            <a:gd name="T3" fmla="*/ 2 h 9"/>
                            <a:gd name="T4" fmla="*/ 0 w 11"/>
                            <a:gd name="T5" fmla="*/ 9 h 9"/>
                            <a:gd name="T6" fmla="*/ 8 w 11"/>
                            <a:gd name="T7" fmla="*/ 7 h 9"/>
                            <a:gd name="T8" fmla="*/ 11 w 11"/>
                            <a:gd name="T9" fmla="*/ 0 h 9"/>
                          </a:gdLst>
                          <a:ahLst/>
                          <a:cxnLst>
                            <a:cxn ang="0">
                              <a:pos x="T0" y="T1"/>
                            </a:cxn>
                            <a:cxn ang="0">
                              <a:pos x="T2" y="T3"/>
                            </a:cxn>
                            <a:cxn ang="0">
                              <a:pos x="T4" y="T5"/>
                            </a:cxn>
                            <a:cxn ang="0">
                              <a:pos x="T6" y="T7"/>
                            </a:cxn>
                            <a:cxn ang="0">
                              <a:pos x="T8" y="T9"/>
                            </a:cxn>
                          </a:cxnLst>
                          <a:rect l="0" t="0" r="r" b="b"/>
                          <a:pathLst>
                            <a:path w="11" h="9">
                              <a:moveTo>
                                <a:pt x="11" y="0"/>
                              </a:moveTo>
                              <a:cubicBezTo>
                                <a:pt x="9" y="1"/>
                                <a:pt x="6" y="1"/>
                                <a:pt x="3" y="2"/>
                              </a:cubicBezTo>
                              <a:cubicBezTo>
                                <a:pt x="2" y="4"/>
                                <a:pt x="1" y="6"/>
                                <a:pt x="0" y="9"/>
                              </a:cubicBezTo>
                              <a:cubicBezTo>
                                <a:pt x="3" y="8"/>
                                <a:pt x="5" y="8"/>
                                <a:pt x="8" y="7"/>
                              </a:cubicBezTo>
                              <a:cubicBezTo>
                                <a:pt x="9" y="5"/>
                                <a:pt x="10" y="3"/>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57" o:spid="_x0000_s1026" style="position:absolute;margin-left:68.95pt;margin-top:18.4pt;width:.55pt;height:.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1OFmgMAAB4JAAAOAAAAZHJzL2Uyb0RvYy54bWysVmtvmzAU/T5p/8Hyx0kpj5AHqOm0Jss0&#10;qXtI7X6AY0xAA5vZTkg77b/v2gYGXbpO0/KB+HE43HvOxZfL16eqREcmVSH4CgcXPkaMU5EWfL/C&#10;X+62kyVGShOeklJwtsL3TOHXVy9fXDZ1wkKRizJlEgEJV0lTr3CudZ14nqI5q4i6EDXjsJkJWREN&#10;U7n3UkkaYK9KL/T9udcImdZSUKYUrG7cJr6y/FnGqP6UZYppVK4wxKbtVdrrzly9q0uS7CWp84K2&#10;YZB/iKIiBYeH9lQbogk6yOI3qqqgUiiR6QsqKk9kWUGZzQGyCfxH2dzmpGY2FxBH1b1M6v/R0o/H&#10;zxIVKXg3BX04qcCkrWTMSI6C5WxhJGpqlQDytv4sTZKqvhH0q0JcrHPC9+yNlKLJGUkhsMDgvdEN&#10;ZqLgVrRrPogU+MlBC6vWKZOVIQQd0Mmact+bwk4aUVicx8sZRhQ25tOZNcwjSXcjPSj9jglLQo43&#10;Sjs/UxhZN9I2ozvILatKsPaVh4IANXBpve8hwQDioxzFjwHhADA9SzEdIMJzFNEA4J+lgFz7QONz&#10;FPMBYHmWYjFALM5RwDvZP+MJMeIBpBcDhN930pK8U5ueeCs3jBDUg7HQqF8LZVw12oN7d64ySAIo&#10;s/sEGEQ24Kkto+fAIKcBz/4KDMIZsC1oyOTPYYBEBmxroAO7/zZXCUfL40NFYgSHys7VTU20kcgK&#10;AUPUwLsBJZavcGzVqcSR3Qm7rY1MZhMe2VX4r2162BX0mj0MwWAPYNsSru39Lr3REpQjoMJOnRHP&#10;OVanfdTG76KyFPPhkrOzV+ZZVhfFckgBRQ6BjZac4L05z7I6BazzUGkuVheZLZ1+bazqMGuw03gE&#10;p5UbWLOMx4MzRYmySLdFWRqflNzv1qVERwLNZL3YRJt1K+0IVtry5sLcZs5CkrgVONDaejBHm20O&#10;3+MgjPzrMJ5s58vFJNpGs0m88JcTP4iv47kfxdFm+8OUSxAleZGmjN8UnHWNKoj+rhG0LdO1GNuq&#10;TDXGs3BmK3EU/ShJ3/7OJSnFgaf2sDXn/tt2rElRurE3jtjKAGl3/07rrjG4BrMT6T00CSlck4aP&#10;ChjkQj5g1ECDXmH17UAkw6h8z6HRxEEUgeHaTqLZIoSJHO7shjuEU6BaYY3hhDLDtXZfAYdaFvsc&#10;nhRYLbh4A80pK0wjsV3MRdVOoAnbDNoPBtPlh3OL+vVZc/UTAAD//wMAUEsDBBQABgAIAAAAIQCW&#10;nTul3wAAAAkBAAAPAAAAZHJzL2Rvd25yZXYueG1sTI9BS8NAEIXvgv9hGcGL2I0G0jZmU0SIIEih&#10;tYjHbXZMlmZnY3bbxH/f6UmP783Hm/eK1eQ6ccIhWE8KHmYJCKTaG0uNgt1Hdb8AEaImoztPqOAX&#10;A6zK66tC58aPtMHTNjaCQyjkWkEbY59LGeoWnQ4z3yPx7dsPTkeWQyPNoEcOd518TJJMOm2JP7S6&#10;x5cW68P26BS8huzd7t48Vj+byn5ln+uxOdwpdXszPT+BiDjFPxgu9bk6lNxp749kguhYp/MlowrS&#10;jCdcgHTJ4/ZszBcgy0L+X1CeAQAA//8DAFBLAQItABQABgAIAAAAIQC2gziS/gAAAOEBAAATAAAA&#10;AAAAAAAAAAAAAAAAAABbQ29udGVudF9UeXBlc10ueG1sUEsBAi0AFAAGAAgAAAAhADj9If/WAAAA&#10;lAEAAAsAAAAAAAAAAAAAAAAALwEAAF9yZWxzLy5yZWxzUEsBAi0AFAAGAAgAAAAhAHdzU4WaAwAA&#10;HgkAAA4AAAAAAAAAAAAAAAAALgIAAGRycy9lMm9Eb2MueG1sUEsBAi0AFAAGAAgAAAAhAJadO6Xf&#10;AAAACQEAAA8AAAAAAAAAAAAAAAAA9AUAAGRycy9kb3ducmV2LnhtbFBLBQYAAAAABAAEAPMAAAAA&#10;BwAAAAA=&#10;" o:allowincell="f" path="m11,c9,1,6,1,3,2,2,4,1,6,,9,3,8,5,8,8,7,9,5,10,3,11,e" fillcolor="#c7d4dc" stroked="f">
                <v:path o:connecttype="custom" o:connectlocs="6985,0;1905,1411;0,6350;5080,4939;698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4496" behindDoc="1" locked="0" layoutInCell="0" allowOverlap="1" wp14:anchorId="594B73CE" wp14:editId="3EA69747">
                <wp:simplePos x="0" y="0"/>
                <wp:positionH relativeFrom="page">
                  <wp:posOffset>894715</wp:posOffset>
                </wp:positionH>
                <wp:positionV relativeFrom="paragraph">
                  <wp:posOffset>193040</wp:posOffset>
                </wp:positionV>
                <wp:extent cx="6985" cy="6350"/>
                <wp:effectExtent l="0" t="0" r="0" b="0"/>
                <wp:wrapNone/>
                <wp:docPr id="129" name="Freeform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350"/>
                        </a:xfrm>
                        <a:custGeom>
                          <a:avLst/>
                          <a:gdLst>
                            <a:gd name="T0" fmla="*/ 11 w 11"/>
                            <a:gd name="T1" fmla="*/ 0 h 9"/>
                            <a:gd name="T2" fmla="*/ 3 w 11"/>
                            <a:gd name="T3" fmla="*/ 2 h 9"/>
                            <a:gd name="T4" fmla="*/ 3 w 11"/>
                            <a:gd name="T5" fmla="*/ 3 h 9"/>
                            <a:gd name="T6" fmla="*/ 9 w 11"/>
                            <a:gd name="T7" fmla="*/ 4 h 9"/>
                            <a:gd name="T8" fmla="*/ 11 w 11"/>
                            <a:gd name="T9" fmla="*/ 0 h 9"/>
                            <a:gd name="T10" fmla="*/ 0 w 11"/>
                            <a:gd name="T11" fmla="*/ 9 h 9"/>
                            <a:gd name="T12" fmla="*/ 0 w 11"/>
                            <a:gd name="T13" fmla="*/ 9 h 9"/>
                            <a:gd name="T14" fmla="*/ 1 w 11"/>
                            <a:gd name="T15" fmla="*/ 9 h 9"/>
                            <a:gd name="T16" fmla="*/ 0 w 11"/>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9">
                              <a:moveTo>
                                <a:pt x="11" y="0"/>
                              </a:moveTo>
                              <a:cubicBezTo>
                                <a:pt x="8" y="1"/>
                                <a:pt x="6" y="1"/>
                                <a:pt x="3" y="2"/>
                              </a:cubicBezTo>
                              <a:cubicBezTo>
                                <a:pt x="3" y="2"/>
                                <a:pt x="3" y="2"/>
                                <a:pt x="3" y="3"/>
                              </a:cubicBezTo>
                              <a:cubicBezTo>
                                <a:pt x="5" y="3"/>
                                <a:pt x="7" y="4"/>
                                <a:pt x="9" y="4"/>
                              </a:cubicBezTo>
                              <a:cubicBezTo>
                                <a:pt x="10" y="3"/>
                                <a:pt x="10" y="2"/>
                                <a:pt x="11" y="0"/>
                              </a:cubicBezTo>
                              <a:moveTo>
                                <a:pt x="0" y="9"/>
                              </a:moveTo>
                              <a:cubicBezTo>
                                <a:pt x="0" y="9"/>
                                <a:pt x="0" y="9"/>
                                <a:pt x="0" y="9"/>
                              </a:cubicBezTo>
                              <a:lnTo>
                                <a:pt x="1" y="9"/>
                              </a:lnTo>
                              <a:cubicBezTo>
                                <a:pt x="0" y="9"/>
                                <a:pt x="0" y="9"/>
                                <a:pt x="0" y="9"/>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58" o:spid="_x0000_s1026" style="position:absolute;margin-left:70.45pt;margin-top:15.2pt;width:.55pt;height:.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hnBgQAAOcLAAAOAAAAZHJzL2Uyb0RvYy54bWy0Vm2PozYQ/l6p/8HiY6UsmJAX0GZPt0lT&#10;Vdr2Trq9H+CACahgU9sJ2Tv1v3dsQ2J2STeq2nwgxn78eOaZGTz3H051hY5UyJKzlYfvAg9RlvKs&#10;ZPuV9/V5O1l6SCrCMlJxRlfeC5Xeh4cff7hvm4SGvOBVRgUCEiaTtll5hVJN4vsyLWhN5B1vKIPF&#10;nIuaKHgVez8TpAX2uvLDIJj7LRdZI3hKpYTZjV30Hgx/ntNUfcpzSRWqVh7YpsxTmOdOP/2He5Ls&#10;BWmKMu3MIP/CipqUDA49U22IIuggyjdUdZkKLnmu7lJe+zzPy5QaH8AbHLzy5ktBGmp8AXFkc5ZJ&#10;/ne06e/HzwKVGcQujD3ESA1B2gpKteQIL2dLLVHbyASQX5rPQjspmyee/iER4+uCsD39KARvC0oy&#10;MAxrvD/YoF8kbEW79jeeAT85KG7UOuWi1oSgAzqZoLycg0JPCqUwOY+XMw+lsDCfzkzAfJL0G9OD&#10;VL9QbkjI8UkqG88MRiYaWefRM8Q+rysI7U8+whi18Ohif4ZgBxKgAsWvAaEDmI5STB1EOEYROYBx&#10;CvD1bOh0jGLuAOJRKxYOIhqjgJo8n3FFDMiFM2RUDOwqGozaARJfSOIxQ7Ar6RUSV9NxElfUK6F1&#10;VR0ncWW9Yomr65kEknHfpxsp+gxMT6xLQRghqBGd1jojGy51put8hIx+ttVCEkDp1StgUEmDp6a0&#10;3gODGho8uwkMXmvw4iYwpI0Gm7oAt//ZZp0fGm3r7H145yO+zUnceYlvcxN3fuKBo9aoLk4CrorX&#10;l4TwEFwSO/sdaIjS4TVBhCFq4VsHCV6svNhEtuZH+szNstIh1osgQP/Fuiynh12ZPtJvLthK232S&#10;GrPfmjyYglIAxrAP1oBnjNXBQ+YZ1qtTZ93fZYVaAisMvmeFyoCpqBPKHAQfkH5K6/wua5cvA9pu&#10;zjjcH/VK1iHxRWTrrc3BPmEvq8Ndb7D9Wc72kak3blXMDakNf392v/Z/nAyG6OSEa9cOTJYa6y6X&#10;o+RVmW3LqtIJKsV+t64EOhLoitaLTbRZdzk1gFXmm8S43qYvdZLYGbiZu0LQd7Tpcr7HOIyCxzCe&#10;bOfLxSTaRrNJvAiWkwDHj/E8iOJos/1L1wmOkqLMMsqeSkb7jgtHt3U0Xe9neyXTc+kyjGfhzJTg&#10;wPqBk4H5jTkp+IFlpmvQDczP3ViRsrJjf2ixkQHc7v+t1n2HYzulHc9eoNsR3Hab0B3DoODim4da&#10;6DRXnvzzQAT1UPUrg44pxlEEmabMSzRbhPAi3JWdu0JYClQrT3lwrejhWtl29tCIcl/ASdhowfhH&#10;6LLyUndEph2zVnUv0E0aD7rOV7er7rtBXfrzh78BAAD//wMAUEsDBBQABgAIAAAAIQDcLHOK3wAA&#10;AAkBAAAPAAAAZHJzL2Rvd25yZXYueG1sTI/NTsMwEITvSLyDtUhcKuq0pPyEOFVA6qG9UUDq0YmX&#10;OCJeR7GbBp6e7QmOM/tpdiZfT64TIw6h9aRgMU9AINXetNQoeH/b3DyACFGT0Z0nVPCNAdbF5UWu&#10;M+NP9IrjPjaCQyhkWoGNsc+kDLVFp8Pc90h8+/SD05Hl0Egz6BOHu04uk+ROOt0Sf7C6xxeL9df+&#10;6BSs5PhR2tnhp9rusHzeHFaze71V6vpqKp9ARJziHwzn+lwdCu5U+SOZIDrWafLIqILbJAVxBtIl&#10;j6vYWKQgi1z+X1D8AgAA//8DAFBLAQItABQABgAIAAAAIQC2gziS/gAAAOEBAAATAAAAAAAAAAAA&#10;AAAAAAAAAABbQ29udGVudF9UeXBlc10ueG1sUEsBAi0AFAAGAAgAAAAhADj9If/WAAAAlAEAAAsA&#10;AAAAAAAAAAAAAAAALwEAAF9yZWxzLy5yZWxzUEsBAi0AFAAGAAgAAAAhAC1NCGcGBAAA5wsAAA4A&#10;AAAAAAAAAAAAAAAALgIAAGRycy9lMm9Eb2MueG1sUEsBAi0AFAAGAAgAAAAhANwsc4rfAAAACQEA&#10;AA8AAAAAAAAAAAAAAAAAYAYAAGRycy9kb3ducmV2LnhtbFBLBQYAAAAABAAEAPMAAABsBwAAAAA=&#10;" o:allowincell="f" path="m11,c8,1,6,1,3,2v,,,,,1c5,3,7,4,9,4,10,3,10,2,11,m,9v,,,,,l1,9c,9,,9,,9e" fillcolor="#c7d4dc" stroked="f">
                <v:path o:connecttype="custom" o:connectlocs="6985,0;1905,1411;1905,2117;5715,2822;6985,0;0,6350;0,6350;635,6350;0,6350" o:connectangles="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5520" behindDoc="1" locked="0" layoutInCell="0" allowOverlap="1" wp14:anchorId="180658C9" wp14:editId="4688D044">
                <wp:simplePos x="0" y="0"/>
                <wp:positionH relativeFrom="page">
                  <wp:posOffset>894715</wp:posOffset>
                </wp:positionH>
                <wp:positionV relativeFrom="paragraph">
                  <wp:posOffset>194945</wp:posOffset>
                </wp:positionV>
                <wp:extent cx="5715" cy="4445"/>
                <wp:effectExtent l="0" t="0" r="0" b="0"/>
                <wp:wrapNone/>
                <wp:docPr id="128" name="Freeform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4445"/>
                        </a:xfrm>
                        <a:custGeom>
                          <a:avLst/>
                          <a:gdLst>
                            <a:gd name="T0" fmla="*/ 3 w 9"/>
                            <a:gd name="T1" fmla="*/ 0 h 6"/>
                            <a:gd name="T2" fmla="*/ 0 w 9"/>
                            <a:gd name="T3" fmla="*/ 6 h 6"/>
                            <a:gd name="T4" fmla="*/ 1 w 9"/>
                            <a:gd name="T5" fmla="*/ 6 h 6"/>
                            <a:gd name="T6" fmla="*/ 8 w 9"/>
                            <a:gd name="T7" fmla="*/ 4 h 6"/>
                            <a:gd name="T8" fmla="*/ 9 w 9"/>
                            <a:gd name="T9" fmla="*/ 1 h 6"/>
                            <a:gd name="T10" fmla="*/ 3 w 9"/>
                            <a:gd name="T11" fmla="*/ 0 h 6"/>
                          </a:gdLst>
                          <a:ahLst/>
                          <a:cxnLst>
                            <a:cxn ang="0">
                              <a:pos x="T0" y="T1"/>
                            </a:cxn>
                            <a:cxn ang="0">
                              <a:pos x="T2" y="T3"/>
                            </a:cxn>
                            <a:cxn ang="0">
                              <a:pos x="T4" y="T5"/>
                            </a:cxn>
                            <a:cxn ang="0">
                              <a:pos x="T6" y="T7"/>
                            </a:cxn>
                            <a:cxn ang="0">
                              <a:pos x="T8" y="T9"/>
                            </a:cxn>
                            <a:cxn ang="0">
                              <a:pos x="T10" y="T11"/>
                            </a:cxn>
                          </a:cxnLst>
                          <a:rect l="0" t="0" r="r" b="b"/>
                          <a:pathLst>
                            <a:path w="9" h="6">
                              <a:moveTo>
                                <a:pt x="3" y="0"/>
                              </a:moveTo>
                              <a:cubicBezTo>
                                <a:pt x="2" y="2"/>
                                <a:pt x="1" y="4"/>
                                <a:pt x="0" y="6"/>
                              </a:cubicBezTo>
                              <a:cubicBezTo>
                                <a:pt x="0" y="6"/>
                                <a:pt x="0" y="6"/>
                                <a:pt x="1" y="6"/>
                              </a:cubicBezTo>
                              <a:cubicBezTo>
                                <a:pt x="3" y="5"/>
                                <a:pt x="5" y="5"/>
                                <a:pt x="8" y="4"/>
                              </a:cubicBezTo>
                              <a:cubicBezTo>
                                <a:pt x="8" y="3"/>
                                <a:pt x="9" y="2"/>
                                <a:pt x="9" y="1"/>
                              </a:cubicBezTo>
                              <a:cubicBezTo>
                                <a:pt x="7" y="1"/>
                                <a:pt x="5" y="0"/>
                                <a:pt x="3" y="0"/>
                              </a:cubicBezTo>
                            </a:path>
                          </a:pathLst>
                        </a:custGeom>
                        <a:solidFill>
                          <a:srgbClr val="B6C7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59" o:spid="_x0000_s1026" style="position:absolute;margin-left:70.45pt;margin-top:15.35pt;width:.45pt;height:.3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navAMAANwJAAAOAAAAZHJzL2Uyb0RvYy54bWysVl1vnDgUfa+0/8Hy40oTPsJ8gEKqJtlZ&#10;Vcq2lZr+AA+YAS3YrO0ZJq363/f6GibQ0jSqmoeJsY8P955z8fXV61NTkyNXupIipcGFTwkXmcwr&#10;sU/pp4ftYkOJNkzkrJaCp/SRa/r6+o9XV12b8FCWss65IkAidNK1KS2NaRPP01nJG6YvZMsFLBZS&#10;NczAo9p7uWIdsDe1F/r+yuukylslM641zN65RXqN/EXBM/O+KDQ3pE4pxGbwV+Hvzv5611cs2SvW&#10;llXWh8F+IYqGVQJeeqa6Y4aRg6q+o2qqTEktC3ORycaTRVFlHHOAbAL/m2w+lqzlmAuIo9uzTPr3&#10;0Wbvjh8UqXLwLgSrBGvApK3i3EpOgs0ythJ1rU4A+bH9oGySur2X2b+aCHlbMrHnb5SSXclZDoEF&#10;Fu9NNtgHDVvJrvtH5sDPDkaiWqdCNZYQdCAnNOXxbAo/GZLB5HIdLCnJYCGKoiWys2TYmB20+ZtL&#10;JGHHe22cnzmM0I28z+gBvC+aGqz90yOXpCOYFth1BgQjgE9KsupL4wwIJ4AZhssRYDXHEI0AwVwM&#10;kOc5yFmG1QiwmWNYjwDRXAzg8fkV8RxDPAIEcwzBz6Wc1dKzave+sHKwKjuJfg5GBIrJ+m+ta6W2&#10;JWGNA+sfXFmxBFB29Qdg8MiCL/sqeR4MdljwUFLPg0F5C16/iBlEtmCsMUj7eWarp0UHkxTdtl4a&#10;BcfYtweYogQOsJ2r0pYZqyjqBkPSpRR8LFO6Qi0beeQPEleNFRUqFd6Ihx+852k1O+yq7IZ/HmOd&#10;pGH/HtwO9sL2aDzlcsBvxkY+4Zk+tUgxwoPVP5pyL3o5q8sLDR1Y4ZOCWCdTzh0M/0WxOjzW1MAK&#10;4gLrRBQ3dfbwpwrAlwoUiB9YXax9T3KiTJ0aKwmhW9fhrHUDtB/zeToRtayrfFvVtbVeq/3utlbk&#10;yKAV3qxu13dDAUxgNX5fQtpt9iRniZuB47ivMHswY2v7Egdh5N+E8WK72qwX0TZaLuK1v1n4QXwT&#10;r/woju62X20FBlFSVnnOxX0l+NBmg+hlbaxv+K5BYqPF+l6GSyzuSfSTJH3867/YCUzJg8ixVdiu&#10;9Vc/Nqyq3dibRowyQNrDf6f10NZce9zJ/BFanJLuigFXIhiUUn2mpIPrRUr1fwemOCX1WwFtMg6i&#10;CD4Cgw/Rch3Cgxqv7MYrTGRAlVJD4Yi0w1vj7jCHVlX7Et4UoBZCvoHWWlS2DWIPdlH1D3CFwAz6&#10;6469o4yfEfV0Kbv+HwAA//8DAFBLAwQUAAYACAAAACEAxPkyvN4AAAAJAQAADwAAAGRycy9kb3du&#10;cmV2LnhtbEyPwU7DMBBE70j8g7VI3KgTCLSEOFVVCZB6QCJwoDc3XpKAvY5stw1/z/YEx5l9mp2p&#10;lpOz4oAhDp4U5LMMBFLrzUCdgve3x6sFiJg0GW09oYIfjLCsz88qXRp/pFc8NKkTHEKx1Ar6lMZS&#10;ytj26HSc+RGJb58+OJ1Yhk6aoI8c7qy8zrI76fRA/KHXI657bL+bvVOwebK3JON6/rH6etnaxhKG&#10;zbNSlxfT6gFEwin9wXCqz9Wh5k47vycThWVdZPeMKrjJ5iBOQJHzlh0beQGyruT/BfUvAAAA//8D&#10;AFBLAQItABQABgAIAAAAIQC2gziS/gAAAOEBAAATAAAAAAAAAAAAAAAAAAAAAABbQ29udGVudF9U&#10;eXBlc10ueG1sUEsBAi0AFAAGAAgAAAAhADj9If/WAAAAlAEAAAsAAAAAAAAAAAAAAAAALwEAAF9y&#10;ZWxzLy5yZWxzUEsBAi0AFAAGAAgAAAAhAOQYqdq8AwAA3AkAAA4AAAAAAAAAAAAAAAAALgIAAGRy&#10;cy9lMm9Eb2MueG1sUEsBAi0AFAAGAAgAAAAhAMT5MrzeAAAACQEAAA8AAAAAAAAAAAAAAAAAFgYA&#10;AGRycy9kb3ducmV2LnhtbFBLBQYAAAAABAAEAPMAAAAhBwAAAAA=&#10;" o:allowincell="f" path="m3,c2,2,1,4,,6v,,,,1,c3,5,5,5,8,4,8,3,9,2,9,1,7,1,5,,3,e" fillcolor="#b6c7d0" stroked="f">
                <v:path o:connecttype="custom" o:connectlocs="1905,0;0,4445;635,4445;5080,2963;5715,741;1905,0" o:connectangles="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6544" behindDoc="1" locked="0" layoutInCell="0" allowOverlap="1" wp14:anchorId="09AA91DB" wp14:editId="6FAA272B">
                <wp:simplePos x="0" y="0"/>
                <wp:positionH relativeFrom="page">
                  <wp:posOffset>913765</wp:posOffset>
                </wp:positionH>
                <wp:positionV relativeFrom="paragraph">
                  <wp:posOffset>151765</wp:posOffset>
                </wp:positionV>
                <wp:extent cx="6985" cy="6350"/>
                <wp:effectExtent l="0" t="0" r="0" b="0"/>
                <wp:wrapNone/>
                <wp:docPr id="127" name="Freeform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350"/>
                        </a:xfrm>
                        <a:custGeom>
                          <a:avLst/>
                          <a:gdLst>
                            <a:gd name="T0" fmla="*/ 11 w 11"/>
                            <a:gd name="T1" fmla="*/ 0 h 9"/>
                            <a:gd name="T2" fmla="*/ 4 w 11"/>
                            <a:gd name="T3" fmla="*/ 2 h 9"/>
                            <a:gd name="T4" fmla="*/ 0 w 11"/>
                            <a:gd name="T5" fmla="*/ 9 h 9"/>
                            <a:gd name="T6" fmla="*/ 8 w 11"/>
                            <a:gd name="T7" fmla="*/ 7 h 9"/>
                            <a:gd name="T8" fmla="*/ 11 w 11"/>
                            <a:gd name="T9" fmla="*/ 0 h 9"/>
                          </a:gdLst>
                          <a:ahLst/>
                          <a:cxnLst>
                            <a:cxn ang="0">
                              <a:pos x="T0" y="T1"/>
                            </a:cxn>
                            <a:cxn ang="0">
                              <a:pos x="T2" y="T3"/>
                            </a:cxn>
                            <a:cxn ang="0">
                              <a:pos x="T4" y="T5"/>
                            </a:cxn>
                            <a:cxn ang="0">
                              <a:pos x="T6" y="T7"/>
                            </a:cxn>
                            <a:cxn ang="0">
                              <a:pos x="T8" y="T9"/>
                            </a:cxn>
                          </a:cxnLst>
                          <a:rect l="0" t="0" r="r" b="b"/>
                          <a:pathLst>
                            <a:path w="11" h="9">
                              <a:moveTo>
                                <a:pt x="11" y="0"/>
                              </a:moveTo>
                              <a:cubicBezTo>
                                <a:pt x="9" y="0"/>
                                <a:pt x="6" y="1"/>
                                <a:pt x="4" y="2"/>
                              </a:cubicBezTo>
                              <a:cubicBezTo>
                                <a:pt x="3" y="4"/>
                                <a:pt x="1" y="6"/>
                                <a:pt x="0" y="9"/>
                              </a:cubicBezTo>
                              <a:cubicBezTo>
                                <a:pt x="3" y="8"/>
                                <a:pt x="6" y="8"/>
                                <a:pt x="8" y="7"/>
                              </a:cubicBezTo>
                              <a:cubicBezTo>
                                <a:pt x="9" y="4"/>
                                <a:pt x="10" y="2"/>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60" o:spid="_x0000_s1026" style="position:absolute;margin-left:71.95pt;margin-top:11.95pt;width:.55pt;height:.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ZclwMAAB4JAAAOAAAAZHJzL2Uyb0RvYy54bWysVtuO2zYQfS+QfyD4GMCry8oXCesNsnYc&#10;FNgmAbL9AJqiLKESqZK05U3Rf+9wKCny1kEWRf0g83J0NHPOiKO7d+emJiehTaXkmkY3ISVCcpVX&#10;8rCmvz/tZitKjGUyZ7WSYk2fhaHv7t/8cte1mYhVqepcaAIk0mRdu6altW0WBIaXomHmRrVCwmah&#10;dMMsTPUhyDXrgL2pgzgMF0GndN5qxYUxsLr1m/Qe+YtCcPu5KIywpF5TiM3iVeN1767B/R3LDpq1&#10;ZcX7MNh/iKJhlYSHjlRbZhk56upfVE3FtTKqsDdcNYEqiooLzAGyicIX2XwtWSswFxDHtKNM5v+j&#10;5Z9OXzSpcvAuXlIiWQMm7bQQTnISrRYoUdeaDJBf2y/aJWnaR8X/MESqTcnkQbzXWnWlYDkEFjlJ&#10;g4sb3MTArWTf/aZy4GdHq1Ctc6EbRwg6kDOa8jyaIs6WcFhcpKs5JRw2FrdzjCZg2XAjPxr7USgk&#10;YadHY72fOYzQjbzP6Am8L5oarH0bkCgiHVx670dINIGEpCTpS0A8ASRXKW4niPgaRTIBhFcpINcx&#10;0PQaxWICWF2lAB9HiuU1CngnR8APxEgnkFEMEP4wSMvKQW1+lr3cMCJQD85Cp36rjHPVaQ/uPfnK&#10;YBmg3O4PwCCyA99iGf0MDHI68PxVYBDOgZevAoNEDow1AGljzP6/z1XD0fLyUNGUwKGy93XTMusk&#10;QiFgSDp4N6DEyjVNUZ1GncSTwm3rZHKb8Mihwr9v8+O+4g/i2xQM9gxY0Bnv9+n1Ve2XvDzxkPAF&#10;zzVWKF9gTfr4fVS4tJgueTtHZV7JuppS+Fgvlrzgozk/ZfUKXMbqI8N8B1VeqDrNGux0HsFp5Qdo&#10;lvN4cqYYVVf5rqpr55PRh/2m1uTEoJlslttku+mlvYDVWN5SudvcWcgyvwIHWl8P7mjD5vBXGsVJ&#10;+BCns91itZwlu2Q+S5fhahZG6UO6CJM02e7+duUSJVlZ5bmQj5UUQ6OKktc1gr5l+haDrcpVYzqP&#10;51iJF9FfJBni71qSWh1ljoetO/c/9GPLqtqPg8uIUQZIe/j3Wg+NwXVrk+1V/gxNQivfpOGjAgal&#10;0t8o6aBBr6n588i0oKT+VUKjSaMkAcMtTpL5MoaJnu7spztMcqBaU0vhhHLDjfVfAcdWV4cSnhSh&#10;FlK9h+ZUVK6RYBfzUfUTaMKYQf/B4Lr8dI6o75819/8AAAD//wMAUEsDBBQABgAIAAAAIQAnwSkK&#10;3wAAAAkBAAAPAAAAZHJzL2Rvd25yZXYueG1sTI9BS8NAEIXvgv9hGcGL2I01BhuzKSJEEERoLeJx&#10;mx2TpdnZmN028d87OelpeDOPN98r1pPrxAmHYD0puFkkIJBqbyw1Cnbv1fU9iBA1Gd15QgU/GGBd&#10;np8VOjd+pA2etrERHEIh1wraGPtcylC36HRY+B6Jb19+cDqyHBppBj1yuOvkMkky6bQl/tDqHp9a&#10;rA/bo1PwHLJXu3vxWH1vKvuZfbyNzeFKqcuL6fEBRMQp/plhxmd0KJlp749kguhYp7crtipYznM2&#10;pHdcbs+LdAWyLOT/BuUvAAAA//8DAFBLAQItABQABgAIAAAAIQC2gziS/gAAAOEBAAATAAAAAAAA&#10;AAAAAAAAAAAAAABbQ29udGVudF9UeXBlc10ueG1sUEsBAi0AFAAGAAgAAAAhADj9If/WAAAAlAEA&#10;AAsAAAAAAAAAAAAAAAAALwEAAF9yZWxzLy5yZWxzUEsBAi0AFAAGAAgAAAAhAJDGRlyXAwAAHgkA&#10;AA4AAAAAAAAAAAAAAAAALgIAAGRycy9lMm9Eb2MueG1sUEsBAi0AFAAGAAgAAAAhACfBKQrfAAAA&#10;CQEAAA8AAAAAAAAAAAAAAAAA8QUAAGRycy9kb3ducmV2LnhtbFBLBQYAAAAABAAEAPMAAAD9BgAA&#10;AAA=&#10;" o:allowincell="f" path="m11,c9,,6,1,4,2,3,4,1,6,,9,3,8,6,8,8,7,9,4,10,2,11,e" fillcolor="#c7d4dc" stroked="f">
                <v:path o:connecttype="custom" o:connectlocs="6985,0;2540,1411;0,6350;5080,4939;698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7568" behindDoc="1" locked="0" layoutInCell="0" allowOverlap="1" wp14:anchorId="6DAD87B1" wp14:editId="353B80DF">
                <wp:simplePos x="0" y="0"/>
                <wp:positionH relativeFrom="page">
                  <wp:posOffset>933450</wp:posOffset>
                </wp:positionH>
                <wp:positionV relativeFrom="paragraph">
                  <wp:posOffset>109855</wp:posOffset>
                </wp:positionV>
                <wp:extent cx="6985" cy="6350"/>
                <wp:effectExtent l="0" t="0" r="0" b="0"/>
                <wp:wrapNone/>
                <wp:docPr id="126" name="Freeform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350"/>
                        </a:xfrm>
                        <a:custGeom>
                          <a:avLst/>
                          <a:gdLst>
                            <a:gd name="T0" fmla="*/ 11 w 11"/>
                            <a:gd name="T1" fmla="*/ 0 h 9"/>
                            <a:gd name="T2" fmla="*/ 3 w 11"/>
                            <a:gd name="T3" fmla="*/ 2 h 9"/>
                            <a:gd name="T4" fmla="*/ 0 w 11"/>
                            <a:gd name="T5" fmla="*/ 9 h 9"/>
                            <a:gd name="T6" fmla="*/ 8 w 11"/>
                            <a:gd name="T7" fmla="*/ 7 h 9"/>
                            <a:gd name="T8" fmla="*/ 11 w 11"/>
                            <a:gd name="T9" fmla="*/ 0 h 9"/>
                          </a:gdLst>
                          <a:ahLst/>
                          <a:cxnLst>
                            <a:cxn ang="0">
                              <a:pos x="T0" y="T1"/>
                            </a:cxn>
                            <a:cxn ang="0">
                              <a:pos x="T2" y="T3"/>
                            </a:cxn>
                            <a:cxn ang="0">
                              <a:pos x="T4" y="T5"/>
                            </a:cxn>
                            <a:cxn ang="0">
                              <a:pos x="T6" y="T7"/>
                            </a:cxn>
                            <a:cxn ang="0">
                              <a:pos x="T8" y="T9"/>
                            </a:cxn>
                          </a:cxnLst>
                          <a:rect l="0" t="0" r="r" b="b"/>
                          <a:pathLst>
                            <a:path w="11" h="9">
                              <a:moveTo>
                                <a:pt x="11" y="0"/>
                              </a:moveTo>
                              <a:cubicBezTo>
                                <a:pt x="8" y="1"/>
                                <a:pt x="6" y="1"/>
                                <a:pt x="3" y="2"/>
                              </a:cubicBezTo>
                              <a:cubicBezTo>
                                <a:pt x="2" y="4"/>
                                <a:pt x="1" y="6"/>
                                <a:pt x="0" y="9"/>
                              </a:cubicBezTo>
                              <a:cubicBezTo>
                                <a:pt x="2" y="8"/>
                                <a:pt x="5" y="8"/>
                                <a:pt x="8" y="7"/>
                              </a:cubicBezTo>
                              <a:cubicBezTo>
                                <a:pt x="9" y="5"/>
                                <a:pt x="10" y="2"/>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61" o:spid="_x0000_s1026" style="position:absolute;margin-left:73.5pt;margin-top:8.65pt;width:.55pt;height:.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wmAMAAB4JAAAOAAAAZHJzL2Uyb0RvYy54bWysVttu2zgQfV9g/4Hg4wKOLpEvMuIUjb1e&#10;LJBtCzT9AJqiLKESqZK05aTov+9wKKtS6rZBUT/IvBwdzZwz4ujm1amuyFFoUyq5otFVSImQXGWl&#10;3K/oh4ftZEGJsUxmrFJSrOijMPTV7Z9/3LTNUsSqUFUmNAESaZZts6KFtc0yCAwvRM3MlWqEhM1c&#10;6ZpZmOp9kGnWAntdBXEYzoJW6azRigtjYHXjN+kt8ue54PZtnhthSbWiEJvFq8brzl2D2xu23GvW&#10;FCXvwmC/EEXNSgkP7ak2zDJy0OU3VHXJtTIqt1dc1YHK85ILzAGyicJn2bwvWCMwFxDHNL1M5vfR&#10;8jfHd5qUGXgXzyiRrAaTtloIJzmJFrPISdQ2ZgnI98077ZI0zb3iHw2Ral0wuRevtVZtIVgGgSE+&#10;GN3gJgZuJbv2P5UBPztYhWqdcl07QtCBnNCUx94UcbKEw+IsXUwp4bAxu56iYQFbnm/kB2P/EQpJ&#10;2PHeWO9nBiN0I+syegDv87oCa/8KSBSRFi6d9z0kGkBCUpD0OSAeAK4vUlwPEPElimQACC9SQK59&#10;oOklCnCpBywuUswHiPklCngne4rviJEOIL0YIPz+LC0rzmrzk+zkhhGBenAWOvUbZZyrTntw78FX&#10;BlsCyu1+BwwiO/C1Ex+e92MwyOnA0xeBQTgHnr8IDBI5MNbAOQz/3+Wq4Wh5fqhoSuBQ2fm6aZh1&#10;EqEQMCQtvBtQYsWKpqhOrY7iQeG2dTK5TXjkucK/bvPDruR34mkI9uF1Jdzg/T690RKUIzDG54RH&#10;PJdYvfZJF7+PCilmwyVvZ6/MC1kXQwoocghstOQz6s35KSsUKFCg81BpPlYfGebbr41VHWYNdjqP&#10;sMx6s5zHgzPFqKrMtmVVOZ+M3u/WlSZHBs1kPd8km3Un7QhWYXlL5W7zRexX4EDr6sEdbdgcPqdR&#10;nIR3cTrZzhbzSbJNppN0Hi4mYZTepbMwSZPN9osrlyhZFmWWCXlfSnFuVFHyskbQtUzfYrBVuWpM&#10;p/EUK3EU/SjJEH+XktTqIDM8bN25/3c3tqys/DgYR4wiQ9rnfxQCu4RrDL7B7FT2CE1CK9+k4aMC&#10;BoXST5S00KBX1Hw6MC0oqf6V0GjSKEnAcIuTZDqPYaKHO7vhDpMcqFbUUjih3HBt/VfAodHlvoAn&#10;RaiFVK+hOeWlayQYn4+qm0ATxgy6DwbX5YdzRH39rLn9HwAA//8DAFBLAwQUAAYACAAAACEAxoEN&#10;Wt8AAAAJAQAADwAAAGRycy9kb3ducmV2LnhtbEyPQUvDQBCF74L/YRnBi9hNbUlDzKaIEEEQobWI&#10;x212TJZmZ2N228R/7/RUb+8xjzffK9aT68QJh2A9KZjPEhBItTeWGgW7j+o+AxGiJqM7T6jgFwOs&#10;y+urQufGj7TB0zY2gkso5FpBG2OfSxnqFp0OM98j8e3bD05HtkMjzaBHLnedfEiSVDptiT+0usfn&#10;FuvD9ugUvIT0ze5ePVY/m8p+pZ/vY3O4U+r2Znp6BBFxipcwnPEZHUpm2vsjmSA69ssVb4ksVgsQ&#10;58Aym4PYs8gWIMtC/l9Q/gEAAP//AwBQSwECLQAUAAYACAAAACEAtoM4kv4AAADhAQAAEwAAAAAA&#10;AAAAAAAAAAAAAAAAW0NvbnRlbnRfVHlwZXNdLnhtbFBLAQItABQABgAIAAAAIQA4/SH/1gAAAJQB&#10;AAALAAAAAAAAAAAAAAAAAC8BAABfcmVscy8ucmVsc1BLAQItABQABgAIAAAAIQB6W/NwmAMAAB4J&#10;AAAOAAAAAAAAAAAAAAAAAC4CAABkcnMvZTJvRG9jLnhtbFBLAQItABQABgAIAAAAIQDGgQ1a3wAA&#10;AAkBAAAPAAAAAAAAAAAAAAAAAPIFAABkcnMvZG93bnJldi54bWxQSwUGAAAAAAQABADzAAAA/gYA&#10;AAAA&#10;" o:allowincell="f" path="m11,c8,1,6,1,3,2,2,4,1,6,,9,2,8,5,8,8,7,9,5,10,2,11,e" fillcolor="#c7d4dc" stroked="f">
                <v:path o:connecttype="custom" o:connectlocs="6985,0;1905,1411;0,6350;5080,4939;698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8592" behindDoc="1" locked="0" layoutInCell="0" allowOverlap="1" wp14:anchorId="46CBB052" wp14:editId="0F38144E">
                <wp:simplePos x="0" y="0"/>
                <wp:positionH relativeFrom="page">
                  <wp:posOffset>952500</wp:posOffset>
                </wp:positionH>
                <wp:positionV relativeFrom="paragraph">
                  <wp:posOffset>67945</wp:posOffset>
                </wp:positionV>
                <wp:extent cx="6985" cy="6350"/>
                <wp:effectExtent l="0" t="0" r="0" b="0"/>
                <wp:wrapNone/>
                <wp:docPr id="125" name="Freeform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350"/>
                        </a:xfrm>
                        <a:custGeom>
                          <a:avLst/>
                          <a:gdLst>
                            <a:gd name="T0" fmla="*/ 11 w 11"/>
                            <a:gd name="T1" fmla="*/ 0 h 9"/>
                            <a:gd name="T2" fmla="*/ 4 w 11"/>
                            <a:gd name="T3" fmla="*/ 2 h 9"/>
                            <a:gd name="T4" fmla="*/ 0 w 11"/>
                            <a:gd name="T5" fmla="*/ 9 h 9"/>
                            <a:gd name="T6" fmla="*/ 8 w 11"/>
                            <a:gd name="T7" fmla="*/ 7 h 9"/>
                            <a:gd name="T8" fmla="*/ 11 w 11"/>
                            <a:gd name="T9" fmla="*/ 0 h 9"/>
                          </a:gdLst>
                          <a:ahLst/>
                          <a:cxnLst>
                            <a:cxn ang="0">
                              <a:pos x="T0" y="T1"/>
                            </a:cxn>
                            <a:cxn ang="0">
                              <a:pos x="T2" y="T3"/>
                            </a:cxn>
                            <a:cxn ang="0">
                              <a:pos x="T4" y="T5"/>
                            </a:cxn>
                            <a:cxn ang="0">
                              <a:pos x="T6" y="T7"/>
                            </a:cxn>
                            <a:cxn ang="0">
                              <a:pos x="T8" y="T9"/>
                            </a:cxn>
                          </a:cxnLst>
                          <a:rect l="0" t="0" r="r" b="b"/>
                          <a:pathLst>
                            <a:path w="11" h="9">
                              <a:moveTo>
                                <a:pt x="11" y="0"/>
                              </a:moveTo>
                              <a:cubicBezTo>
                                <a:pt x="9" y="1"/>
                                <a:pt x="6" y="1"/>
                                <a:pt x="4" y="2"/>
                              </a:cubicBezTo>
                              <a:cubicBezTo>
                                <a:pt x="3" y="4"/>
                                <a:pt x="1" y="7"/>
                                <a:pt x="0" y="9"/>
                              </a:cubicBezTo>
                              <a:cubicBezTo>
                                <a:pt x="3" y="8"/>
                                <a:pt x="6" y="8"/>
                                <a:pt x="8" y="7"/>
                              </a:cubicBezTo>
                              <a:cubicBezTo>
                                <a:pt x="9" y="5"/>
                                <a:pt x="10" y="2"/>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62" o:spid="_x0000_s1026" style="position:absolute;margin-left:75pt;margin-top:5.35pt;width:.55pt;height:.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QmgMAAB4JAAAOAAAAZHJzL2Uyb0RvYy54bWysVttu2zgQfS+w/0DwcQFHl8gXCXGKxl4v&#10;CmTbAk0/gKYoS1iJ1JK05bTov+9wKCty6qBBUT/IvBwdzZwz4ujm7bGpyUFoUym5pNFVSImQXOWV&#10;3C3pl4fNZEGJsUzmrFZSLOmjMPTt7R9vbro2E7EqVZ0LTYBEmqxrl7S0ts2CwPBSNMxcqVZI2CyU&#10;bpiFqd4FuWYdsDd1EIfhLOiUzlutuDAGVtd+k94if1EIbj8WhRGW1EsKsVm8arxu3TW4vWHZTrO2&#10;rHgfBvuFKBpWSXjoQLVmlpG9rn6gaiqulVGFveKqCVRRVFxgDpBNFD7L5nPJWoG5gDimHWQyv4+W&#10;fzh80qTKwbt4SolkDZi00UI4yUm0mMVOoq41GSA/t5+0S9K094r/a4hUq5LJnXintepKwXIILHL4&#10;4OwGNzFwK9l2/6gc+NneKlTrWOjGEYIO5IimPA6miKMlHBZn6QIC47Axu56iYQHLTjfyvbF/C4Uk&#10;7HBvrPczhxG6kfcZPYD3RVODtX8GJIpIB5fe+wESjSAhKUn6HBCPAMlFiusRIr5EkYwA4UUKyHUI&#10;NL1EMRsBFhcp5iPE/BIFvJPDM14QIx1BBjFA+N1JWlae1OZH2csNIwL14Cx06rfKOFed9uDeg68M&#10;lgHK7b4ABpEd+BrL6GdgkNOBp68Cg3AOPH8VGCRyYKwBSBtj9v99rhqOlueHiqYEDpWtr5uWWScR&#10;CgFD0sG7ASVWLmmK6jTqIB4Ublsnk9uER54q/Gmb77cVvxNfx2CwB7B9Cbd4v0/vbMnLg2+wi/2M&#10;53zmKaB8gTXp4/dR4RJqBobikrdzUOaVrIsxq4/1bMkLPpjzU1avADp/CizykWG+w9q5quOsQRLn&#10;EZxWfoBmoU5PZ4pRdZVvqrp2Phm9265qTQ4Mmslqvk7Wq76WzmA1lrdU7jZ3FrLMr8CB1teDO9qw&#10;OXxLozgJ7+J0spkt5pNkk0wn6TxcTMIovUtnYZIm6813Vy5RkpVVngt5X0lxalRR8rpG0LdM32Kw&#10;VblqTKdw4mNeLyYZ4u9SklrtZY6HrTv3/+rHllW1HwfnEaMMkPbp32t9agy+wWxV/ghNQivfpOGj&#10;Agal0l8p6aBBL6n5b8+0oKR+L6HRpFGSgOEWJ8l0HsNEj3e24x0mOVAtqaVwQrnhyvqvgH2rq10J&#10;T4pQC6neQXMqKtdIsIv5qPoJNGHMoP9gcF1+PEfU02fN7f8AAAD//wMAUEsDBBQABgAIAAAAIQC8&#10;0m+L3gAAAAkBAAAPAAAAZHJzL2Rvd25yZXYueG1sTI9BS8NAEIXvgv9hGcGL2N0ITSVmU0SIIIjQ&#10;WsTjNjsmS7OzMbtt4r93etLbe8zjzffK9ex7ccIxukAasoUCgdQE66jVsHuvb+9BxGTImj4QavjB&#10;COvq8qI0hQ0TbfC0Ta3gEoqF0dClNBRSxqZDb+IiDEh8+wqjN4nt2Eo7monLfS/vlMqlN474Q2cG&#10;fOqwOWyPXsNzzF/d7iVg/b2p3Wf+8Ta1hxutr6/mxwcQCef0F4YzPqNDxUz7cCQbRc9+qXhLYqFW&#10;IM6BZZaB2LPIViCrUv5fUP0CAAD//wMAUEsBAi0AFAAGAAgAAAAhALaDOJL+AAAA4QEAABMAAAAA&#10;AAAAAAAAAAAAAAAAAFtDb250ZW50X1R5cGVzXS54bWxQSwECLQAUAAYACAAAACEAOP0h/9YAAACU&#10;AQAACwAAAAAAAAAAAAAAAAAvAQAAX3JlbHMvLnJlbHNQSwECLQAUAAYACAAAACEA5pLf0JoDAAAe&#10;CQAADgAAAAAAAAAAAAAAAAAuAgAAZHJzL2Uyb0RvYy54bWxQSwECLQAUAAYACAAAACEAvNJvi94A&#10;AAAJAQAADwAAAAAAAAAAAAAAAAD0BQAAZHJzL2Rvd25yZXYueG1sUEsFBgAAAAAEAAQA8wAAAP8G&#10;AAAAAA==&#10;" o:allowincell="f" path="m11,c9,1,6,1,4,2,3,4,1,7,,9,3,8,6,8,8,7,9,5,10,2,11,e" fillcolor="#c7d4dc" stroked="f">
                <v:path o:connecttype="custom" o:connectlocs="6985,0;2540,1411;0,6350;5080,4939;6985,0" o:connectangles="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59616" behindDoc="1" locked="0" layoutInCell="0" allowOverlap="1" wp14:anchorId="756FB7FE" wp14:editId="59F28C4C">
                <wp:simplePos x="0" y="0"/>
                <wp:positionH relativeFrom="page">
                  <wp:posOffset>972820</wp:posOffset>
                </wp:positionH>
                <wp:positionV relativeFrom="paragraph">
                  <wp:posOffset>24130</wp:posOffset>
                </wp:positionV>
                <wp:extent cx="6985" cy="6985"/>
                <wp:effectExtent l="0" t="0" r="0" b="0"/>
                <wp:wrapNone/>
                <wp:docPr id="124" name="Freeform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985"/>
                        </a:xfrm>
                        <a:custGeom>
                          <a:avLst/>
                          <a:gdLst>
                            <a:gd name="T0" fmla="*/ 11 w 11"/>
                            <a:gd name="T1" fmla="*/ 0 h 10"/>
                            <a:gd name="T2" fmla="*/ 3 w 11"/>
                            <a:gd name="T3" fmla="*/ 2 h 10"/>
                            <a:gd name="T4" fmla="*/ 0 w 11"/>
                            <a:gd name="T5" fmla="*/ 10 h 10"/>
                            <a:gd name="T6" fmla="*/ 8 w 11"/>
                            <a:gd name="T7" fmla="*/ 8 h 10"/>
                            <a:gd name="T8" fmla="*/ 11 w 11"/>
                            <a:gd name="T9" fmla="*/ 0 h 10"/>
                          </a:gdLst>
                          <a:ahLst/>
                          <a:cxnLst>
                            <a:cxn ang="0">
                              <a:pos x="T0" y="T1"/>
                            </a:cxn>
                            <a:cxn ang="0">
                              <a:pos x="T2" y="T3"/>
                            </a:cxn>
                            <a:cxn ang="0">
                              <a:pos x="T4" y="T5"/>
                            </a:cxn>
                            <a:cxn ang="0">
                              <a:pos x="T6" y="T7"/>
                            </a:cxn>
                            <a:cxn ang="0">
                              <a:pos x="T8" y="T9"/>
                            </a:cxn>
                          </a:cxnLst>
                          <a:rect l="0" t="0" r="r" b="b"/>
                          <a:pathLst>
                            <a:path w="11" h="10">
                              <a:moveTo>
                                <a:pt x="11" y="0"/>
                              </a:moveTo>
                              <a:cubicBezTo>
                                <a:pt x="8" y="1"/>
                                <a:pt x="6" y="2"/>
                                <a:pt x="3" y="2"/>
                              </a:cubicBezTo>
                              <a:cubicBezTo>
                                <a:pt x="2" y="5"/>
                                <a:pt x="1" y="7"/>
                                <a:pt x="0" y="10"/>
                              </a:cubicBezTo>
                              <a:cubicBezTo>
                                <a:pt x="2" y="9"/>
                                <a:pt x="5" y="8"/>
                                <a:pt x="8" y="8"/>
                              </a:cubicBezTo>
                              <a:cubicBezTo>
                                <a:pt x="9" y="5"/>
                                <a:pt x="10" y="3"/>
                                <a:pt x="11" y="0"/>
                              </a:cubicBezTo>
                            </a:path>
                          </a:pathLst>
                        </a:custGeom>
                        <a:solidFill>
                          <a:srgbClr val="C7D4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63" o:spid="_x0000_s1026" style="position:absolute;margin-left:76.6pt;margin-top:1.9pt;width:.55pt;height:.5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RvoAMAACYJAAAOAAAAZHJzL2Uyb0RvYy54bWysVtuO2zYQfQ/QfyD4WMCry8oXGesNsnYc&#10;BNi2AbL9AJqiLCESqZC05U3Rf+9wKNnS1m02Rf0g83J0OHNmOKO7t6e6IkehTankikY3ISVCcpWV&#10;cr+ivz9tJwtKjGUyY5WSYkWfhaFv7396c9c2SxGrQlWZ0ARIpFm2zYoW1jbLIDC8EDUzN6oREjZz&#10;pWtmYar3QaZZC+x1FcRhOAtapbNGKy6MgdWN36T3yJ/ngtvf8twIS6oVBdssPjU+d+4Z3N+x5V6z&#10;pih5Zwb7D1bUrJRw6JlqwywjB13+jaouuVZG5faGqzpQeV5ygT6AN1H4wpvPBWsE+gLimOYsk/n/&#10;aPmvx0+alBnELk4okayGIG21EE5yEi1mt06itjFLQH5uPmnnpGkeFf9iiFTrgsm9eKe1agvBMjAs&#10;cvhg9IKbGHiV7NpfVAb87GAVqnXKde0IQQdywqA8n4MiTpZwWJyliyklHDZw5NjZsn+RH4z9IBSS&#10;sOOjsT6eGYwwGlnn0RPEPq8rCO3PAYki0sKji/0ZEg0gISlI1GfHGREPELdXOW4HiPgqB4h8NiS8&#10;ygHenhHRdUNmA8jiKsl8hLjmDFzMyzHXFUkHkIshIP++F5gVveb8JDvRYUQgK1wgXQwaZVxsXQQg&#10;hk8+P9gSUG73H8CgtANj8sF5/w4GSR14ipn3PTBI58DzV4FBIwdOh2BvTuerhgLzsrRoSqC07Hx6&#10;Ncw6iVAIGJIWbggkWgF/Xp5aHcWTwn3rdHK7cCbmHhx12eaHXckfxLch2NvXZXKD73v/4u50XIKk&#10;BEZccsaPeMYzT+HFRzkhfN4qpEDR+iUfT39JfoAWtew5INXBssXQWO8SLr2KFXIUKMbGetMwefqT&#10;Xsg6dBuOcVHCunIOF559qS1GVWW2LavKBcro/W5daXJk0FTW802yWXcJMoJVmOBSudd81fIrUNi6&#10;jHAlDpvEHylU3/AhTifb2WI+SbbJdJLOw8UkjNKHdBYmabLZ/umuU5QsizLLhHwspegbVpS8riF0&#10;rdO3GmxZLh/TaTzFmzqyfuRkiL9rTmp1kBkWXVf/33djy8rKj4OxxSgyuN3/oxDYLVyD8I1mp7Jn&#10;aBZa+WYNHxcwKJT+RkkLjXpFzdcD04KS6qOEhpNGSQIBtzhJpvMYJnq4sxvuMMmBakUthRrlhmvr&#10;vwYOjS73BZwUoRZSvYMmlZeuoaB93qpuAs0YPeg+HFy3H84Rdfm8uf8LAAD//wMAUEsDBBQABgAI&#10;AAAAIQCL+W5t3gAAAAcBAAAPAAAAZHJzL2Rvd25yZXYueG1sTI9LT8MwEITvSPwHa5G4oNahaRGE&#10;OBUPIaEeEH1cuG3tJQnEayt2m/DvcU9wHM1o5ptyOdpOHKkPrWMF19MMBLF2puVawW77MrkFESKy&#10;wc4xKfihAMvq/KzEwriB13TcxFqkEg4FKmhi9IWUQTdkMUydJ07ep+stxiT7Wpoeh1RuOznLshtp&#10;seW00KCnp4b09+ZgFawH7R+/miv9jm+r1w+yO/9MmVKXF+PDPYhIY/wLwwk/oUOVmPbuwCaILulF&#10;PktRBXl6cPIX8xzEXsH8DmRVyv/81S8AAAD//wMAUEsBAi0AFAAGAAgAAAAhALaDOJL+AAAA4QEA&#10;ABMAAAAAAAAAAAAAAAAAAAAAAFtDb250ZW50X1R5cGVzXS54bWxQSwECLQAUAAYACAAAACEAOP0h&#10;/9YAAACUAQAACwAAAAAAAAAAAAAAAAAvAQAAX3JlbHMvLnJlbHNQSwECLQAUAAYACAAAACEAosB0&#10;b6ADAAAmCQAADgAAAAAAAAAAAAAAAAAuAgAAZHJzL2Uyb0RvYy54bWxQSwECLQAUAAYACAAAACEA&#10;i/lubd4AAAAHAQAADwAAAAAAAAAAAAAAAAD6BQAAZHJzL2Rvd25yZXYueG1sUEsFBgAAAAAEAAQA&#10;8wAAAAUHAAAAAA==&#10;" o:allowincell="f" path="m11,c8,1,6,2,3,2,2,5,1,7,,10,2,9,5,8,8,8,9,5,10,3,11,e" fillcolor="#c7d4dc" stroked="f">
                <v:path o:connecttype="custom" o:connectlocs="6985,0;1905,1397;0,6985;5080,5588;6985,0" o:connectangles="0,0,0,0,0"/>
                <w10:wrap anchorx="page"/>
              </v:shape>
            </w:pict>
          </mc:Fallback>
        </mc:AlternateContent>
      </w:r>
      <w:r w:rsidRPr="00B81636">
        <w:rPr>
          <w:rFonts w:ascii="Calibri" w:hAnsi="Calibri"/>
          <w:sz w:val="22"/>
          <w:szCs w:val="22"/>
          <w:lang w:val="en-AU"/>
        </w:rPr>
        <w:t xml:space="preserve"> </w:t>
      </w:r>
      <w:r>
        <w:rPr>
          <w:rFonts w:ascii="Calibri" w:hAnsi="Calibri"/>
          <w:sz w:val="22"/>
          <w:szCs w:val="22"/>
        </w:rPr>
        <w:t xml:space="preserve">work. </w:t>
      </w:r>
    </w:p>
    <w:p w:rsidR="000E73D0" w:rsidRDefault="000E73D0" w:rsidP="000E73D0">
      <w:pPr>
        <w:rPr>
          <w:rFonts w:ascii="Calibri" w:hAnsi="Calibri"/>
          <w:sz w:val="22"/>
          <w:szCs w:val="22"/>
          <w:lang w:val="en-AU"/>
        </w:rPr>
      </w:pPr>
    </w:p>
    <w:tbl>
      <w:tblPr>
        <w:tblStyle w:val="TableGrid"/>
        <w:tblW w:w="0" w:type="auto"/>
        <w:tblLook w:val="04A0" w:firstRow="1" w:lastRow="0" w:firstColumn="1" w:lastColumn="0" w:noHBand="0" w:noVBand="1"/>
      </w:tblPr>
      <w:tblGrid>
        <w:gridCol w:w="9242"/>
      </w:tblGrid>
      <w:tr w:rsidR="000E73D0" w:rsidTr="00AD38D2">
        <w:tc>
          <w:tcPr>
            <w:tcW w:w="9962" w:type="dxa"/>
            <w:shd w:val="clear" w:color="auto" w:fill="D9D9D9" w:themeFill="background1" w:themeFillShade="D9"/>
          </w:tcPr>
          <w:p w:rsidR="000E73D0" w:rsidRDefault="000E73D0" w:rsidP="00AD38D2">
            <w:pPr>
              <w:rPr>
                <w:rFonts w:ascii="Calibri" w:hAnsi="Calibri"/>
                <w:sz w:val="22"/>
                <w:szCs w:val="22"/>
                <w:lang w:val="en-AU"/>
              </w:rPr>
            </w:pPr>
            <w:r w:rsidRPr="00B81636">
              <w:rPr>
                <w:rFonts w:ascii="Calibri" w:hAnsi="Calibri"/>
                <w:sz w:val="22"/>
                <w:szCs w:val="22"/>
              </w:rPr>
              <w:t>The purpose of clinical supervision is to ensure:</w:t>
            </w:r>
          </w:p>
          <w:p w:rsidR="000E73D0" w:rsidRPr="00DF2B1B" w:rsidRDefault="000E73D0" w:rsidP="00AD38D2">
            <w:pPr>
              <w:rPr>
                <w:rFonts w:ascii="Calibri" w:hAnsi="Calibri"/>
                <w:sz w:val="22"/>
                <w:szCs w:val="22"/>
                <w:lang w:val="en-AU"/>
              </w:rPr>
            </w:pPr>
          </w:p>
          <w:p w:rsidR="000E73D0" w:rsidRPr="00B81636" w:rsidRDefault="000E73D0" w:rsidP="0083067A">
            <w:pPr>
              <w:numPr>
                <w:ilvl w:val="0"/>
                <w:numId w:val="23"/>
              </w:numPr>
              <w:rPr>
                <w:rFonts w:ascii="Calibri" w:hAnsi="Calibri"/>
                <w:sz w:val="22"/>
                <w:szCs w:val="22"/>
              </w:rPr>
            </w:pPr>
            <w:r w:rsidRPr="00B81636">
              <w:rPr>
                <w:rFonts w:ascii="Calibri" w:hAnsi="Calibri"/>
                <w:sz w:val="22"/>
                <w:szCs w:val="22"/>
              </w:rPr>
              <w:t>delivery of high quality patient care and treatment through accountable decision</w:t>
            </w:r>
            <w:r>
              <w:rPr>
                <w:rFonts w:ascii="Calibri" w:hAnsi="Calibri"/>
                <w:noProof/>
                <w:sz w:val="22"/>
                <w:szCs w:val="22"/>
                <w:lang w:val="en-AU" w:eastAsia="en-AU"/>
              </w:rPr>
              <mc:AlternateContent>
                <mc:Choice Requires="wps">
                  <w:drawing>
                    <wp:anchor distT="0" distB="0" distL="114300" distR="114300" simplePos="0" relativeHeight="251760640" behindDoc="1" locked="0" layoutInCell="0" allowOverlap="1" wp14:anchorId="48FD37B8" wp14:editId="354F6E34">
                      <wp:simplePos x="0" y="0"/>
                      <wp:positionH relativeFrom="page">
                        <wp:posOffset>0</wp:posOffset>
                      </wp:positionH>
                      <wp:positionV relativeFrom="paragraph">
                        <wp:posOffset>2638425</wp:posOffset>
                      </wp:positionV>
                      <wp:extent cx="925195" cy="840105"/>
                      <wp:effectExtent l="0" t="0" r="0" b="0"/>
                      <wp:wrapNone/>
                      <wp:docPr id="106" name="Freeform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840105"/>
                              </a:xfrm>
                              <a:custGeom>
                                <a:avLst/>
                                <a:gdLst>
                                  <a:gd name="T0" fmla="*/ 92 w 1457"/>
                                  <a:gd name="T1" fmla="*/ 1245 h 1322"/>
                                  <a:gd name="T2" fmla="*/ 276 w 1457"/>
                                  <a:gd name="T3" fmla="*/ 1088 h 1322"/>
                                  <a:gd name="T4" fmla="*/ 460 w 1457"/>
                                  <a:gd name="T5" fmla="*/ 930 h 1322"/>
                                  <a:gd name="T6" fmla="*/ 643 w 1457"/>
                                  <a:gd name="T7" fmla="*/ 768 h 1322"/>
                                  <a:gd name="T8" fmla="*/ 825 w 1457"/>
                                  <a:gd name="T9" fmla="*/ 604 h 1322"/>
                                  <a:gd name="T10" fmla="*/ 1007 w 1457"/>
                                  <a:gd name="T11" fmla="*/ 437 h 1322"/>
                                  <a:gd name="T12" fmla="*/ 1187 w 1457"/>
                                  <a:gd name="T13" fmla="*/ 268 h 1322"/>
                                  <a:gd name="T14" fmla="*/ 1367 w 1457"/>
                                  <a:gd name="T15" fmla="*/ 96 h 1322"/>
                                  <a:gd name="T16" fmla="*/ 1457 w 1457"/>
                                  <a:gd name="T17" fmla="*/ 9 h 1322"/>
                                  <a:gd name="T18" fmla="*/ 1457 w 1457"/>
                                  <a:gd name="T19" fmla="*/ 0 h 1322"/>
                                  <a:gd name="T20" fmla="*/ 1367 w 1457"/>
                                  <a:gd name="T21" fmla="*/ 87 h 1322"/>
                                  <a:gd name="T22" fmla="*/ 1187 w 1457"/>
                                  <a:gd name="T23" fmla="*/ 259 h 1322"/>
                                  <a:gd name="T24" fmla="*/ 1007 w 1457"/>
                                  <a:gd name="T25" fmla="*/ 429 h 1322"/>
                                  <a:gd name="T26" fmla="*/ 825 w 1457"/>
                                  <a:gd name="T27" fmla="*/ 596 h 1322"/>
                                  <a:gd name="T28" fmla="*/ 643 w 1457"/>
                                  <a:gd name="T29" fmla="*/ 760 h 1322"/>
                                  <a:gd name="T30" fmla="*/ 460 w 1457"/>
                                  <a:gd name="T31" fmla="*/ 922 h 1322"/>
                                  <a:gd name="T32" fmla="*/ 276 w 1457"/>
                                  <a:gd name="T33" fmla="*/ 1080 h 1322"/>
                                  <a:gd name="T34" fmla="*/ 92 w 1457"/>
                                  <a:gd name="T35" fmla="*/ 1237 h 1322"/>
                                  <a:gd name="T36" fmla="*/ 0 w 1457"/>
                                  <a:gd name="T37" fmla="*/ 1314 h 1322"/>
                                  <a:gd name="T38" fmla="*/ 0 w 1457"/>
                                  <a:gd name="T39" fmla="*/ 1322 h 1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322">
                                    <a:moveTo>
                                      <a:pt x="92" y="1245"/>
                                    </a:moveTo>
                                    <a:lnTo>
                                      <a:pt x="276" y="1088"/>
                                    </a:lnTo>
                                    <a:lnTo>
                                      <a:pt x="460" y="930"/>
                                    </a:lnTo>
                                    <a:lnTo>
                                      <a:pt x="643" y="768"/>
                                    </a:lnTo>
                                    <a:lnTo>
                                      <a:pt x="825" y="604"/>
                                    </a:lnTo>
                                    <a:lnTo>
                                      <a:pt x="1007" y="437"/>
                                    </a:lnTo>
                                    <a:lnTo>
                                      <a:pt x="1187" y="268"/>
                                    </a:lnTo>
                                    <a:lnTo>
                                      <a:pt x="1367" y="96"/>
                                    </a:lnTo>
                                    <a:lnTo>
                                      <a:pt x="1457" y="9"/>
                                    </a:lnTo>
                                    <a:lnTo>
                                      <a:pt x="1457" y="0"/>
                                    </a:lnTo>
                                    <a:lnTo>
                                      <a:pt x="1367" y="87"/>
                                    </a:lnTo>
                                    <a:lnTo>
                                      <a:pt x="1187" y="259"/>
                                    </a:lnTo>
                                    <a:lnTo>
                                      <a:pt x="1007" y="429"/>
                                    </a:lnTo>
                                    <a:lnTo>
                                      <a:pt x="825" y="596"/>
                                    </a:lnTo>
                                    <a:lnTo>
                                      <a:pt x="643" y="760"/>
                                    </a:lnTo>
                                    <a:lnTo>
                                      <a:pt x="460" y="922"/>
                                    </a:lnTo>
                                    <a:lnTo>
                                      <a:pt x="276" y="1080"/>
                                    </a:lnTo>
                                    <a:lnTo>
                                      <a:pt x="92" y="1237"/>
                                    </a:lnTo>
                                    <a:lnTo>
                                      <a:pt x="0" y="1314"/>
                                    </a:lnTo>
                                    <a:lnTo>
                                      <a:pt x="0" y="1322"/>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81" o:spid="_x0000_s1026" style="position:absolute;margin-left:0;margin-top:207.75pt;width:72.85pt;height:66.1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oKQUAAFQSAAAOAAAAZHJzL2Uyb0RvYy54bWysWG1vpDYQ/l6p/8HiY6UEbNgXVtmcckm2&#10;qpS2J136A7xgFlTA1GazuVb9752xYePN1Ryqmg8LhIdhnnk8Mx5uPrw2NXkRSley3Qb0OgqIaDOZ&#10;V+1hG/z2vLtaB0T3vM15LVuxDb4IHXy4/f67m1O3EUyWss6FImCk1ZtTtw3Kvu82YaizUjRcX8tO&#10;tHCzkKrhPVyqQ5grfgLrTR2yKFqGJ6nyTslMaA3/fbA3g1tjvyhE1v9aFFr0pN4G4FtvfpX53eNv&#10;eHvDNwfFu7LKBjf4f/Ci4VULLz2beuA9J0dVfWWqqTIltSz660w2oSyKKhOGA7Ch0Ts2n0veCcMF&#10;gqO7c5j0/2c2++XlkyJVDtpFy4C0vAGRdkoIDDmh6zXFEJ06vQHk5+6TQpK6e5LZ75q08r7k7UHc&#10;KSVPpeA5OGbw4cUDeKHhUbI//SxzsM+PvTTRei1UgwYhDuTViPLlLIp47UkG/0zZgqaLgGRwa51A&#10;kBboUcg348PZUfc/CmkM8Zcn3VtNczgziuQDq2fQv2hqkPeHkKSMnAhNFqthBZxB1AFRlixISWjM&#10;2HsYc2BstfQYix0UjdZrj7HEgSXLyGMMYvDmfhx5bIGIZ9QyiT22Vg5qtfT5Bbl7trVmC4+t1EEt&#10;o8TjF3WjT6No5bFGXQGSeOUz5wpA6dprzpWAeZlSVwIaL73mLkRY+pxzRcBF5uPqypD6jLkqTBlz&#10;dfCtDnahgp8nc1WA4HqSYKYI7EKEhY8puxDBv0SYK0LCvOZcFfzLl7kiLFKfpsyVwZ9YzFVhBbn8&#10;75GLXR38KR+7MqSM+ay5OkxUI1cGKEde51wdvIUydlWgzJupsSuDr7bFrgg0pr4qErsqeI25GmDx&#10;dsIGfeMwdgZejs0ie22HbgFnBFoadiFsHp3U2JiwdUD7ebbNjW8AhXc9YFADwfHQp6bBEGsEj01t&#10;GgyhRLBpWsBkGgyhQnA6yw0sz4iG8mu767RtOnCk80hieTXW59GkA086jygdmNJ5VLEGojNQ4+ZQ&#10;hd5v4fOoYhEz1udRZQNVqEKznBmoQpmZA8cyg85AHZkFH1fuPKrxQBUqwSzrA1XI9VnwgWp8QdWu&#10;+iFZFWzv32/sVUBgY7/HV0D68h5zfDwlJ9if4p6PlHCCuzq808gX8SwNpsdkT20UcPM3OPqGqFsX&#10;CaXWxBe3dgN0BIzHzpiECm+AKQhiuY/3x6PFQV8xONiSTeKgmxkcbLcmcbjPMkDYSE0DYQdlgLBF&#10;mgbCnsEA0+U0zoQZ1t6o3kh0PFrCVg2ATccFd2TmreDlVPxwI2hpLL7x3nNgzpk0OjYerYNjpGFj&#10;MPnmN+WmmZxXgh0pYDmP7xuP9r3O0po2eF6t31DYLkBsrZM8RthX7mW11MLGHrPKTGDn9MKsdKYw&#10;Lesq31V1jUml1WF/XyvywmEEf7x73O3MMAWPXMBq01FbiY+NEuPjMAYOGYwDoRmp/0ohN6OPLL3a&#10;Lderq2SXLK7SVbS+imj6MYWcSJOH3d+Y2zTZlFWei/apasU43tNk3vg8fGiwg7kZ8LF+pAvIPcPL&#10;SzIyf0OYL0gqeWxzYMc3OC0/Duc9r2p7Hl56bIIMtMejCYSZrXGctmP5XuZfYLRW0n7agE8xcFJK&#10;9WdATvBZYxvoP45ciYDUP7Uwnqc0SUDj3lxAjmIzVO6dvXuHtxmY2gZ9AJsiPL3v7beTY6eqQwlv&#10;oiYWrbyDkb6ocPQ2/lmvhgv4dGEYDJ9Z8NuIe21Qbx+Dbv8BAAD//wMAUEsDBBQABgAIAAAAIQDI&#10;lV124AAAAAgBAAAPAAAAZHJzL2Rvd25yZXYueG1sTI9BS8NAFITvgv9heYIXsZuGxIaYl6KiIClV&#10;rMXzNvtMgtm3Mbtt4793e9LjMMPMN8VyMr040Og6ywjzWQSCuLa64wZh+/50nYFwXrFWvWVC+CEH&#10;y/L8rFC5tkd+o8PGNyKUsMsVQuv9kEvp6paMcjM7EAfv045G+SDHRupRHUO56WUcRTfSqI7DQqsG&#10;emip/trsDcJL9q3v66tVFT/y80e1XVfx+lUhXl5Md7cgPE3+Lwwn/IAOZWDa2T1rJ3qEcMQjJPM0&#10;BXGyk3QBYoeQJosMZFnI/wfKXwAAAP//AwBQSwECLQAUAAYACAAAACEAtoM4kv4AAADhAQAAEwAA&#10;AAAAAAAAAAAAAAAAAAAAW0NvbnRlbnRfVHlwZXNdLnhtbFBLAQItABQABgAIAAAAIQA4/SH/1gAA&#10;AJQBAAALAAAAAAAAAAAAAAAAAC8BAABfcmVscy8ucmVsc1BLAQItABQABgAIAAAAIQDmrs+oKQUA&#10;AFQSAAAOAAAAAAAAAAAAAAAAAC4CAABkcnMvZTJvRG9jLnhtbFBLAQItABQABgAIAAAAIQDIlV12&#10;4AAAAAgBAAAPAAAAAAAAAAAAAAAAAIMHAABkcnMvZG93bnJldi54bWxQSwUGAAAAAAQABADzAAAA&#10;kAgAAAAA&#10;" o:allowincell="f" path="m92,1245l276,1088,460,930,643,768,825,604,1007,437,1187,268,1367,96,1457,9r,-9l1367,87,1187,259,1007,429,825,596,643,760,460,922,276,1080,92,1237,,1314r,8l92,1245xe" fillcolor="#eaeff2" stroked="f">
                      <v:path o:connecttype="custom" o:connectlocs="58420,791173;175260,691403;292100,590997;408305,488049;523875,383830;639445,277705;753745,170309;868045,61006;925195,5719;925195,0;868045,55287;753745,164589;639445,272621;523875,378746;408305,482965;292100,585913;175260,686319;58420,786089;0,835021;0,84010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61664" behindDoc="1" locked="0" layoutInCell="0" allowOverlap="1" wp14:anchorId="43438AFF" wp14:editId="113824C4">
                      <wp:simplePos x="0" y="0"/>
                      <wp:positionH relativeFrom="page">
                        <wp:posOffset>0</wp:posOffset>
                      </wp:positionH>
                      <wp:positionV relativeFrom="paragraph">
                        <wp:posOffset>2520950</wp:posOffset>
                      </wp:positionV>
                      <wp:extent cx="925195" cy="854075"/>
                      <wp:effectExtent l="0" t="0" r="0" b="0"/>
                      <wp:wrapNone/>
                      <wp:docPr id="105" name="Freeform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854075"/>
                              </a:xfrm>
                              <a:custGeom>
                                <a:avLst/>
                                <a:gdLst>
                                  <a:gd name="T0" fmla="*/ 92 w 1457"/>
                                  <a:gd name="T1" fmla="*/ 1265 h 1344"/>
                                  <a:gd name="T2" fmla="*/ 276 w 1457"/>
                                  <a:gd name="T3" fmla="*/ 1106 h 1344"/>
                                  <a:gd name="T4" fmla="*/ 460 w 1457"/>
                                  <a:gd name="T5" fmla="*/ 945 h 1344"/>
                                  <a:gd name="T6" fmla="*/ 643 w 1457"/>
                                  <a:gd name="T7" fmla="*/ 781 h 1344"/>
                                  <a:gd name="T8" fmla="*/ 825 w 1457"/>
                                  <a:gd name="T9" fmla="*/ 614 h 1344"/>
                                  <a:gd name="T10" fmla="*/ 1007 w 1457"/>
                                  <a:gd name="T11" fmla="*/ 444 h 1344"/>
                                  <a:gd name="T12" fmla="*/ 1187 w 1457"/>
                                  <a:gd name="T13" fmla="*/ 272 h 1344"/>
                                  <a:gd name="T14" fmla="*/ 1367 w 1457"/>
                                  <a:gd name="T15" fmla="*/ 97 h 1344"/>
                                  <a:gd name="T16" fmla="*/ 1457 w 1457"/>
                                  <a:gd name="T17" fmla="*/ 9 h 1344"/>
                                  <a:gd name="T18" fmla="*/ 1457 w 1457"/>
                                  <a:gd name="T19" fmla="*/ 0 h 1344"/>
                                  <a:gd name="T20" fmla="*/ 1367 w 1457"/>
                                  <a:gd name="T21" fmla="*/ 88 h 1344"/>
                                  <a:gd name="T22" fmla="*/ 1187 w 1457"/>
                                  <a:gd name="T23" fmla="*/ 263 h 1344"/>
                                  <a:gd name="T24" fmla="*/ 1006 w 1457"/>
                                  <a:gd name="T25" fmla="*/ 435 h 1344"/>
                                  <a:gd name="T26" fmla="*/ 825 w 1457"/>
                                  <a:gd name="T27" fmla="*/ 605 h 1344"/>
                                  <a:gd name="T28" fmla="*/ 642 w 1457"/>
                                  <a:gd name="T29" fmla="*/ 772 h 1344"/>
                                  <a:gd name="T30" fmla="*/ 460 w 1457"/>
                                  <a:gd name="T31" fmla="*/ 936 h 1344"/>
                                  <a:gd name="T32" fmla="*/ 276 w 1457"/>
                                  <a:gd name="T33" fmla="*/ 1098 h 1344"/>
                                  <a:gd name="T34" fmla="*/ 92 w 1457"/>
                                  <a:gd name="T35" fmla="*/ 1256 h 1344"/>
                                  <a:gd name="T36" fmla="*/ 0 w 1457"/>
                                  <a:gd name="T37" fmla="*/ 1335 h 1344"/>
                                  <a:gd name="T38" fmla="*/ 0 w 1457"/>
                                  <a:gd name="T39" fmla="*/ 1344 h 1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344">
                                    <a:moveTo>
                                      <a:pt x="92" y="1265"/>
                                    </a:moveTo>
                                    <a:lnTo>
                                      <a:pt x="276" y="1106"/>
                                    </a:lnTo>
                                    <a:lnTo>
                                      <a:pt x="460" y="945"/>
                                    </a:lnTo>
                                    <a:lnTo>
                                      <a:pt x="643" y="781"/>
                                    </a:lnTo>
                                    <a:lnTo>
                                      <a:pt x="825" y="614"/>
                                    </a:lnTo>
                                    <a:lnTo>
                                      <a:pt x="1007" y="444"/>
                                    </a:lnTo>
                                    <a:lnTo>
                                      <a:pt x="1187" y="272"/>
                                    </a:lnTo>
                                    <a:lnTo>
                                      <a:pt x="1367" y="97"/>
                                    </a:lnTo>
                                    <a:lnTo>
                                      <a:pt x="1457" y="9"/>
                                    </a:lnTo>
                                    <a:lnTo>
                                      <a:pt x="1457" y="0"/>
                                    </a:lnTo>
                                    <a:lnTo>
                                      <a:pt x="1367" y="88"/>
                                    </a:lnTo>
                                    <a:lnTo>
                                      <a:pt x="1187" y="263"/>
                                    </a:lnTo>
                                    <a:lnTo>
                                      <a:pt x="1006" y="435"/>
                                    </a:lnTo>
                                    <a:lnTo>
                                      <a:pt x="825" y="605"/>
                                    </a:lnTo>
                                    <a:lnTo>
                                      <a:pt x="642" y="772"/>
                                    </a:lnTo>
                                    <a:lnTo>
                                      <a:pt x="460" y="936"/>
                                    </a:lnTo>
                                    <a:lnTo>
                                      <a:pt x="276" y="1098"/>
                                    </a:lnTo>
                                    <a:lnTo>
                                      <a:pt x="92" y="1256"/>
                                    </a:lnTo>
                                    <a:lnTo>
                                      <a:pt x="0" y="1335"/>
                                    </a:lnTo>
                                    <a:lnTo>
                                      <a:pt x="0" y="1344"/>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82" o:spid="_x0000_s1026" style="position:absolute;margin-left:0;margin-top:198.5pt;width:72.85pt;height:67.2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xzMAUAAFQSAAAOAAAAZHJzL2Uyb0RvYy54bWysWG1vqzYU/j5p/8Hi46Q2GBxeoqZXvW0z&#10;Teq2K93uBzjgBDSCmSFNu2n/fecYO3V6ZYam9UOA+uHB5zz2efHNp9dDQ16E6mvZrgN6HQZEtIUs&#10;63a/Dn573lxlAekH3pa8ka1YB2+iDz7dfv/dzalbiUhWsimFIkDS9qtTtw6qYehWi0VfVOLA+2vZ&#10;iRYGd1Id+ACPar8oFT8B+6FZRGGYLE5SlZ2Sheh7+O/DOBjcav7dThTDr7tdLwbSrAOY26B/lf7d&#10;4u/i9oav9op3VV2YafD/MIsDr1v46JnqgQ+cHFX9DdWhLpTs5W64LuRhIXe7uhDaBrCGhh+s+Vrx&#10;TmhbwDl9d3ZT///RFr+8fFGkLkG7cBmQlh9ApI0SAl1OaJZF6KJT168A+bX7otDIvnuSxe89aeV9&#10;xdu9uFNKnirBS5gYRfzi4gV86OFVsj39LEvg58dBam+97tQBCcEP5FWL8nYWRbwOpIB/5tGS5jC1&#10;AoayJQvTpf4CX9mXi2M//CikJuIvT/0walrCnVakNFY9g/67QwPy/rAgeUROhLJlalbAGUQdEI2S&#10;JakIjRn7CIscWJQmHrLYQVEaJh4y5sBYEnrIwAfv02e+iSUOKmGxhyt1UGlGPfOCvXv+YhYtPVy5&#10;g0oo83BR1/s0DFMPG3UFYMxL5wpAaealcyWI0sg3O1cCGideugsRUh+bKwIuMp+trgy5j8xVYYrM&#10;1SH0kEUXKvjtjFwVsszHNlOE6EKEJPbRXYgAwd3jtsgVgcW+nRC5KviXb+SKkIReNleGhPnCR+Sq&#10;kHrXW+zq4N/ysStDHvviR+zqMBGNXBlomPtkjV0dvIEydlWg0dI7OVcGX2yLXRFo7NU0dlXwkrka&#10;YPB21tsCUrTNDLyyyaJ4bU22gDsCKQ2zECaPTvaYmDB1QPp5HpMbXwEKRz1gUAPBsclT02DwNYJt&#10;UpsGgysRrJMWWDINBlchOJ81DQzPiIbwi/n737ipsZHOM5IaK+k8M6mxk84zlBpL6TxTMQaiqRDj&#10;5pgaGVMhiM2CG1MhSM2CG1MhCs2CG1MhzMyBY5hBUyGOzILblTvPVIwTmn2eqbExFfb6rMkYU+ML&#10;U8eVaTargvL+Y2GvAgKF/RY/AduXD7jH7S05QX2KNR+p4AarOhw5yBfxLDVmwM2ej17A4s9M9B3R&#10;tC4SQq32AJZ2BmoB9tppSojwGpgzS2nH7XXEQcGmcVCSTfJBNtM4KLcmcVhnaSAUUtNAqKA0EEqk&#10;aSDUDBqYWxWtBfY6WjK6GVaHVc8O2+sHmO7EQFw7bK8GZr+aZdOzO5uR2CVsiezVEEJ1MToG0ti4&#10;Gi3AXkfg2dPQHU3hoCLQfJDyJ3HnlQC7YYrvvLQgTU8Cz6t1OU04LkBMrZN0FvbNeika2Ytxxrir&#10;dI44by/clU4X1sumLjd10+Cm6tV+e98o8sKhBX+8e9xsrIcuYI3OqK3E16xj8HVoA80OxoZQt9R/&#10;5TRi4ecov9okWXrFNmx5ladhdhXS/HOehCxnD5u/cW9TtqrqshTtU90K295TNq99NgcNY2OuG3yM&#10;H/kS9p62y2tkqP+Mmy+MVPLYlmAdX2G3/GjuB1434/3icsbayWC2vWpH6N4a2+mxLd/K8g1aayXH&#10;ow04ioGbSqo/A3KCY4110P9x5EoEpPmphfY8p4yBxoN+gFCIyVC5I1t3hLcFUK2DIYCiCG/vh/Hs&#10;5Nipel/Bl6j2RSvvoKXf1dh66/mNszIPcHShLTDHLHg24j5r1Pth0O0/AAAA//8DAFBLAwQUAAYA&#10;CAAAACEAh4F82eEAAAAIAQAADwAAAGRycy9kb3ducmV2LnhtbEyPzU7DMBCE70i8g7VIXCrq/BAK&#10;IZsKISG4IEGpFLi58ZKExusodtv07XFPcJvVrGa+KZaT6cWeRtdZRojnEQji2uqOG4T1x9PVLQjn&#10;FWvVWyaEIzlYludnhcq1PfA77Ve+ESGEXa4QWu+HXEpXt2SUm9uBOHjfdjTKh3NspB7VIYSbXiZR&#10;dCON6jg0tGqgx5bq7WpnEJLq5ZhU61n8Wg0/n/3b7HlbfaWIlxfTwz0IT5P/e4YTfkCHMjBt7I61&#10;Ez1CGOIR0rtFECf7OluA2CBkaZyBLAv5f0D5CwAA//8DAFBLAQItABQABgAIAAAAIQC2gziS/gAA&#10;AOEBAAATAAAAAAAAAAAAAAAAAAAAAABbQ29udGVudF9UeXBlc10ueG1sUEsBAi0AFAAGAAgAAAAh&#10;ADj9If/WAAAAlAEAAAsAAAAAAAAAAAAAAAAALwEAAF9yZWxzLy5yZWxzUEsBAi0AFAAGAAgAAAAh&#10;ALsAjHMwBQAAVBIAAA4AAAAAAAAAAAAAAAAALgIAAGRycy9lMm9Eb2MueG1sUEsBAi0AFAAGAAgA&#10;AAAhAIeBfNnhAAAACAEAAA8AAAAAAAAAAAAAAAAAigcAAGRycy9kb3ducmV2LnhtbFBLBQYAAAAA&#10;BAAEAPMAAACYCAAAAAA=&#10;" o:allowincell="f" path="m92,1265l276,1106,460,945,643,781,825,614,1007,444,1187,272,1367,97,1457,9r,-9l1367,88,1187,263,1006,435,825,605,642,772,460,936,276,1098,92,1256,,1335r,9l92,1265xe" fillcolor="#eaeff2" stroked="f">
                      <v:path o:connecttype="custom" o:connectlocs="58420,803873;175260,702833;292100,600521;408305,496304;523875,390180;639445,282150;753745,172849;868045,61641;925195,5719;925195,0;868045,55922;753745,167129;638810,276431;523875,384461;407670,490585;292100,594802;175260,697749;58420,798153;0,848356;0,85407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62688" behindDoc="1" locked="0" layoutInCell="0" allowOverlap="1" wp14:anchorId="31E73BA9" wp14:editId="0EE88EAD">
                      <wp:simplePos x="0" y="0"/>
                      <wp:positionH relativeFrom="page">
                        <wp:posOffset>0</wp:posOffset>
                      </wp:positionH>
                      <wp:positionV relativeFrom="paragraph">
                        <wp:posOffset>2403475</wp:posOffset>
                      </wp:positionV>
                      <wp:extent cx="925195" cy="866775"/>
                      <wp:effectExtent l="0" t="0" r="0" b="0"/>
                      <wp:wrapNone/>
                      <wp:docPr id="104" name="Freeform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866775"/>
                              </a:xfrm>
                              <a:custGeom>
                                <a:avLst/>
                                <a:gdLst>
                                  <a:gd name="T0" fmla="*/ 92 w 1457"/>
                                  <a:gd name="T1" fmla="*/ 1284 h 1364"/>
                                  <a:gd name="T2" fmla="*/ 276 w 1457"/>
                                  <a:gd name="T3" fmla="*/ 1123 h 1364"/>
                                  <a:gd name="T4" fmla="*/ 460 w 1457"/>
                                  <a:gd name="T5" fmla="*/ 959 h 1364"/>
                                  <a:gd name="T6" fmla="*/ 642 w 1457"/>
                                  <a:gd name="T7" fmla="*/ 792 h 1364"/>
                                  <a:gd name="T8" fmla="*/ 825 w 1457"/>
                                  <a:gd name="T9" fmla="*/ 623 h 1364"/>
                                  <a:gd name="T10" fmla="*/ 1006 w 1457"/>
                                  <a:gd name="T11" fmla="*/ 451 h 1364"/>
                                  <a:gd name="T12" fmla="*/ 1187 w 1457"/>
                                  <a:gd name="T13" fmla="*/ 276 h 1364"/>
                                  <a:gd name="T14" fmla="*/ 1367 w 1457"/>
                                  <a:gd name="T15" fmla="*/ 98 h 1364"/>
                                  <a:gd name="T16" fmla="*/ 1457 w 1457"/>
                                  <a:gd name="T17" fmla="*/ 9 h 1364"/>
                                  <a:gd name="T18" fmla="*/ 1457 w 1457"/>
                                  <a:gd name="T19" fmla="*/ 0 h 1364"/>
                                  <a:gd name="T20" fmla="*/ 1367 w 1457"/>
                                  <a:gd name="T21" fmla="*/ 89 h 1364"/>
                                  <a:gd name="T22" fmla="*/ 1187 w 1457"/>
                                  <a:gd name="T23" fmla="*/ 267 h 1364"/>
                                  <a:gd name="T24" fmla="*/ 1007 w 1457"/>
                                  <a:gd name="T25" fmla="*/ 442 h 1364"/>
                                  <a:gd name="T26" fmla="*/ 825 w 1457"/>
                                  <a:gd name="T27" fmla="*/ 614 h 1364"/>
                                  <a:gd name="T28" fmla="*/ 643 w 1457"/>
                                  <a:gd name="T29" fmla="*/ 784 h 1364"/>
                                  <a:gd name="T30" fmla="*/ 460 w 1457"/>
                                  <a:gd name="T31" fmla="*/ 951 h 1364"/>
                                  <a:gd name="T32" fmla="*/ 276 w 1457"/>
                                  <a:gd name="T33" fmla="*/ 1115 h 1364"/>
                                  <a:gd name="T34" fmla="*/ 92 w 1457"/>
                                  <a:gd name="T35" fmla="*/ 1276 h 1364"/>
                                  <a:gd name="T36" fmla="*/ 0 w 1457"/>
                                  <a:gd name="T37" fmla="*/ 1356 h 1364"/>
                                  <a:gd name="T38" fmla="*/ 0 w 1457"/>
                                  <a:gd name="T39" fmla="*/ 1364 h 1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364">
                                    <a:moveTo>
                                      <a:pt x="92" y="1284"/>
                                    </a:moveTo>
                                    <a:lnTo>
                                      <a:pt x="276" y="1123"/>
                                    </a:lnTo>
                                    <a:lnTo>
                                      <a:pt x="460" y="959"/>
                                    </a:lnTo>
                                    <a:lnTo>
                                      <a:pt x="642" y="792"/>
                                    </a:lnTo>
                                    <a:lnTo>
                                      <a:pt x="825" y="623"/>
                                    </a:lnTo>
                                    <a:lnTo>
                                      <a:pt x="1006" y="451"/>
                                    </a:lnTo>
                                    <a:lnTo>
                                      <a:pt x="1187" y="276"/>
                                    </a:lnTo>
                                    <a:lnTo>
                                      <a:pt x="1367" y="98"/>
                                    </a:lnTo>
                                    <a:lnTo>
                                      <a:pt x="1457" y="9"/>
                                    </a:lnTo>
                                    <a:lnTo>
                                      <a:pt x="1457" y="0"/>
                                    </a:lnTo>
                                    <a:lnTo>
                                      <a:pt x="1367" y="89"/>
                                    </a:lnTo>
                                    <a:lnTo>
                                      <a:pt x="1187" y="267"/>
                                    </a:lnTo>
                                    <a:lnTo>
                                      <a:pt x="1007" y="442"/>
                                    </a:lnTo>
                                    <a:lnTo>
                                      <a:pt x="825" y="614"/>
                                    </a:lnTo>
                                    <a:lnTo>
                                      <a:pt x="643" y="784"/>
                                    </a:lnTo>
                                    <a:lnTo>
                                      <a:pt x="460" y="951"/>
                                    </a:lnTo>
                                    <a:lnTo>
                                      <a:pt x="276" y="1115"/>
                                    </a:lnTo>
                                    <a:lnTo>
                                      <a:pt x="92" y="1276"/>
                                    </a:lnTo>
                                    <a:lnTo>
                                      <a:pt x="0" y="1356"/>
                                    </a:lnTo>
                                    <a:lnTo>
                                      <a:pt x="0" y="1364"/>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83" o:spid="_x0000_s1026" style="position:absolute;margin-left:0;margin-top:189.25pt;width:72.85pt;height:68.2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bVLQUAAFQSAAAOAAAAZHJzL2Uyb0RvYy54bWysWF1vo0YUfa/U/zDisVJiBjAGK84qm8RV&#10;pbS70qY/YAxjg4oZOoPjpFX/e++9gDPOZgiqmgcD4XCZc8/cL64+Pe8r9iS1KVW98vil7zFZZyov&#10;693K+/1xfZF4zLSizkWlarnyXqTxPl3/+MPVsVnKQBWqyqVmYKQ2y2Oz8oq2bZazmckKuRfmUjWy&#10;hptbpfeihUu9m+VaHMH6vpoFvh/PjkrnjVaZNAb+e9fd9K7J/nYrs/bLdmtky6qVB2tr6VfT7wZ/&#10;Z9dXYrnToinKrF+G+A+r2IuyhpeeTN2JVrCDLr8ztS8zrYzatpeZ2s/UdltmkjgAG+6/YfOtEI0k&#10;LuAc05zcZP4/s9lvT181K3PQzo88Vos9iLTWUqLLGU+SEF10bMwSkN+arxpJmuZBZX8YVqvbQtQ7&#10;eaO1OhZS5LAwjvjZ2QN4YeBRtjn+qnKwLw6tIm89b/UeDYIf2DOJ8nISRT63LIN/psGcp3OPZXAr&#10;iePFYk5vEMvh4exg2p+lIkPi6cG0naY5nJEiec/qEfTf7iuQ96cZSwN2ZDyaL/odcAJxC8SDJGIF&#10;42EcvYUFFixYxA5joYXiPAgdxsDxp4VFse8wBj44odJ56rAVW6g4crFcWKgF+OJ9khC7pzcmwdyx&#10;rtRCxU6O3PY+h8h1WOO2ANGcO5bGbQE4TxYuc7YEKNT7TLktAejtNHcmQuKyZouAm8y1OFsGl6Dc&#10;VmHMmK2D71hZcKaCm2dgq5C4lhZMFCE4EwGc+74IwZkIvu9yW2CLEMEed5izVXBv38AWIebOgLdl&#10;iKPQIWlgq7Bwpo/Q1sEd8qEtQ+oMhtDWYSQb2TJwzucOx4W2Ds5EGdoqcHdohbYMrtwW2iLwcO6K&#10;09BWwWnM1gCTt8VzBiV6qAyiGIpF9lz31QLOGJQ0rEJYPBplsDBh6YDy89gVN7EEFN51gEENBFPl&#10;hPeNg8HXCB6K2jgYXIlgKlofWgZXITjty+W4ZUzPiIb0i/X7o1Vj+iX4NJKYXgk+jSbvefJpRDFD&#10;kvVpVDEHIhxy3BSqmOQIPo0qJjGCT6Ma9FQhC01aTE8V0swUOKYZXAzkkUnwYedOo4p5gqxPo4qJ&#10;gODTqGKoE/yMarcz+2DV0N6/bey1x6Cx3yBfCF/RYowPp+wI/Sn2fKyAE+zq8M5ePclHRZgWgz3t&#10;vIDNX++1V0RV20hIerRGbO166AAYjg2ZhAxPQGjbRnHQsBEOWrJRHFQzwkG7NYrDPouA0EiNA6GD&#10;IiBS6rbKwGA4dkywNyJgmozjyM2g3zjhTg2A0SQG4g5vG45v3pp8YO5EA1Y5SgO6i84x4PEx4MnT&#10;kMLGcNARkD0o+aO4150wLsjr1uJDdA0uGY6da0679QPhug2IpXV0fQOsm3gsQbJKGdl5AKOKasQp&#10;vDAqrSnMqKrM12VVYVAZvdvcVpo9CRjB72/u1+vB42ewiipqrfCxwdH4OIyBfQTjQEgj9d8pDyL/&#10;c5BerONkcRGto/lFuvCTC5+nn9PYj9Lobv0PxjaPlkWZ57J+KGs5jPc8mjY+9x8ausGcBnzMH+kc&#10;Yo94OUn69Ne7+YykVoc6B3ZiidPyfX/eirLqzmfnKyYnA+3hSI6g2RrH6W4s36j8BUZrrbpPG/Ap&#10;Bk4Kpf/y2BE+a6w88+dBaOmx6pcaxvOURxFo3NIFxCgWQ23f2dh3RJ2BqZXXetAU4elt2307OTS6&#10;3BXwJk6+qNUNjPTbEkdvWl+3qv4CPl0Qg/4zC34bsa8J9fox6PpfAAAA//8DAFBLAwQUAAYACAAA&#10;ACEAZuP2Sd4AAAAIAQAADwAAAGRycy9kb3ducmV2LnhtbEyPwW7CMBBE75X4B2uReit2KGlQGgfR&#10;VlVVDkilcDfxNg7E6yg2EP6+5tQeRzOaeVMsBtuyM/a+cSQhmQhgSJXTDdUStt/vD3NgPijSqnWE&#10;Eq7oYVGO7gqVa3ehLzxvQs1iCflcSTAhdDnnvjJolZ+4Dil6P663KkTZ11z36hLLbcunQjxxqxqK&#10;C0Z1+GqwOm5ONo58rnH2cXh5M9fVdCf8OkvcIZPyfjwsn4EFHMJfGG74ER3KyLR3J9KetRLikSDh&#10;MZunwG72LM2A7SWkSSqAlwX/f6D8BQAA//8DAFBLAQItABQABgAIAAAAIQC2gziS/gAAAOEBAAAT&#10;AAAAAAAAAAAAAAAAAAAAAABbQ29udGVudF9UeXBlc10ueG1sUEsBAi0AFAAGAAgAAAAhADj9If/W&#10;AAAAlAEAAAsAAAAAAAAAAAAAAAAALwEAAF9yZWxzLy5yZWxzUEsBAi0AFAAGAAgAAAAhACMh5tUt&#10;BQAAVBIAAA4AAAAAAAAAAAAAAAAALgIAAGRycy9lMm9Eb2MueG1sUEsBAi0AFAAGAAgAAAAhAGbj&#10;9kneAAAACAEAAA8AAAAAAAAAAAAAAAAAhwcAAGRycy9kb3ducmV2LnhtbFBLBQYAAAAABAAEAPMA&#10;AACSCAAAAAA=&#10;" o:allowincell="f" path="m92,1284l276,1123,460,959,642,792,825,623,1006,451,1187,276,1367,98,1457,9r,-9l1367,89,1187,267,1007,442,825,614,643,784,460,951,276,1115,92,1276,,1356r,8l92,1284xe" fillcolor="#eaeff2" stroked="f">
                      <v:path o:connecttype="custom" o:connectlocs="58420,815938;175260,713628;292100,609411;407670,503289;523875,395895;638810,286595;753745,175388;868045,62276;925195,5719;925195,0;868045,56556;753745,169669;639445,280876;523875,390176;408305,498205;292100,604328;175260,708544;58420,810854;0,861691;0,86677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63712" behindDoc="1" locked="0" layoutInCell="0" allowOverlap="1" wp14:anchorId="0AB632E1" wp14:editId="0ACAA5C7">
                      <wp:simplePos x="0" y="0"/>
                      <wp:positionH relativeFrom="page">
                        <wp:posOffset>0</wp:posOffset>
                      </wp:positionH>
                      <wp:positionV relativeFrom="paragraph">
                        <wp:posOffset>2167255</wp:posOffset>
                      </wp:positionV>
                      <wp:extent cx="925195" cy="893445"/>
                      <wp:effectExtent l="0" t="0" r="0" b="0"/>
                      <wp:wrapNone/>
                      <wp:docPr id="102" name="Freeform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893445"/>
                              </a:xfrm>
                              <a:custGeom>
                                <a:avLst/>
                                <a:gdLst>
                                  <a:gd name="T0" fmla="*/ 92 w 1457"/>
                                  <a:gd name="T1" fmla="*/ 1324 h 1406"/>
                                  <a:gd name="T2" fmla="*/ 276 w 1457"/>
                                  <a:gd name="T3" fmla="*/ 1157 h 1406"/>
                                  <a:gd name="T4" fmla="*/ 459 w 1457"/>
                                  <a:gd name="T5" fmla="*/ 988 h 1406"/>
                                  <a:gd name="T6" fmla="*/ 642 w 1457"/>
                                  <a:gd name="T7" fmla="*/ 816 h 1406"/>
                                  <a:gd name="T8" fmla="*/ 824 w 1457"/>
                                  <a:gd name="T9" fmla="*/ 642 h 1406"/>
                                  <a:gd name="T10" fmla="*/ 1006 w 1457"/>
                                  <a:gd name="T11" fmla="*/ 464 h 1406"/>
                                  <a:gd name="T12" fmla="*/ 1187 w 1457"/>
                                  <a:gd name="T13" fmla="*/ 284 h 1406"/>
                                  <a:gd name="T14" fmla="*/ 1367 w 1457"/>
                                  <a:gd name="T15" fmla="*/ 101 h 1406"/>
                                  <a:gd name="T16" fmla="*/ 1457 w 1457"/>
                                  <a:gd name="T17" fmla="*/ 9 h 1406"/>
                                  <a:gd name="T18" fmla="*/ 1457 w 1457"/>
                                  <a:gd name="T19" fmla="*/ 0 h 1406"/>
                                  <a:gd name="T20" fmla="*/ 1367 w 1457"/>
                                  <a:gd name="T21" fmla="*/ 92 h 1406"/>
                                  <a:gd name="T22" fmla="*/ 1187 w 1457"/>
                                  <a:gd name="T23" fmla="*/ 275 h 1406"/>
                                  <a:gd name="T24" fmla="*/ 1006 w 1457"/>
                                  <a:gd name="T25" fmla="*/ 456 h 1406"/>
                                  <a:gd name="T26" fmla="*/ 824 w 1457"/>
                                  <a:gd name="T27" fmla="*/ 633 h 1406"/>
                                  <a:gd name="T28" fmla="*/ 642 w 1457"/>
                                  <a:gd name="T29" fmla="*/ 808 h 1406"/>
                                  <a:gd name="T30" fmla="*/ 459 w 1457"/>
                                  <a:gd name="T31" fmla="*/ 980 h 1406"/>
                                  <a:gd name="T32" fmla="*/ 276 w 1457"/>
                                  <a:gd name="T33" fmla="*/ 1149 h 1406"/>
                                  <a:gd name="T34" fmla="*/ 92 w 1457"/>
                                  <a:gd name="T35" fmla="*/ 1315 h 1406"/>
                                  <a:gd name="T36" fmla="*/ 0 w 1457"/>
                                  <a:gd name="T37" fmla="*/ 1398 h 1406"/>
                                  <a:gd name="T38" fmla="*/ 0 w 1457"/>
                                  <a:gd name="T39" fmla="*/ 1406 h 1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406">
                                    <a:moveTo>
                                      <a:pt x="92" y="1324"/>
                                    </a:moveTo>
                                    <a:lnTo>
                                      <a:pt x="276" y="1157"/>
                                    </a:lnTo>
                                    <a:lnTo>
                                      <a:pt x="459" y="988"/>
                                    </a:lnTo>
                                    <a:lnTo>
                                      <a:pt x="642" y="816"/>
                                    </a:lnTo>
                                    <a:lnTo>
                                      <a:pt x="824" y="642"/>
                                    </a:lnTo>
                                    <a:lnTo>
                                      <a:pt x="1006" y="464"/>
                                    </a:lnTo>
                                    <a:lnTo>
                                      <a:pt x="1187" y="284"/>
                                    </a:lnTo>
                                    <a:lnTo>
                                      <a:pt x="1367" y="101"/>
                                    </a:lnTo>
                                    <a:lnTo>
                                      <a:pt x="1457" y="9"/>
                                    </a:lnTo>
                                    <a:lnTo>
                                      <a:pt x="1457" y="0"/>
                                    </a:lnTo>
                                    <a:lnTo>
                                      <a:pt x="1367" y="92"/>
                                    </a:lnTo>
                                    <a:lnTo>
                                      <a:pt x="1187" y="275"/>
                                    </a:lnTo>
                                    <a:lnTo>
                                      <a:pt x="1006" y="456"/>
                                    </a:lnTo>
                                    <a:lnTo>
                                      <a:pt x="824" y="633"/>
                                    </a:lnTo>
                                    <a:lnTo>
                                      <a:pt x="642" y="808"/>
                                    </a:lnTo>
                                    <a:lnTo>
                                      <a:pt x="459" y="980"/>
                                    </a:lnTo>
                                    <a:lnTo>
                                      <a:pt x="276" y="1149"/>
                                    </a:lnTo>
                                    <a:lnTo>
                                      <a:pt x="92" y="1315"/>
                                    </a:lnTo>
                                    <a:lnTo>
                                      <a:pt x="0" y="1398"/>
                                    </a:lnTo>
                                    <a:lnTo>
                                      <a:pt x="0" y="1406"/>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85" o:spid="_x0000_s1026" style="position:absolute;margin-left:0;margin-top:170.65pt;width:72.85pt;height:70.3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0XLgUAAFYSAAAOAAAAZHJzL2Uyb0RvYy54bWysWFFvqzYUfp+0/2DxOCkNBpJA1PSqt22m&#10;Sd12pdv9AAecgEYws0nTbtp/3znGpk5Xc9G0PgRTPg7+zudzjo+vP70ca/LMpapEswnoVRgQ3uSi&#10;qJrDJvjtaTtLA6I61hSsFg3fBK9cBZ9uvv/u+tyueSRKURdcEjDSqPW53QRl17Xr+VzlJT8ydSVa&#10;3sDDvZBH1sGtPMwLyc5g/VjPozBczs9CFq0UOVcK/nvfPwxutP39nufdr/u94h2pNwHMrdO/Uv/u&#10;8Hd+c83WB8nassrNNNh/mMWRVQ18dDB1zzpGTrL6l6ljlUuhxL67ysVxLvb7KueaA7Ch4Ts2X0vW&#10;cs0FnKPawU3q/zOb//L8RZKqAO3CKCANO4JIW8k5upzQNF2gi86tWgPya/tFIknVPor8d0UacVey&#10;5sBvpRTnkrMCJkYRP794AW8UvEp2559FAfbZqRPaWy97eUSD4AfyokV5HUThLx3J4Z9ZtKDZIiA5&#10;PEqzOEn0jOZsbV/OT6r7kQttiD0/qq7XtICRVqQwrJ5A//2xBnl/mJMsImdCk8XKrIABRB0QjaOE&#10;lAALl+9h4KvBVrRaeozFDorSxcpjLHFgySLzGAMfDJ/M0tRja+mglomP5cpBpXTpsQWxO3wxBVd8&#10;7LHMQeEXP3YYdb1PIXI91qgrQLL0+Z+6AlCarnzmXAmi1GvOlYDGS685VwQaUh9ZVwVcZb7ZuTpk&#10;PmOuDGPGXCFCj7HoQgY/0ciVAYLlY1GjiSpEFyqsFj5zFyr410jkqpAsfMs3clXwr9/IFWEZx77J&#10;uTL4IytyVUhDX5jGrg7+mI8vZEh9qsauDiPpyJWB0sS34mJXB2+mjF0VaEx9qsauDKEnEmJXBBpn&#10;Xr+5KniNuRpg9nYkhcJxsKWBlbZa5C+NKRcwIlDTsAxh9WiFwsqEtQPqz1Nf3dgaUPjUAwY1EBzr&#10;UvgtMPgawbaqjVsGVyJYVy1gMg4GVyE4mzQNzM+IhvyLBfxbtjH/avg0ktSwpNNoUsOTTiNKDVM6&#10;jSrmQJw75LgpVDHJafg0qpGhCklqknVDFbLQJLihCmlmChzTDM4d8sgkuF2506hintDWp1HFRKDh&#10;06jGhmp8QbVfmSZYJezv3+/sZUBgZ79DvhC+rMMYt0Nyhg0qbvpIiQPY1uGTo3jmT0JjOgz2rPcC&#10;7v6M194QdeMiIdVqSri3M1ALsNdWm4QMr4GwbxvFQV3RONiTjeKgmmkc4nth7ffstf8ubrQ0EHZS&#10;40DYQmkg7JHGgbBn0EDY/YwDtZ9BbyufnZm9mhlamO7FQF372F4NzH4WxBklPPBY2UVpDdnre88s&#10;Jro6tkFhDdlrb3CQLhyX+G0pjDN+W1vJuAeH5TokVzsxe+0n2KcCrK2jHjQw0/M4guS1ULz3PYaV&#10;LhJDfGFYOn2YEnVVbKu6xqhS8rC7qyV5ZtCEP9w+bLdWwwtYrUtqI/A1KzG+Do2gCWFsCXVT/VdG&#10;oyT8HGWz7TJdzZJtsphlqzCdhTT7nC3DJEvut39jcNNkXVZFwZvHquG2wafJtAbaHDX0rblu8TGB&#10;ZAtI7ZqXl2So/4ybL0hKcWoKYMfW2C8/mHHHqrofzy9nrJ0MtO1VO0J319hQ9435ThSv0FxL0R9u&#10;wGEMDEoh/wzIGQ42NoH648QkD0j9UwMNekaTBDTu9A0EH1ZD6T7ZuU9Yk4OpTdAFsCvC4V3Xn56c&#10;WlkdSvgS1b5oxC009fsKm289v35W5gYOLzQDc9CCpyPuvUa9HQfd/AMAAP//AwBQSwMEFAAGAAgA&#10;AAAhAEWySX/eAAAACAEAAA8AAABkcnMvZG93bnJldi54bWxMj8tOwzAURPdI/IN1kdhRu0n6UBqn&#10;QkiAxI6WD7iJTR6Nr4PtpoGvx13BcjSjmTPFfjYDm7TznSUJy4UApqm2qqNGwsfx+WELzAckhYMl&#10;LeFbe9iXtzcF5spe6F1Ph9CwWEI+RwltCGPOua9bbdAv7Kgpep/WGQxRuoYrh5dYbgaeCLHmBjuK&#10;Cy2O+qnV9elwNhL69K1/EWvhfpJ+tcmOr19TVaGU93fz4w5Y0HP4C8MVP6JDGZkqeybl2SAhHgkS&#10;0myZArva2WoDrJKQbRMBvCz4/wPlLwAAAP//AwBQSwECLQAUAAYACAAAACEAtoM4kv4AAADhAQAA&#10;EwAAAAAAAAAAAAAAAAAAAAAAW0NvbnRlbnRfVHlwZXNdLnhtbFBLAQItABQABgAIAAAAIQA4/SH/&#10;1gAAAJQBAAALAAAAAAAAAAAAAAAAAC8BAABfcmVscy8ucmVsc1BLAQItABQABgAIAAAAIQA5On0X&#10;LgUAAFYSAAAOAAAAAAAAAAAAAAAAAC4CAABkcnMvZTJvRG9jLnhtbFBLAQItABQABgAIAAAAIQBF&#10;skl/3gAAAAgBAAAPAAAAAAAAAAAAAAAAAIgHAABkcnMvZG93bnJldi54bWxQSwUGAAAAAAQABADz&#10;AAAAkwgAAAAA&#10;" o:allowincell="f" path="m92,1324l276,1157,459,988,642,816,824,642,1006,464,1187,284,1367,101,1457,9r,-9l1367,92,1187,275,1006,456,824,633,642,808,459,980,276,1149,92,1315,,1398r,8l92,1324xe" fillcolor="#eaeff2" stroked="f">
                      <v:path o:connecttype="custom" o:connectlocs="58420,841338;175260,735218;291465,627826;407670,518529;523240,407960;638810,294850;753745,180468;868045,64181;925195,5719;925195,0;868045,58462;753745,174749;638810,289766;523240,402241;407670,513445;291465,622743;175260,730134;58420,835619;0,888361;0,89344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64736" behindDoc="1" locked="0" layoutInCell="0" allowOverlap="1" wp14:anchorId="1B467413" wp14:editId="78DFB9E4">
                      <wp:simplePos x="0" y="0"/>
                      <wp:positionH relativeFrom="page">
                        <wp:posOffset>0</wp:posOffset>
                      </wp:positionH>
                      <wp:positionV relativeFrom="paragraph">
                        <wp:posOffset>1812925</wp:posOffset>
                      </wp:positionV>
                      <wp:extent cx="925195" cy="932180"/>
                      <wp:effectExtent l="0" t="0" r="0" b="0"/>
                      <wp:wrapNone/>
                      <wp:docPr id="99" name="Freeform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32180"/>
                              </a:xfrm>
                              <a:custGeom>
                                <a:avLst/>
                                <a:gdLst>
                                  <a:gd name="T0" fmla="*/ 92 w 1457"/>
                                  <a:gd name="T1" fmla="*/ 1381 h 1467"/>
                                  <a:gd name="T2" fmla="*/ 276 w 1457"/>
                                  <a:gd name="T3" fmla="*/ 1207 h 1467"/>
                                  <a:gd name="T4" fmla="*/ 459 w 1457"/>
                                  <a:gd name="T5" fmla="*/ 1030 h 1467"/>
                                  <a:gd name="T6" fmla="*/ 642 w 1457"/>
                                  <a:gd name="T7" fmla="*/ 851 h 1467"/>
                                  <a:gd name="T8" fmla="*/ 824 w 1457"/>
                                  <a:gd name="T9" fmla="*/ 669 h 1467"/>
                                  <a:gd name="T10" fmla="*/ 1006 w 1457"/>
                                  <a:gd name="T11" fmla="*/ 484 h 1467"/>
                                  <a:gd name="T12" fmla="*/ 1187 w 1457"/>
                                  <a:gd name="T13" fmla="*/ 296 h 1467"/>
                                  <a:gd name="T14" fmla="*/ 1367 w 1457"/>
                                  <a:gd name="T15" fmla="*/ 105 h 1467"/>
                                  <a:gd name="T16" fmla="*/ 1457 w 1457"/>
                                  <a:gd name="T17" fmla="*/ 9 h 1467"/>
                                  <a:gd name="T18" fmla="*/ 1457 w 1457"/>
                                  <a:gd name="T19" fmla="*/ 0 h 1467"/>
                                  <a:gd name="T20" fmla="*/ 1367 w 1457"/>
                                  <a:gd name="T21" fmla="*/ 96 h 1467"/>
                                  <a:gd name="T22" fmla="*/ 1187 w 1457"/>
                                  <a:gd name="T23" fmla="*/ 287 h 1467"/>
                                  <a:gd name="T24" fmla="*/ 1006 w 1457"/>
                                  <a:gd name="T25" fmla="*/ 475 h 1467"/>
                                  <a:gd name="T26" fmla="*/ 824 w 1457"/>
                                  <a:gd name="T27" fmla="*/ 660 h 1467"/>
                                  <a:gd name="T28" fmla="*/ 642 w 1457"/>
                                  <a:gd name="T29" fmla="*/ 842 h 1467"/>
                                  <a:gd name="T30" fmla="*/ 459 w 1457"/>
                                  <a:gd name="T31" fmla="*/ 1022 h 1467"/>
                                  <a:gd name="T32" fmla="*/ 276 w 1457"/>
                                  <a:gd name="T33" fmla="*/ 1198 h 1467"/>
                                  <a:gd name="T34" fmla="*/ 92 w 1457"/>
                                  <a:gd name="T35" fmla="*/ 1373 h 1467"/>
                                  <a:gd name="T36" fmla="*/ 0 w 1457"/>
                                  <a:gd name="T37" fmla="*/ 1459 h 1467"/>
                                  <a:gd name="T38" fmla="*/ 0 w 1457"/>
                                  <a:gd name="T39" fmla="*/ 1467 h 1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467">
                                    <a:moveTo>
                                      <a:pt x="92" y="1381"/>
                                    </a:moveTo>
                                    <a:lnTo>
                                      <a:pt x="276" y="1207"/>
                                    </a:lnTo>
                                    <a:lnTo>
                                      <a:pt x="459" y="1030"/>
                                    </a:lnTo>
                                    <a:lnTo>
                                      <a:pt x="642" y="851"/>
                                    </a:lnTo>
                                    <a:lnTo>
                                      <a:pt x="824" y="669"/>
                                    </a:lnTo>
                                    <a:lnTo>
                                      <a:pt x="1006" y="484"/>
                                    </a:lnTo>
                                    <a:lnTo>
                                      <a:pt x="1187" y="296"/>
                                    </a:lnTo>
                                    <a:lnTo>
                                      <a:pt x="1367" y="105"/>
                                    </a:lnTo>
                                    <a:lnTo>
                                      <a:pt x="1457" y="9"/>
                                    </a:lnTo>
                                    <a:lnTo>
                                      <a:pt x="1457" y="0"/>
                                    </a:lnTo>
                                    <a:lnTo>
                                      <a:pt x="1367" y="96"/>
                                    </a:lnTo>
                                    <a:lnTo>
                                      <a:pt x="1187" y="287"/>
                                    </a:lnTo>
                                    <a:lnTo>
                                      <a:pt x="1006" y="475"/>
                                    </a:lnTo>
                                    <a:lnTo>
                                      <a:pt x="824" y="660"/>
                                    </a:lnTo>
                                    <a:lnTo>
                                      <a:pt x="642" y="842"/>
                                    </a:lnTo>
                                    <a:lnTo>
                                      <a:pt x="459" y="1022"/>
                                    </a:lnTo>
                                    <a:lnTo>
                                      <a:pt x="276" y="1198"/>
                                    </a:lnTo>
                                    <a:lnTo>
                                      <a:pt x="92" y="1373"/>
                                    </a:lnTo>
                                    <a:lnTo>
                                      <a:pt x="0" y="1459"/>
                                    </a:lnTo>
                                    <a:lnTo>
                                      <a:pt x="0" y="1467"/>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88" o:spid="_x0000_s1026" style="position:absolute;margin-left:0;margin-top:142.75pt;width:72.85pt;height:73.4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whJAUAAFkSAAAOAAAAZHJzL2Uyb0RvYy54bWysWF1vpDYUfa/U/2DxWCkZDAwDo0xW2SRT&#10;VUrblTb9AR4wAypgajOZbKv+995rDPHs1gRVzcMA4XC55x7fD3Pz4bWpyQuXqhLtzqPXvkd4m4m8&#10;ao8777fn/VXiEdWzNme1aPnO+8KV9+H2++9uzt2WB6IUdc4lASOt2p67nVf2fbddrVRW8oapa9Hx&#10;Fm4WQjash0t5XOWSncF6U68C349XZyHzToqMKwX/fRhuerfaflHwrP+1KBTvSb3zwLde/0r9e8Df&#10;1e0N2x4l68oqM26w/+BFw6oWXjqZemA9IydZfWOqqTIplCj660w0K1EUVcY1B2BD/a/YfC5ZxzUX&#10;CI7qpjCp/89s9svLJ0mqfOelqUda1oBGe8k5RpzQJEkwQudObQH4ufskkaPqnkT2uyKtuC9Ze+R3&#10;UopzyVkOflHEry4ewAsFj5LD+WeRg3126oUO1mshGzQIYSCvWpMvkyb8tScZ/DMN1jRdeySDW2kY&#10;0ERrtmLb8eHspPofudCG2MuT6gdJczjTguSG1TPIXzQ1qPvDiqQBORMarTdmAUwgaoFomFBSAiz+&#10;BhZYsGATO4yFFooG/sZhLLJg0Tp1GIMYTO5TP/QdxmILFkcumhsLlaxdLCF3p1cmQeRwDNbNhIrj&#10;1OEXtcNPIXMd1qitQJRELnO2ApQmG5c5W4MgjV3mbA1oGDvNXaqwdpmzVcBl5vLO1sEZOVuGOWO2&#10;EK7lEVzI4CYa2DI4wxYsVCG4UAHEcmTVhQruNRLYKkQblwqBrYJ7/Qa2CHHsjJwtgzuzAluFBBLw&#10;36mGtg7upA9tGagfOM3ZQswUJFsHStPE5Z0thLNWhrYMNNyELmu2Dr4jFUJbBVjlrmwIbRmcxmwR&#10;sH5bnkHrOI7NgZVjv8heW9Mw4IxAV8NGhP2jEwp7E3YP6EDPQ39jW0DhXQcY1EBwqJvhe2CINYLX&#10;i8AQSgTrhgRM5t2AUCE4XWQZCzSioQBjC3/PNjUc6TKS1LCky2hSw5MuI0oNU7qMKhZBpApFbglV&#10;rHIavoxqYKhClVpk3VCFMrQIbqhCnVkCxzqDvkMhWQQfV+4yqqGhCpVgkXVDFXJ9EdxQDS+oDivT&#10;JKuEAf/r0V56BEb7A74C0pf1mOPjKTnDiIpjHynxBAY7vNOIF/4sNKbHZE+HKOD8Zxx9Q9StjYRS&#10;q+OL052BjoDx2GmTUNAGIExus0DoLBoIU9ksDvqZxsHENYvDUUsDYZaaB8IQpYEwJc0DYWrQQOqP&#10;so9cx+PAeQg0rL53PNR6AGw+MDiV6de+597EA/gMy2x0azwa96bIbOZ5vIV63sNJOpBw7sVvawEq&#10;yxxwWl3QqWeB04LdjHk7Uh2PA+WhGGB3nTU3woZ9DyTcaCWrheKDx5hYuk1MGYaJae3FlKirfF/V&#10;NeaVksfDfS3JC4N9+OPd434/Mr+A1bqptgIfGwODj8Nm0CQxbgv1vvqvlAaR/zFIr/ZxsrmK9tH6&#10;Kt34yZVP049p7Edp9LD/G9ObRtuyynPePlUtH/f4NFq2hzZfG4bdud7lYwlJ11DcNS8nSV//mTBf&#10;kJTi1ObAjm1xz/xozntW1cP56tJjHWSgPR51IPQOGzfVw+b8IPIvsMGWYvi+Ad9j4KQU8k+PnOHb&#10;xs5Tf5yY5B6pf2phk57SKAKNe30B2Yf9UNp3DvYd1mZgauf1HsxFeHrfDx9QTp2sjiW8iepYtOIO&#10;NvZFhRtw7d/glbmA7xeagfnWgh9I7GuNevsidPsPAAAA//8DAFBLAwQUAAYACAAAACEA8IV0wN8A&#10;AAAIAQAADwAAAGRycy9kb3ducmV2LnhtbEyPQU+DQBSE7yb+h80z8WYXKUhFHo0xGr01lsaE2xae&#10;QGXfEnZL0V/v9qTHyUxmvsnWs+7FRKPtDCPcLgIQxJWpO24QdsXLzQqEdYpr1RsmhG+ysM4vLzKV&#10;1ubE7zRtXSN8CdtUIbTODamUtmpJK7swA7H3Ps2olfNybGQ9qpMv170Mg+BOatWxX2jVQE8tVV/b&#10;o0Yop0P0vLkvkte3ZPdhy+JQyuIH8fpqfnwA4Wh2f2E443t0yD3T3hy5tqJH8EccQriKYxBnO4oT&#10;EHuEaBkuQeaZ/H8g/wUAAP//AwBQSwECLQAUAAYACAAAACEAtoM4kv4AAADhAQAAEwAAAAAAAAAA&#10;AAAAAAAAAAAAW0NvbnRlbnRfVHlwZXNdLnhtbFBLAQItABQABgAIAAAAIQA4/SH/1gAAAJQBAAAL&#10;AAAAAAAAAAAAAAAAAC8BAABfcmVscy8ucmVsc1BLAQItABQABgAIAAAAIQBRVEwhJAUAAFkSAAAO&#10;AAAAAAAAAAAAAAAAAC4CAABkcnMvZTJvRG9jLnhtbFBLAQItABQABgAIAAAAIQDwhXTA3wAAAAgB&#10;AAAPAAAAAAAAAAAAAAAAAH4HAABkcnMvZG93bnJldi54bWxQSwUGAAAAAAQABADzAAAAiggAAAAA&#10;" o:allowincell="f" path="m92,1381l276,1207,459,1030,642,851,824,669,1006,484,1187,296,1367,105,1457,9r,-9l1367,96,1187,287,1006,475,824,660,642,842,459,1022,276,1198,92,1373,,1459r,8l92,1381xe" fillcolor="#eaeff2" stroked="f">
                      <v:path o:connecttype="custom" o:connectlocs="58420,877533;175260,766967;291465,654496;407670,540753;523240,425105;638810,307550;753745,188088;868045,66720;925195,5719;925195,0;868045,61002;753745,182369;638810,301831;523240,419386;407670,535034;291465,649412;175260,761249;58420,872449;0,927097;0,93218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65760" behindDoc="1" locked="0" layoutInCell="0" allowOverlap="1" wp14:anchorId="39EB5A7D" wp14:editId="14FB2E3A">
                      <wp:simplePos x="0" y="0"/>
                      <wp:positionH relativeFrom="page">
                        <wp:posOffset>0</wp:posOffset>
                      </wp:positionH>
                      <wp:positionV relativeFrom="paragraph">
                        <wp:posOffset>1694180</wp:posOffset>
                      </wp:positionV>
                      <wp:extent cx="925195" cy="945515"/>
                      <wp:effectExtent l="0" t="0" r="0" b="0"/>
                      <wp:wrapNone/>
                      <wp:docPr id="98" name="Freeform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45515"/>
                              </a:xfrm>
                              <a:custGeom>
                                <a:avLst/>
                                <a:gdLst>
                                  <a:gd name="T0" fmla="*/ 92 w 1457"/>
                                  <a:gd name="T1" fmla="*/ 1400 h 1488"/>
                                  <a:gd name="T2" fmla="*/ 276 w 1457"/>
                                  <a:gd name="T3" fmla="*/ 1224 h 1488"/>
                                  <a:gd name="T4" fmla="*/ 459 w 1457"/>
                                  <a:gd name="T5" fmla="*/ 1045 h 1488"/>
                                  <a:gd name="T6" fmla="*/ 642 w 1457"/>
                                  <a:gd name="T7" fmla="*/ 863 h 1488"/>
                                  <a:gd name="T8" fmla="*/ 824 w 1457"/>
                                  <a:gd name="T9" fmla="*/ 678 h 1488"/>
                                  <a:gd name="T10" fmla="*/ 1006 w 1457"/>
                                  <a:gd name="T11" fmla="*/ 491 h 1488"/>
                                  <a:gd name="T12" fmla="*/ 1187 w 1457"/>
                                  <a:gd name="T13" fmla="*/ 301 h 1488"/>
                                  <a:gd name="T14" fmla="*/ 1367 w 1457"/>
                                  <a:gd name="T15" fmla="*/ 107 h 1488"/>
                                  <a:gd name="T16" fmla="*/ 1457 w 1457"/>
                                  <a:gd name="T17" fmla="*/ 10 h 1488"/>
                                  <a:gd name="T18" fmla="*/ 1457 w 1457"/>
                                  <a:gd name="T19" fmla="*/ 0 h 1488"/>
                                  <a:gd name="T20" fmla="*/ 1367 w 1457"/>
                                  <a:gd name="T21" fmla="*/ 98 h 1488"/>
                                  <a:gd name="T22" fmla="*/ 1187 w 1457"/>
                                  <a:gd name="T23" fmla="*/ 291 h 1488"/>
                                  <a:gd name="T24" fmla="*/ 1006 w 1457"/>
                                  <a:gd name="T25" fmla="*/ 482 h 1488"/>
                                  <a:gd name="T26" fmla="*/ 824 w 1457"/>
                                  <a:gd name="T27" fmla="*/ 669 h 1488"/>
                                  <a:gd name="T28" fmla="*/ 642 w 1457"/>
                                  <a:gd name="T29" fmla="*/ 854 h 1488"/>
                                  <a:gd name="T30" fmla="*/ 459 w 1457"/>
                                  <a:gd name="T31" fmla="*/ 1036 h 1488"/>
                                  <a:gd name="T32" fmla="*/ 276 w 1457"/>
                                  <a:gd name="T33" fmla="*/ 1215 h 1488"/>
                                  <a:gd name="T34" fmla="*/ 92 w 1457"/>
                                  <a:gd name="T35" fmla="*/ 1391 h 1488"/>
                                  <a:gd name="T36" fmla="*/ 0 w 1457"/>
                                  <a:gd name="T37" fmla="*/ 1479 h 1488"/>
                                  <a:gd name="T38" fmla="*/ 0 w 1457"/>
                                  <a:gd name="T39" fmla="*/ 148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488">
                                    <a:moveTo>
                                      <a:pt x="92" y="1400"/>
                                    </a:moveTo>
                                    <a:lnTo>
                                      <a:pt x="276" y="1224"/>
                                    </a:lnTo>
                                    <a:lnTo>
                                      <a:pt x="459" y="1045"/>
                                    </a:lnTo>
                                    <a:lnTo>
                                      <a:pt x="642" y="863"/>
                                    </a:lnTo>
                                    <a:lnTo>
                                      <a:pt x="824" y="678"/>
                                    </a:lnTo>
                                    <a:lnTo>
                                      <a:pt x="1006" y="491"/>
                                    </a:lnTo>
                                    <a:lnTo>
                                      <a:pt x="1187" y="301"/>
                                    </a:lnTo>
                                    <a:lnTo>
                                      <a:pt x="1367" y="107"/>
                                    </a:lnTo>
                                    <a:lnTo>
                                      <a:pt x="1457" y="10"/>
                                    </a:lnTo>
                                    <a:lnTo>
                                      <a:pt x="1457" y="0"/>
                                    </a:lnTo>
                                    <a:lnTo>
                                      <a:pt x="1367" y="98"/>
                                    </a:lnTo>
                                    <a:lnTo>
                                      <a:pt x="1187" y="291"/>
                                    </a:lnTo>
                                    <a:lnTo>
                                      <a:pt x="1006" y="482"/>
                                    </a:lnTo>
                                    <a:lnTo>
                                      <a:pt x="824" y="669"/>
                                    </a:lnTo>
                                    <a:lnTo>
                                      <a:pt x="642" y="854"/>
                                    </a:lnTo>
                                    <a:lnTo>
                                      <a:pt x="459" y="1036"/>
                                    </a:lnTo>
                                    <a:lnTo>
                                      <a:pt x="276" y="1215"/>
                                    </a:lnTo>
                                    <a:lnTo>
                                      <a:pt x="92" y="1391"/>
                                    </a:lnTo>
                                    <a:lnTo>
                                      <a:pt x="0" y="1479"/>
                                    </a:lnTo>
                                    <a:lnTo>
                                      <a:pt x="0" y="1488"/>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89" o:spid="_x0000_s1026" style="position:absolute;margin-left:0;margin-top:133.4pt;width:72.85pt;height:74.4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b/KgUAAFsSAAAOAAAAZHJzL2Uyb0RvYy54bWysWG1vqzYU/j5p/8Hi46Q02LwEoqZXvW0z&#10;Teq2K93uBzjgBDSCmSFNe6f9951jMHW6maJp/RCgPBz8nMfnjetPL8eKPAvVlrLeePTK94ioM5mX&#10;9WHj/fa0XSQeaTte57yStdh4r6L1Pt18/931uVkLJgtZ5UIRMFK363Oz8Yqua9bLZZsV4sjbK9mI&#10;Gm7upTryDi7VYZkrfgbrx2rJfD9enqXKGyUz0bbw3/v+pnej7e/3Iut+3e9b0ZFq48HaOv2r9O8O&#10;f5c313x9ULwpymxYBv8PqzjysoaXjqbuecfJSZX/MHUsMyVbue+uMnlcyv2+zITmAGyo/47N14I3&#10;QnMB57TN6Kb2/zOb/fL8RZEy33gpKFXzI2i0VUKgxwlNkhQ9dG7aNQC/Nl8UcmybR5n93pJa3hW8&#10;PohbpeS5EDyHdVHELy8ewIsWHiW7888yB/v81EntrJe9OqJBcAN50Zq8jpqIl45k8M+URTSNPJLB&#10;rTSMIhrpN/C1eTg7td2PQmpD/Pmx7XpJczjTguQDqyeQf3+sQN0fliRl5ExoGK2GDTCCqAWioe+T&#10;AmBJ8h7GLBhbxQ5jgYWijIUOY6EFC6PUYQx8MC6f+mHkMBZbsDh00VxZqCQOHLZgR4yvTGD5/+6y&#10;1ELFq8Rhi9rupxC5DmvUViBMqcucrQClycplztYg8J3mbA1oEDvNXaqwcq3OVgG3mWt1tg7Utdmo&#10;rcOUNVsJlzF2oYObKbN1SF2qspkyMFsG5lSVXcjg3iTMliFMmEMGZsvg3sDMViGOU5c1WwZ3aDFb&#10;hSRyBX1g6+CO+sCWgfpB7FhcYAsxkZFsHSijriwS2EI4k2Vgy0ADp6yBrYPviIXAVoGGK5cMgS2D&#10;05gtAiZwy21LqNKmOvDCFIzspR4qBpwRKGtYibCANLLF4oTlA0rQU1/g+BpQeNcBBjUQHAy1ahoM&#10;vkawKWzTYHAlgnXhAibTYHAVgnUR/xCMGRrRkIGxhn9kmw4c6TySdGA51u/pldOBJ51HFFOkXvs8&#10;qpgEEQ5Jbg5VzHIaPo8qZjENn6coZikNn0eVDVQhz8xZO+YZtA6JZBbc7Nx5VDFPaOvzqGIi0PB5&#10;VDHUNfyCar8zh2BV0OG/7+2VR6C33yFfCF/eYYybU3KGHhX7PlLgCXR2eOcon8WT1JgOgz3tvYAN&#10;4OC1N0RV20hItXqN2N4NUAMwx0abhBTfA6F1mwRCZdFAaMsmcVDPNA5arkkc9loaCM3UNBC6KA2E&#10;NmkaCF2DBlLf6Gi4mmPPuXc0KAippd985r45vsN9ADPvhVFl0pwhAo3GNHB0TcImgaOvY7MTDQFz&#10;7ImM2kVzNwNExBSVt+015k3zRnPs32x2LBThSYN9NsDyOgvWTz4QceZtWSVb0a8YI0vXiTHEMDKt&#10;aayVVZlvy6rCwGrVYXdXKfLMYRJ/uH3Ybo3LL2CVrqq1xMeMY/BxGAeHKMbBUE/Wf6aUhf5nli62&#10;cbJahNswWqQrP1n4NP2cxn6YhvfbvzC+abguyjwX9WNZCzPl03DeFD18b+jncz3nYw5JI+hBNS8n&#10;SV//DW6+IKnkqc6BHV/j1PwwnHe8rPrz5eWKtZOBtjlqR+gZG8fqfjzfyfwVRmwl+y8c8EUGTgqp&#10;vnnkDF83Nl77x4kr4ZHqpxrG9JSGIWyFTl9AOsSCqOw7O/sOrzMwtfE6DxojPL3r+k8op0aVhwLe&#10;RLUvankLo/2+xBFcr69f1XABXzA0g+FrC34isa816u2b0M3fAAAA//8DAFBLAwQUAAYACAAAACEA&#10;natied8AAAAIAQAADwAAAGRycy9kb3ducmV2LnhtbEyPTU/CQBCG7yb+h82YeJMtBArWTokfMV5M&#10;UNDE49Ad2mp3tukuUP69y0lvM3kn7zxPvhxsqw7c+8YJwniUgGIpnWmkQvjYPN8sQPlAYqh1wggn&#10;9rAsLi9yyow7yjsf1qFSsUR8Rgh1CF2mtS9rtuRHrmOJ2c71lkJc+0qbno6x3LZ6kiSpttRI/FBT&#10;x481lz/rvUWYvbyeHM+/u5oe+Mt/lqu326cd4vXVcH8HKvAQ/o7hjB/RoYhMW7cX41WLEEUCwiRN&#10;o8A5ns7moLYI03EcdJHr/wLFLwAAAP//AwBQSwECLQAUAAYACAAAACEAtoM4kv4AAADhAQAAEwAA&#10;AAAAAAAAAAAAAAAAAAAAW0NvbnRlbnRfVHlwZXNdLnhtbFBLAQItABQABgAIAAAAIQA4/SH/1gAA&#10;AJQBAAALAAAAAAAAAAAAAAAAAC8BAABfcmVscy8ucmVsc1BLAQItABQABgAIAAAAIQABGWb/KgUA&#10;AFsSAAAOAAAAAAAAAAAAAAAAAC4CAABkcnMvZTJvRG9jLnhtbFBLAQItABQABgAIAAAAIQCdq2J5&#10;3wAAAAgBAAAPAAAAAAAAAAAAAAAAAIQHAABkcnMvZG93bnJldi54bWxQSwUGAAAAAAQABADzAAAA&#10;kAgAAAAA&#10;" o:allowincell="f" path="m92,1400l276,1224,459,1045,642,863,824,678,1006,491,1187,301,1367,107r90,-97l1457,r-90,98l1187,291,1006,482,824,669,642,854,459,1036,276,1215,92,1391,,1479r,9l92,1400xe" fillcolor="#eaeff2" stroked="f">
                      <v:path o:connecttype="custom" o:connectlocs="58420,889597;175260,777762;291465,664021;407670,548373;523240,430819;638810,311995;753745,191263;868045,67991;925195,6354;925195,0;868045,62272;753745,184909;638810,306276;523240,425100;407670,542654;291465,658302;175260,772043;58420,883879;0,939796;0,94551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66784" behindDoc="1" locked="0" layoutInCell="0" allowOverlap="1" wp14:anchorId="03291F1F" wp14:editId="5B9B96A4">
                      <wp:simplePos x="0" y="0"/>
                      <wp:positionH relativeFrom="page">
                        <wp:posOffset>0</wp:posOffset>
                      </wp:positionH>
                      <wp:positionV relativeFrom="paragraph">
                        <wp:posOffset>1337945</wp:posOffset>
                      </wp:positionV>
                      <wp:extent cx="925195" cy="983615"/>
                      <wp:effectExtent l="0" t="0" r="0" b="0"/>
                      <wp:wrapNone/>
                      <wp:docPr id="95" name="Freeform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83615"/>
                              </a:xfrm>
                              <a:custGeom>
                                <a:avLst/>
                                <a:gdLst>
                                  <a:gd name="T0" fmla="*/ 92 w 1457"/>
                                  <a:gd name="T1" fmla="*/ 1457 h 1548"/>
                                  <a:gd name="T2" fmla="*/ 276 w 1457"/>
                                  <a:gd name="T3" fmla="*/ 1273 h 1548"/>
                                  <a:gd name="T4" fmla="*/ 459 w 1457"/>
                                  <a:gd name="T5" fmla="*/ 1087 h 1548"/>
                                  <a:gd name="T6" fmla="*/ 642 w 1457"/>
                                  <a:gd name="T7" fmla="*/ 897 h 1548"/>
                                  <a:gd name="T8" fmla="*/ 824 w 1457"/>
                                  <a:gd name="T9" fmla="*/ 705 h 1548"/>
                                  <a:gd name="T10" fmla="*/ 1005 w 1457"/>
                                  <a:gd name="T11" fmla="*/ 510 h 1548"/>
                                  <a:gd name="T12" fmla="*/ 1186 w 1457"/>
                                  <a:gd name="T13" fmla="*/ 312 h 1548"/>
                                  <a:gd name="T14" fmla="*/ 1367 w 1457"/>
                                  <a:gd name="T15" fmla="*/ 111 h 1548"/>
                                  <a:gd name="T16" fmla="*/ 1457 w 1457"/>
                                  <a:gd name="T17" fmla="*/ 10 h 1548"/>
                                  <a:gd name="T18" fmla="*/ 1457 w 1457"/>
                                  <a:gd name="T19" fmla="*/ 0 h 1548"/>
                                  <a:gd name="T20" fmla="*/ 1367 w 1457"/>
                                  <a:gd name="T21" fmla="*/ 101 h 1548"/>
                                  <a:gd name="T22" fmla="*/ 1186 w 1457"/>
                                  <a:gd name="T23" fmla="*/ 302 h 1548"/>
                                  <a:gd name="T24" fmla="*/ 1005 w 1457"/>
                                  <a:gd name="T25" fmla="*/ 501 h 1548"/>
                                  <a:gd name="T26" fmla="*/ 824 w 1457"/>
                                  <a:gd name="T27" fmla="*/ 696 h 1548"/>
                                  <a:gd name="T28" fmla="*/ 642 w 1457"/>
                                  <a:gd name="T29" fmla="*/ 888 h 1548"/>
                                  <a:gd name="T30" fmla="*/ 459 w 1457"/>
                                  <a:gd name="T31" fmla="*/ 1078 h 1548"/>
                                  <a:gd name="T32" fmla="*/ 276 w 1457"/>
                                  <a:gd name="T33" fmla="*/ 1265 h 1548"/>
                                  <a:gd name="T34" fmla="*/ 92 w 1457"/>
                                  <a:gd name="T35" fmla="*/ 1449 h 1548"/>
                                  <a:gd name="T36" fmla="*/ 0 w 1457"/>
                                  <a:gd name="T37" fmla="*/ 1540 h 1548"/>
                                  <a:gd name="T38" fmla="*/ 0 w 1457"/>
                                  <a:gd name="T39" fmla="*/ 1548 h 1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548">
                                    <a:moveTo>
                                      <a:pt x="92" y="1457"/>
                                    </a:moveTo>
                                    <a:lnTo>
                                      <a:pt x="276" y="1273"/>
                                    </a:lnTo>
                                    <a:lnTo>
                                      <a:pt x="459" y="1087"/>
                                    </a:lnTo>
                                    <a:lnTo>
                                      <a:pt x="642" y="897"/>
                                    </a:lnTo>
                                    <a:lnTo>
                                      <a:pt x="824" y="705"/>
                                    </a:lnTo>
                                    <a:lnTo>
                                      <a:pt x="1005" y="510"/>
                                    </a:lnTo>
                                    <a:lnTo>
                                      <a:pt x="1186" y="312"/>
                                    </a:lnTo>
                                    <a:lnTo>
                                      <a:pt x="1367" y="111"/>
                                    </a:lnTo>
                                    <a:lnTo>
                                      <a:pt x="1457" y="10"/>
                                    </a:lnTo>
                                    <a:lnTo>
                                      <a:pt x="1457" y="0"/>
                                    </a:lnTo>
                                    <a:lnTo>
                                      <a:pt x="1367" y="101"/>
                                    </a:lnTo>
                                    <a:lnTo>
                                      <a:pt x="1186" y="302"/>
                                    </a:lnTo>
                                    <a:lnTo>
                                      <a:pt x="1005" y="501"/>
                                    </a:lnTo>
                                    <a:lnTo>
                                      <a:pt x="824" y="696"/>
                                    </a:lnTo>
                                    <a:lnTo>
                                      <a:pt x="642" y="888"/>
                                    </a:lnTo>
                                    <a:lnTo>
                                      <a:pt x="459" y="1078"/>
                                    </a:lnTo>
                                    <a:lnTo>
                                      <a:pt x="276" y="1265"/>
                                    </a:lnTo>
                                    <a:lnTo>
                                      <a:pt x="92" y="1449"/>
                                    </a:lnTo>
                                    <a:lnTo>
                                      <a:pt x="0" y="1540"/>
                                    </a:lnTo>
                                    <a:lnTo>
                                      <a:pt x="0" y="1548"/>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92" o:spid="_x0000_s1026" style="position:absolute;margin-left:0;margin-top:105.35pt;width:72.85pt;height:77.4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OiIgUAAF0SAAAOAAAAZHJzL2Uyb0RvYy54bWysWG1vqzYU/j5p/8Hi46QWbAiBqOlVb9tM&#10;k7rtSrf7AQ6YgEYws0nTu2n/feeYlzqdTNG0fgikPDk+z3l8XszNp9djTV6E0pVsth69Djwimkzm&#10;VXPYer89764Sj+iONzmvZSO23jehvU+33393c243gslS1rlQBIw0enNut17Zde3G93VWiiPX17IV&#10;DTwspDryDr6qg58rfgbrx9pnQRD7Z6nyVslMaA3/fegferfGflGIrPu1KLToSL31wLfOfCrzucdP&#10;//aGbw6Kt2WVDW7w/+DFkVcNLDqZeuAdJydV/cvUscqU1LLorjN59GVRVJkwHIANDd6x+VryVhgu&#10;EBzdTmHS/5/Z7JeXL4pU+dZLVx5p+BE02ikhMOKEJinDCJ1bvQHg1/aLQo66fZLZ75o08r7kzUHc&#10;KSXPpeA5+EUR71/8AL9o+CnZn3+WOdjnp06aYL0W6ogGIQzk1WjybdJEvHYkg3+mbEXRtQwepUkY&#10;05VZgW/GH2cn3f0opDHEX55010uaw50RJB9YPYP8xbEGdX/wScrImdBotR42wASiFgifk5LQVZS8&#10;hzELxtaxw1hooShbhw5jkQWLVqnDGMRgcp8Gicuz2ILFkYvm2kIlqcsW5O60ZMIih2OphVoHKwdJ&#10;aoefBoBzCGArsKKBy5ytAKWJSwJqaxBS5jJna0DDeO3y7kIFSl3mbBXMNnKQtXVwc7V1mLNmK+EK&#10;HLvQwc2U2TrQwMWULdSBXegQuHRgFzq4dwmzdVi5vbN1cO9gZssQp7FDVWbr4M4tZsuQJInDWmgL&#10;4U778FKHtdOcLcRMSbJ1oCx2pWtoC+GslqEtA42i1MXV1iFw5FZoqwBF17WDQ1sGpzFbBKzglmc+&#10;tOmxPfBy7BjZazO0DLgj0NewFWEHaaXG7oT9A3rQc9/h+AZQ+NQBBjUQHA7Nah4MsUbw2NnmwRBK&#10;BJvOBUzmwRAqBKeL3MASjWi6jCIdOEKJxZ7/kSt0YDk18HnP6cCTLiNKB6Z0GVWsgkgVqtwS37HK&#10;GfgyqljFDHyZomygCmVokTMDVagzS+BYZ9AZKCSL4OPOXUYV64SxvoxqOFCFXF/kzEA1vKDab7Uh&#10;WRWM+O+He+URGO73uASkL+8wx8dbcoYhFQc/UsINjnb45ChfxLM0mA6THeZepGWAvaNviLqxkVBq&#10;eyjMdwOnETBeW2MSSnwPhNltFgidxQBhLpvFQT8zOJi5ZnE4bBkgTFPzQBijDBDmpHkgjA0GSKdS&#10;MXIdrz3nPtAYyA9WNoIA7gPYtG4wbuZxvfE6rDsxCT5gMsXmA4tjsGE6mA3NJF5izgywVUfPxuv7&#10;3bCeB77tr3he5mnLRmOyjCuO137lvhxgf50lMsHeu5fVUos+JzC1TOWfcgxT0zqPaVlX+a6qa8ws&#10;rQ77+1qRFw5n8ce7x91u1OYCVpu22kj8Wb9M/x84EA5pjEdDc7b+K6UsCj6z9GoXJ+uraBetrtJ1&#10;kFwFNP2cxkGURg+7vzHBabQpqzwXzVPViPGcT6Nl5+jhjUN/QjcnfSwi6QqGUMPLSTIwf0OYL0gq&#10;eWpyYMc3eG5+HO47XtX9vX/psQky0B6vJhDmlI0H6/6Avpf5NzhkK9m/44B3MnBTSvWnR87wfmPr&#10;6T9OXAmP1D81cFBPYVwDjTvzBdIPO6Kyn+ztJ7zJwNTW6zyYjPD2vutfopxaVR1KWImaWDTyDg73&#10;RYWHcONf79XwBd5hGAbD+xZ8SWJ/N6i3t0K3/wAAAP//AwBQSwMEFAAGAAgAAAAhAEw/idLfAAAA&#10;CAEAAA8AAABkcnMvZG93bnJldi54bWxMj81OwzAQhO9IvIO1SFwQdZqSUIVsKkBC4lTUwIHjNnbi&#10;0PhHsduEt697gtusZjXzTbmZ9cBOcvS9NQjLRQJMmsaK3nQIX59v92tgPpARNFgjEX6lh011fVVS&#10;IexkdvJUh47FEOMLQlAhuIJz3yipyS+skyZ6rR01hXiOHRcjTTFcDzxNkpxr6k1sUOTkq5LNoT5q&#10;hJ1a0eGnrd33+53Lpm360n6sZ8Tbm/n5CViQc/h7hgt+RIcqMu3t0QjPBoQ4JCCky+QR2MV+yKLY&#10;I6zyLAdelfz/gOoMAAD//wMAUEsBAi0AFAAGAAgAAAAhALaDOJL+AAAA4QEAABMAAAAAAAAAAAAA&#10;AAAAAAAAAFtDb250ZW50X1R5cGVzXS54bWxQSwECLQAUAAYACAAAACEAOP0h/9YAAACUAQAACwAA&#10;AAAAAAAAAAAAAAAvAQAAX3JlbHMvLnJlbHNQSwECLQAUAAYACAAAACEAagKzoiIFAABdEgAADgAA&#10;AAAAAAAAAAAAAAAuAgAAZHJzL2Uyb0RvYy54bWxQSwECLQAUAAYACAAAACEATD+J0t8AAAAIAQAA&#10;DwAAAAAAAAAAAAAAAAB8BwAAZHJzL2Rvd25yZXYueG1sUEsFBgAAAAAEAAQA8wAAAIgIAAAAAA==&#10;" o:allowincell="f" path="m92,1457l276,1273,459,1087,642,897,824,705,1005,510,1186,312,1367,111,1457,10r,-10l1367,101,1186,302,1005,501,824,696,642,888,459,1078,276,1265,92,1449,,1540r,8l92,1457xe" fillcolor="#eaeff2" stroked="f">
                      <v:path o:connecttype="custom" o:connectlocs="58420,925793;175260,808877;291465,690691;407670,569963;523240,447964;638175,324059;753110,198248;868045,70531;925195,6354;925195,0;868045,64176;753110,191894;638175,318341;523240,442246;407670,564244;291465,684972;175260,803794;58420,920709;0,978532;0,98361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67808" behindDoc="1" locked="0" layoutInCell="0" allowOverlap="1" wp14:anchorId="7AEEFC20" wp14:editId="3D4B53B5">
                      <wp:simplePos x="0" y="0"/>
                      <wp:positionH relativeFrom="page">
                        <wp:posOffset>0</wp:posOffset>
                      </wp:positionH>
                      <wp:positionV relativeFrom="paragraph">
                        <wp:posOffset>1218565</wp:posOffset>
                      </wp:positionV>
                      <wp:extent cx="925195" cy="996315"/>
                      <wp:effectExtent l="0" t="0" r="0" b="0"/>
                      <wp:wrapNone/>
                      <wp:docPr id="94" name="Freeform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996315"/>
                              </a:xfrm>
                              <a:custGeom>
                                <a:avLst/>
                                <a:gdLst>
                                  <a:gd name="T0" fmla="*/ 92 w 1457"/>
                                  <a:gd name="T1" fmla="*/ 1476 h 1568"/>
                                  <a:gd name="T2" fmla="*/ 276 w 1457"/>
                                  <a:gd name="T3" fmla="*/ 1289 h 1568"/>
                                  <a:gd name="T4" fmla="*/ 459 w 1457"/>
                                  <a:gd name="T5" fmla="*/ 1100 h 1568"/>
                                  <a:gd name="T6" fmla="*/ 642 w 1457"/>
                                  <a:gd name="T7" fmla="*/ 908 h 1568"/>
                                  <a:gd name="T8" fmla="*/ 824 w 1457"/>
                                  <a:gd name="T9" fmla="*/ 714 h 1568"/>
                                  <a:gd name="T10" fmla="*/ 1005 w 1457"/>
                                  <a:gd name="T11" fmla="*/ 516 h 1568"/>
                                  <a:gd name="T12" fmla="*/ 1186 w 1457"/>
                                  <a:gd name="T13" fmla="*/ 316 h 1568"/>
                                  <a:gd name="T14" fmla="*/ 1367 w 1457"/>
                                  <a:gd name="T15" fmla="*/ 112 h 1568"/>
                                  <a:gd name="T16" fmla="*/ 1457 w 1457"/>
                                  <a:gd name="T17" fmla="*/ 10 h 1568"/>
                                  <a:gd name="T18" fmla="*/ 1457 w 1457"/>
                                  <a:gd name="T19" fmla="*/ 0 h 1568"/>
                                  <a:gd name="T20" fmla="*/ 1367 w 1457"/>
                                  <a:gd name="T21" fmla="*/ 103 h 1568"/>
                                  <a:gd name="T22" fmla="*/ 1186 w 1457"/>
                                  <a:gd name="T23" fmla="*/ 306 h 1568"/>
                                  <a:gd name="T24" fmla="*/ 1005 w 1457"/>
                                  <a:gd name="T25" fmla="*/ 507 h 1568"/>
                                  <a:gd name="T26" fmla="*/ 824 w 1457"/>
                                  <a:gd name="T27" fmla="*/ 705 h 1568"/>
                                  <a:gd name="T28" fmla="*/ 642 w 1457"/>
                                  <a:gd name="T29" fmla="*/ 899 h 1568"/>
                                  <a:gd name="T30" fmla="*/ 459 w 1457"/>
                                  <a:gd name="T31" fmla="*/ 1091 h 1568"/>
                                  <a:gd name="T32" fmla="*/ 276 w 1457"/>
                                  <a:gd name="T33" fmla="*/ 1280 h 1568"/>
                                  <a:gd name="T34" fmla="*/ 92 w 1457"/>
                                  <a:gd name="T35" fmla="*/ 1467 h 1568"/>
                                  <a:gd name="T36" fmla="*/ 0 w 1457"/>
                                  <a:gd name="T37" fmla="*/ 1559 h 1568"/>
                                  <a:gd name="T38" fmla="*/ 0 w 1457"/>
                                  <a:gd name="T39" fmla="*/ 1568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568">
                                    <a:moveTo>
                                      <a:pt x="92" y="1476"/>
                                    </a:moveTo>
                                    <a:lnTo>
                                      <a:pt x="276" y="1289"/>
                                    </a:lnTo>
                                    <a:lnTo>
                                      <a:pt x="459" y="1100"/>
                                    </a:lnTo>
                                    <a:lnTo>
                                      <a:pt x="642" y="908"/>
                                    </a:lnTo>
                                    <a:lnTo>
                                      <a:pt x="824" y="714"/>
                                    </a:lnTo>
                                    <a:lnTo>
                                      <a:pt x="1005" y="516"/>
                                    </a:lnTo>
                                    <a:lnTo>
                                      <a:pt x="1186" y="316"/>
                                    </a:lnTo>
                                    <a:lnTo>
                                      <a:pt x="1367" y="112"/>
                                    </a:lnTo>
                                    <a:lnTo>
                                      <a:pt x="1457" y="10"/>
                                    </a:lnTo>
                                    <a:lnTo>
                                      <a:pt x="1457" y="0"/>
                                    </a:lnTo>
                                    <a:lnTo>
                                      <a:pt x="1367" y="103"/>
                                    </a:lnTo>
                                    <a:lnTo>
                                      <a:pt x="1186" y="306"/>
                                    </a:lnTo>
                                    <a:lnTo>
                                      <a:pt x="1005" y="507"/>
                                    </a:lnTo>
                                    <a:lnTo>
                                      <a:pt x="824" y="705"/>
                                    </a:lnTo>
                                    <a:lnTo>
                                      <a:pt x="642" y="899"/>
                                    </a:lnTo>
                                    <a:lnTo>
                                      <a:pt x="459" y="1091"/>
                                    </a:lnTo>
                                    <a:lnTo>
                                      <a:pt x="276" y="1280"/>
                                    </a:lnTo>
                                    <a:lnTo>
                                      <a:pt x="92" y="1467"/>
                                    </a:lnTo>
                                    <a:lnTo>
                                      <a:pt x="0" y="1559"/>
                                    </a:lnTo>
                                    <a:lnTo>
                                      <a:pt x="0" y="1568"/>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93" o:spid="_x0000_s1026" style="position:absolute;margin-left:0;margin-top:95.95pt;width:72.85pt;height:78.4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kWMgUAAF0SAAAOAAAAZHJzL2Uyb0RvYy54bWysWNtu4zYQfS/QfyD0WCCRqIttGnEW2SQu&#10;CqTtApt+AC3RllBZVEk5zrbov3eGErV0ulSEonmwpOhoOGcOZ4bkzYfXY01ehNKVbDYBvY4CIppc&#10;FlVz2AS/PW+vVgHRHW8KXstGbIIvQgcfbr//7ubcrkUsS1kXQhEw0uj1ud0EZde16zDUeSmOXF/L&#10;VjTwci/VkXfwqA5hofgZrB/rMI6iRXiWqmiVzIXW8N+H/mVwa+zv9yLvft3vtehIvQnAt878KvO7&#10;w9/w9oavD4q3ZZUPbvD/4MWRVw0MOpp64B0nJ1X9y9SxypXUct9d5/IYyv2+yoXhAGxo9IbN55K3&#10;wnCB4Oh2DJP+/8zmv7x8UqQqNgFLA9LwI2i0VUJgxAldsQQjdG71GoCf208KOer2Sea/a9LI+5I3&#10;B3GnlDyXghfgF0V8ePEBPmj4lOzOP8sC7PNTJ02wXvfqiAYhDOTVaPJl1ES8diSHf7I4oywLSA6v&#10;GFskNDMj8LX9OD/p7kchjSH+8qS7XtIC7owgxcDqGeTfH2tQ94eQsJicCU2z5TABRhB1QDRdLkhJ&#10;aLZYvYXFDiwG1LeNJQ6KxivmMQaBHx1LM+YxBjEYUZRGkcfYwoEtUh/NpYNi0cpjC3J3HHIVpx7H&#10;mINa0tRji7rhB/czjzXqKpBRnwDUVYDSlU8C6mqQ+M25GtBksfR5d6lC7CPrqoDTzGfO1YH6JKWu&#10;DlPWXCV8xuILHfxMY1cHGiUepvFMHeILHSKfrPGFDv5ZErs6ZNHS552rg38Gx64MS5ianqR3dfDn&#10;VuzKsGK+rE9cIfxpn1zqwKjHucQVYqIkuTpATfJNk8QVwlstE1cGmkLafDtyiatD5EmGxFWBZlAI&#10;PcZcGbzGXBGwgjvGQmjTtj3w0naM/LUZWgbcEehr2Iqwg7RSY3fC/gE96LnvcHwNKHzrAYMaCDbt&#10;E8abBkOsEWw72zQYQolg07netQyhQjAbeua0ZSzRiIYSjE38Pa+xBBv4PJJ0YDk28HecGXjSeUSx&#10;Rhpn5lHFKohwqHJzqGKVM/B5VLGKGfg8ReOBKpShWc4MVKHOzIFjnUFnoJDMgtuZO48q1gljfR5V&#10;LAQGPo9qMlBNLqj2M3NIVgVL/LeLexUQWNzvkC+kL+8wx+0tOcMiFRd+pIQbXNrhm6N8Ec/SYDpM&#10;dtZHAVeAQ9S+IurGRUKpNZRwfTdALcBeW2MSSnwPhMXPJBA6iwHCumwSB/3M4GDNNYnDxZYBwmpq&#10;GgjLKAOEddI0EJYNBkihBvSTynK1155zH2gQHErLLNw7sHHcyM5OO569DuOOTKJ3mIyxieyMtJbs&#10;tbc4BhtiOcXEigd9fxI3zoaI2by0A9prP7Azv6aDM05Z0GbKw74cYH+dBev3PpBy1q28llr0A2Bq&#10;mUYx5himprMf07Kuim1V15hZWh1297UiLxz24o93j9utnTwXsNq01UbiZ5YHfg4bwiGNcWto9tZ/&#10;MRqn0ceYXW0Xq+VVuk2zK7aMVlcRZR/ZIkpZ+rD9GxOcpuuyKgrRPFWNsPt8ms7bRw8nDv0O3ez0&#10;sYiwDBahhpeXZGT+hjBfkFTy1BTAjq9x3/w43He8qvv78NJjE2Sgba8mEGaXjRvrfoO+k8UX2GQr&#10;2Z9xwJkM3JRS/RmQM5xvbAL9x4krEZD6pwY26oymKUyFzjxAPcSOqNw3O/cNb3IwtQm6AFZGeHvf&#10;9Ycop1ZVhxJGoiYWjbyDzf2+wk248a/3aniAMwzDYDhvwUMS99mgvp4K3f4DAAD//wMAUEsDBBQA&#10;BgAIAAAAIQDYRUwM3gAAAAgBAAAPAAAAZHJzL2Rvd25yZXYueG1sTI/BTsMwEETvSPyDtUjcqJPS&#10;QpLGqQgSCEQvlH6Aay9JhL2OYqcJfD3uCY6zs5p5U25na9gJB985EpAuEmBIyumOGgGHj6ebDJgP&#10;krQ0jlDAN3rYVpcXpSy0m+gdT/vQsBhCvpAC2hD6gnOvWrTSL1yPFL1PN1gZohwargc5xXBr+DJJ&#10;7riVHcWGVvb42KL62o9WQP2ar59T/NmNL7V5mxpVL3dqFuL6an7YAAs4h79nOONHdKgi09GNpD0z&#10;AuKQEK95mgM726v1PbCjgNtVlgGvSv5/QPULAAD//wMAUEsBAi0AFAAGAAgAAAAhALaDOJL+AAAA&#10;4QEAABMAAAAAAAAAAAAAAAAAAAAAAFtDb250ZW50X1R5cGVzXS54bWxQSwECLQAUAAYACAAAACEA&#10;OP0h/9YAAACUAQAACwAAAAAAAAAAAAAAAAAvAQAAX3JlbHMvLnJlbHNQSwECLQAUAAYACAAAACEA&#10;A5H5FjIFAABdEgAADgAAAAAAAAAAAAAAAAAuAgAAZHJzL2Uyb0RvYy54bWxQSwECLQAUAAYACAAA&#10;ACEA2EVMDN4AAAAIAQAADwAAAAAAAAAAAAAAAACMBwAAZHJzL2Rvd25yZXYueG1sUEsFBgAAAAAE&#10;AAQA8wAAAJcIAAAAAA==&#10;" o:allowincell="f" path="m92,1476l276,1289,459,1100,642,908,824,714,1005,516,1186,316,1367,112,1457,10r,-10l1367,103,1186,306,1005,507,824,705,642,899,459,1091,276,1280,92,1467,,1559r,9l92,1476xe" fillcolor="#eaeff2" stroked="f">
                      <v:path o:connecttype="custom" o:connectlocs="58420,937858;175260,819037;291465,698945;407670,576948;523240,453679;638175,327869;753110,200788;868045,71165;925195,6354;925195,0;868045,65447;753110,194434;638175,322150;523240,447961;407670,571229;291465,693227;175260,813318;58420,932139;0,990596;0,99631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68832" behindDoc="1" locked="0" layoutInCell="0" allowOverlap="1" wp14:anchorId="0DD718CE" wp14:editId="0FDF4658">
                      <wp:simplePos x="0" y="0"/>
                      <wp:positionH relativeFrom="page">
                        <wp:posOffset>0</wp:posOffset>
                      </wp:positionH>
                      <wp:positionV relativeFrom="paragraph">
                        <wp:posOffset>1099820</wp:posOffset>
                      </wp:positionV>
                      <wp:extent cx="925195" cy="1009015"/>
                      <wp:effectExtent l="0" t="0" r="0" b="0"/>
                      <wp:wrapNone/>
                      <wp:docPr id="93" name="Freeform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09015"/>
                              </a:xfrm>
                              <a:custGeom>
                                <a:avLst/>
                                <a:gdLst>
                                  <a:gd name="T0" fmla="*/ 92 w 1457"/>
                                  <a:gd name="T1" fmla="*/ 1494 h 1588"/>
                                  <a:gd name="T2" fmla="*/ 275 w 1457"/>
                                  <a:gd name="T3" fmla="*/ 1306 h 1588"/>
                                  <a:gd name="T4" fmla="*/ 459 w 1457"/>
                                  <a:gd name="T5" fmla="*/ 1114 h 1588"/>
                                  <a:gd name="T6" fmla="*/ 641 w 1457"/>
                                  <a:gd name="T7" fmla="*/ 920 h 1588"/>
                                  <a:gd name="T8" fmla="*/ 824 w 1457"/>
                                  <a:gd name="T9" fmla="*/ 723 h 1588"/>
                                  <a:gd name="T10" fmla="*/ 1005 w 1457"/>
                                  <a:gd name="T11" fmla="*/ 523 h 1588"/>
                                  <a:gd name="T12" fmla="*/ 1186 w 1457"/>
                                  <a:gd name="T13" fmla="*/ 320 h 1588"/>
                                  <a:gd name="T14" fmla="*/ 1367 w 1457"/>
                                  <a:gd name="T15" fmla="*/ 114 h 1588"/>
                                  <a:gd name="T16" fmla="*/ 1457 w 1457"/>
                                  <a:gd name="T17" fmla="*/ 10 h 1588"/>
                                  <a:gd name="T18" fmla="*/ 1457 w 1457"/>
                                  <a:gd name="T19" fmla="*/ 0 h 1588"/>
                                  <a:gd name="T20" fmla="*/ 1367 w 1457"/>
                                  <a:gd name="T21" fmla="*/ 104 h 1588"/>
                                  <a:gd name="T22" fmla="*/ 1186 w 1457"/>
                                  <a:gd name="T23" fmla="*/ 310 h 1588"/>
                                  <a:gd name="T24" fmla="*/ 1005 w 1457"/>
                                  <a:gd name="T25" fmla="*/ 513 h 1588"/>
                                  <a:gd name="T26" fmla="*/ 824 w 1457"/>
                                  <a:gd name="T27" fmla="*/ 713 h 1588"/>
                                  <a:gd name="T28" fmla="*/ 642 w 1457"/>
                                  <a:gd name="T29" fmla="*/ 911 h 1588"/>
                                  <a:gd name="T30" fmla="*/ 459 w 1457"/>
                                  <a:gd name="T31" fmla="*/ 1105 h 1588"/>
                                  <a:gd name="T32" fmla="*/ 276 w 1457"/>
                                  <a:gd name="T33" fmla="*/ 1297 h 1588"/>
                                  <a:gd name="T34" fmla="*/ 92 w 1457"/>
                                  <a:gd name="T35" fmla="*/ 1485 h 1588"/>
                                  <a:gd name="T36" fmla="*/ 0 w 1457"/>
                                  <a:gd name="T37" fmla="*/ 1579 h 1588"/>
                                  <a:gd name="T38" fmla="*/ 0 w 1457"/>
                                  <a:gd name="T39" fmla="*/ 1588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588">
                                    <a:moveTo>
                                      <a:pt x="92" y="1494"/>
                                    </a:moveTo>
                                    <a:lnTo>
                                      <a:pt x="275" y="1306"/>
                                    </a:lnTo>
                                    <a:lnTo>
                                      <a:pt x="459" y="1114"/>
                                    </a:lnTo>
                                    <a:lnTo>
                                      <a:pt x="641" y="920"/>
                                    </a:lnTo>
                                    <a:lnTo>
                                      <a:pt x="824" y="723"/>
                                    </a:lnTo>
                                    <a:lnTo>
                                      <a:pt x="1005" y="523"/>
                                    </a:lnTo>
                                    <a:lnTo>
                                      <a:pt x="1186" y="320"/>
                                    </a:lnTo>
                                    <a:lnTo>
                                      <a:pt x="1367" y="114"/>
                                    </a:lnTo>
                                    <a:lnTo>
                                      <a:pt x="1457" y="10"/>
                                    </a:lnTo>
                                    <a:lnTo>
                                      <a:pt x="1457" y="0"/>
                                    </a:lnTo>
                                    <a:lnTo>
                                      <a:pt x="1367" y="104"/>
                                    </a:lnTo>
                                    <a:lnTo>
                                      <a:pt x="1186" y="310"/>
                                    </a:lnTo>
                                    <a:lnTo>
                                      <a:pt x="1005" y="513"/>
                                    </a:lnTo>
                                    <a:lnTo>
                                      <a:pt x="824" y="713"/>
                                    </a:lnTo>
                                    <a:lnTo>
                                      <a:pt x="642" y="911"/>
                                    </a:lnTo>
                                    <a:lnTo>
                                      <a:pt x="459" y="1105"/>
                                    </a:lnTo>
                                    <a:lnTo>
                                      <a:pt x="276" y="1297"/>
                                    </a:lnTo>
                                    <a:lnTo>
                                      <a:pt x="92" y="1485"/>
                                    </a:lnTo>
                                    <a:lnTo>
                                      <a:pt x="0" y="1579"/>
                                    </a:lnTo>
                                    <a:lnTo>
                                      <a:pt x="0" y="1588"/>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94" o:spid="_x0000_s1026" style="position:absolute;margin-left:0;margin-top:86.6pt;width:72.85pt;height:79.4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XiKAUAAF4SAAAOAAAAZHJzL2Uyb0RvYy54bWysWG1vqzYU/j5p/8Hi46Q22EASoqZXvW0z&#10;Teq2K93uBzhgAhpgZpOm3bT/vnPMS53umqBp/RCgPByfcx6fN998eq1K8iKULmS99ei17xFRJzIt&#10;6sPW++15d7X2iG55nfJS1mLrvQntfbr9/rubU7MRTOayTIUiIKTWm1Oz9fK2bTaLhU5yUXF9LRtR&#10;w8tMqoq38KgOi1TxE0ivygXz/eXiJFXaKJkIreG/D91L79bIzzKRtL9mmRYtKbce6NaaX2V+9/i7&#10;uL3hm4PiTV4kvRr8P2hR8aKGRUdRD7zl5KiKf4mqikRJLbP2OpHVQmZZkQhjA1hD/Q/WfM15I4wt&#10;4BzdjG7S/5/Y5JeXL4oU6daLA4/UvAKOdkoI9Dih6zhED50avQHg1+aLQht18yST3zWp5X3O64O4&#10;U0qecsFT0IsifnH2AT5o+JTsTz/LFOTzYyuNs14zVaFAcAN5NZy8jZyI15Yk8M+YRTSOPJLAK+r7&#10;sU8jswTfDF8nR93+KKSRxF+edNtxmsKdYSTtzXoG/rOqBHp/WJCYkROhYbTqd8AIohaIhnFIckKj&#10;9fojjFkwtoocwsCl44o08JcOYaEFC6PYIQyc8C6MUpdmSwu2DKlD2MpCxcx3KAbBOy65ZqFDVmyh&#10;VixwyKK2+4FJl8+ozUDkFmczQOl66VCO2hwETkupzQENliuXuHMWXCRQmwXcZi5xNg/URQO1eZiS&#10;ZjPhEsbOeHBbymweqO+ylM3kgZ3x4DSVnfHg3iXM5iGirk3HbB7cO5jZNKzc0mwelqErhTCbhphS&#10;R0AENhHusA/OeKAQN9/OSIFNBFu54iGweaAsXrnE2UQ4s2Vg00DDtVM5mwffEQyBzQKNVrFLNZsG&#10;pzCbBMzglrAF1OmhPPB8qBjJa92XDLgjUNiwFmEFaaTG8oT1A4rQc1fi+AZQ+NYBBjYQHPTFahoM&#10;vkbwUNmmweBKBJvKBZZMg8FVCI5nqYEpGtGQgrGKX5JNexshxc6C91aOBXxac0yhRpl5hmKONPB5&#10;pmIWRDhkuTm6Y5Yz8HmmYhYz8HmMYpYy8Hmmst5UyDNzdMc8g9IhkcyCDzt3nqlBbypkglnSe1Mh&#10;1mfBe1ODM1O7ndkHq4Ie/2N3rzwC3f0el4Dw5S3G+HBLTtBIYuNHcrjB1g7fVPJFPEuDaTHY484L&#10;2AH2ir4jytpGQvdn/Iv9XQ8dAMO1MSIhxXdA6N0mgdC1GSD0ZZM4qGcGBz3XJA6bLQOEbmoaCG2U&#10;AUKfNA2EtsEAL5nSORp2H6SWju/BJ8O1882IuwAb1/WnXYgNYWfJpYVH34xZbNBsuHYajs6+gIO2&#10;wCwMdX/S4vfdAORMuQZKeedqqNWTwHHLrqcFdukA6+ukuAHWzT4QcoM/klJq0WmMoWUKxRhjGJrW&#10;PKZlWaS7oiwxsrQ67O9LRV44DOOPd4+7Hes1OIOVpqzWEj8bHIOfw0TYhzHOhma4/iumLPQ/s/hq&#10;t1yvrsJdGF3FK3995dP4c7z0IXofdn9jgNNwkxdpKuqnohbDoE/DeYN0f+TQjehm1MckEkfQhBq7&#10;nEb65u9bRip5rFOwjm9wcH7s71telN394lxj42Qwe7gaR5gxGyfrbkLfy/QNpmwlu0MOOJSBm1yq&#10;Pz1yggOOraf/OHIlPFL+VMOkHtMwBI5b8wD5ECuist/s7Te8TkDU1ms96Izw9r7tTlGOjSoOOaxE&#10;jS9qeQfTfVbgEG7067TqH+AQw1jQH7jgKYn9bFDvx0K3/wAAAP//AwBQSwMEFAAGAAgAAAAhAJO3&#10;VqreAAAACAEAAA8AAABkcnMvZG93bnJldi54bWxMj8FOwzAQRO9I/IO1SNyo0wQICnEqqFoo3Cjl&#10;vk2WJKq9jmI3Sfl63BMcZ2c18yZfTEaLgXrXWlYwn0UgiEtbtVwr2H2ubx5AOI9cobZMCk7kYFFc&#10;XuSYVXbkDxq2vhYhhF2GChrvu0xKVzZk0M1sRxy8b9sb9EH2tax6HEO40TKOontpsOXQ0GBHy4bK&#10;w/ZoFMhuN7y/4PPqtDpsftLXt69RL9dKXV9NT48gPE3+7xnO+AEdisC0t0eunNAKwhAfrmkSgzjb&#10;t3cpiL2CJInnIItc/h9Q/AIAAP//AwBQSwECLQAUAAYACAAAACEAtoM4kv4AAADhAQAAEwAAAAAA&#10;AAAAAAAAAAAAAAAAW0NvbnRlbnRfVHlwZXNdLnhtbFBLAQItABQABgAIAAAAIQA4/SH/1gAAAJQB&#10;AAALAAAAAAAAAAAAAAAAAC8BAABfcmVscy8ucmVsc1BLAQItABQABgAIAAAAIQBJMZXiKAUAAF4S&#10;AAAOAAAAAAAAAAAAAAAAAC4CAABkcnMvZTJvRG9jLnhtbFBLAQItABQABgAIAAAAIQCTt1aq3gAA&#10;AAgBAAAPAAAAAAAAAAAAAAAAAIIHAABkcnMvZG93bnJldi54bWxQSwUGAAAAAAQABADzAAAAjQgA&#10;AAAA&#10;" o:allowincell="f" path="m92,1494l275,1306,459,1114,641,920,824,723,1005,523,1186,320,1367,114,1457,10r,-10l1367,104,1186,310,1005,513,824,713,642,911,459,1105,276,1297,92,1485,,1579r,9l92,1494xe" fillcolor="#eaeff2" stroked="f">
                      <v:path o:connecttype="custom" o:connectlocs="58420,949287;174625,829832;291465,707835;407035,584568;523240,459394;638175,332314;753110,203328;868045,72436;925195,6354;925195,0;868045,66082;753110,196974;638175,325960;523240,453040;407670,578849;291465,702117;175260,824114;58420,943569;0,1003296;0,100901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69856" behindDoc="1" locked="0" layoutInCell="0" allowOverlap="1" wp14:anchorId="039A5798" wp14:editId="531F097B">
                      <wp:simplePos x="0" y="0"/>
                      <wp:positionH relativeFrom="page">
                        <wp:posOffset>0</wp:posOffset>
                      </wp:positionH>
                      <wp:positionV relativeFrom="paragraph">
                        <wp:posOffset>860425</wp:posOffset>
                      </wp:positionV>
                      <wp:extent cx="925195" cy="1034415"/>
                      <wp:effectExtent l="0" t="0" r="0" b="0"/>
                      <wp:wrapNone/>
                      <wp:docPr id="91" name="Freeform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34415"/>
                              </a:xfrm>
                              <a:custGeom>
                                <a:avLst/>
                                <a:gdLst>
                                  <a:gd name="T0" fmla="*/ 92 w 1457"/>
                                  <a:gd name="T1" fmla="*/ 1532 h 1628"/>
                                  <a:gd name="T2" fmla="*/ 275 w 1457"/>
                                  <a:gd name="T3" fmla="*/ 1339 h 1628"/>
                                  <a:gd name="T4" fmla="*/ 459 w 1457"/>
                                  <a:gd name="T5" fmla="*/ 1142 h 1628"/>
                                  <a:gd name="T6" fmla="*/ 641 w 1457"/>
                                  <a:gd name="T7" fmla="*/ 943 h 1628"/>
                                  <a:gd name="T8" fmla="*/ 824 w 1457"/>
                                  <a:gd name="T9" fmla="*/ 741 h 1628"/>
                                  <a:gd name="T10" fmla="*/ 1005 w 1457"/>
                                  <a:gd name="T11" fmla="*/ 536 h 1628"/>
                                  <a:gd name="T12" fmla="*/ 1186 w 1457"/>
                                  <a:gd name="T13" fmla="*/ 327 h 1628"/>
                                  <a:gd name="T14" fmla="*/ 1367 w 1457"/>
                                  <a:gd name="T15" fmla="*/ 116 h 1628"/>
                                  <a:gd name="T16" fmla="*/ 1457 w 1457"/>
                                  <a:gd name="T17" fmla="*/ 10 h 1628"/>
                                  <a:gd name="T18" fmla="*/ 1457 w 1457"/>
                                  <a:gd name="T19" fmla="*/ 0 h 1628"/>
                                  <a:gd name="T20" fmla="*/ 1367 w 1457"/>
                                  <a:gd name="T21" fmla="*/ 106 h 1628"/>
                                  <a:gd name="T22" fmla="*/ 1186 w 1457"/>
                                  <a:gd name="T23" fmla="*/ 317 h 1628"/>
                                  <a:gd name="T24" fmla="*/ 1005 w 1457"/>
                                  <a:gd name="T25" fmla="*/ 526 h 1628"/>
                                  <a:gd name="T26" fmla="*/ 824 w 1457"/>
                                  <a:gd name="T27" fmla="*/ 731 h 1628"/>
                                  <a:gd name="T28" fmla="*/ 641 w 1457"/>
                                  <a:gd name="T29" fmla="*/ 933 h 1628"/>
                                  <a:gd name="T30" fmla="*/ 459 w 1457"/>
                                  <a:gd name="T31" fmla="*/ 1133 h 1628"/>
                                  <a:gd name="T32" fmla="*/ 275 w 1457"/>
                                  <a:gd name="T33" fmla="*/ 1329 h 1628"/>
                                  <a:gd name="T34" fmla="*/ 92 w 1457"/>
                                  <a:gd name="T35" fmla="*/ 1523 h 1628"/>
                                  <a:gd name="T36" fmla="*/ 0 w 1457"/>
                                  <a:gd name="T37" fmla="*/ 1619 h 1628"/>
                                  <a:gd name="T38" fmla="*/ 0 w 1457"/>
                                  <a:gd name="T39"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628">
                                    <a:moveTo>
                                      <a:pt x="92" y="1532"/>
                                    </a:moveTo>
                                    <a:lnTo>
                                      <a:pt x="275" y="1339"/>
                                    </a:lnTo>
                                    <a:lnTo>
                                      <a:pt x="459" y="1142"/>
                                    </a:lnTo>
                                    <a:lnTo>
                                      <a:pt x="641" y="943"/>
                                    </a:lnTo>
                                    <a:lnTo>
                                      <a:pt x="824" y="741"/>
                                    </a:lnTo>
                                    <a:lnTo>
                                      <a:pt x="1005" y="536"/>
                                    </a:lnTo>
                                    <a:lnTo>
                                      <a:pt x="1186" y="327"/>
                                    </a:lnTo>
                                    <a:lnTo>
                                      <a:pt x="1367" y="116"/>
                                    </a:lnTo>
                                    <a:lnTo>
                                      <a:pt x="1457" y="10"/>
                                    </a:lnTo>
                                    <a:lnTo>
                                      <a:pt x="1457" y="0"/>
                                    </a:lnTo>
                                    <a:lnTo>
                                      <a:pt x="1367" y="106"/>
                                    </a:lnTo>
                                    <a:lnTo>
                                      <a:pt x="1186" y="317"/>
                                    </a:lnTo>
                                    <a:lnTo>
                                      <a:pt x="1005" y="526"/>
                                    </a:lnTo>
                                    <a:lnTo>
                                      <a:pt x="824" y="731"/>
                                    </a:lnTo>
                                    <a:lnTo>
                                      <a:pt x="641" y="933"/>
                                    </a:lnTo>
                                    <a:lnTo>
                                      <a:pt x="459" y="1133"/>
                                    </a:lnTo>
                                    <a:lnTo>
                                      <a:pt x="275" y="1329"/>
                                    </a:lnTo>
                                    <a:lnTo>
                                      <a:pt x="92" y="1523"/>
                                    </a:lnTo>
                                    <a:lnTo>
                                      <a:pt x="0" y="1619"/>
                                    </a:lnTo>
                                    <a:lnTo>
                                      <a:pt x="0" y="1628"/>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96" o:spid="_x0000_s1026" style="position:absolute;margin-left:0;margin-top:67.75pt;width:72.85pt;height:81.4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f3LAUAAF4SAAAOAAAAZHJzL2Uyb0RvYy54bWysWG1vqzYU/j5p/8Hi46Q22EASoqZXvW0z&#10;Teq2K93uBzjgBDSCmU2a9k777zvHGOJ0M0XT+iFAeTg+5zw+b7759HqoyItQupT1OqDXYUBEncm8&#10;rPfr4LfnzdUyILrldc4rWYt18CZ08On2++9uTs1KMFnIKheKgJBar07NOijatlnNZjorxIHra9mI&#10;Gl7upDrwFh7VfpYrfgLph2rGwnA+O0mVN0pmQmv470P3Mrg18nc7kbW/7nZatKRaB6Bba36V+d3i&#10;7+z2hq/2ijdFmVk1+H/Q4sDLGhYdRD3wlpOjKv8h6lBmSmq5a68zeZjJ3a7MhLEBrKHhO2u+FrwR&#10;xhZwjm4GN+n/T2z2y8sXRcp8HaQ0IDU/AEcbJQR6nNBlOkcPnRq9AuDX5otCG3XzJLPfNanlfcHr&#10;vbhTSp4KwXPQiyJ+dvEBPmj4lGxPP8sc5PNjK42zXnfqgALBDeTVcPI2cCJeW5LBP1OW0DQJSAav&#10;aBjFMU3MEnzVf50ddfujkEYSf3nSbcdpDneGkdya9Qz87w4V0PvDjKSMnAiNk4XdAQMIvDCAaBIx&#10;UhA6Z8v3MObA2CLxCIscFI2i1CMsdmBxknqEgRPOmtHYp9ncgc1j6hG2cFBpHHkUg+Adllyy2CMr&#10;dVALWPHfPUZd99Mw9PmMugwk0dwnzmWA0uXcoxx1OYjYwifO5YBG84VP3CULXu1cFnCb+cS5PNDQ&#10;p5zLw5g0lwmfMHbBg99S5vJAQ5+lbCIP7IIH6uOBXfDg3yXM5SFhXu1cHvw7mLk0LCLfFoY0cI4H&#10;f2wxl4Y08gVX5BLhD/voggfIIp5NErlEjKQklwcaMV9OilwivNkycmmgCfMq5/IQeoIhclmgc+pV&#10;zaXBK8wlATO447YZ1Om+PPCirxjZa21LBtwRKGxYi7CCNFJjecL6AUXouStxfAUofOsBAxsIjmyx&#10;GgeDrxHcV7ZxMLgSwaZygSXjYHAVgtNJamCKRjSkYKziH8mm1kZIsZPg1sqhgI9rTq2ddJqh1FpK&#10;p5mKWRBNhSw3RXfMcgY+zVTMYgY+jVFmTYU0NEkZayrkmSlwzDOoDCSSSfB+504zFfOEkT7N1Mia&#10;CrE+SRlranRharczbbAq6PHfd/cqINDdb3EJCF/eYoz3t+QEjSQ2fqSAG2zt8M1BvohnaTAtBnva&#10;eQE7QKvoGVHVLhJSrfEA9ncW2gP6a2NEQorvgNC7jQKhshgg9GWjOKhnBgc91ygOmy0DhG5qHAht&#10;lAFCnzQOhLbBAClEacdjb2t/7WzuHA37A1LLJNwHsGHd8IN1B0uG9NEr1l+tgoNvIAjHNBycPYRR&#10;L6i/dgIH8qJx8s674QPgeX8N8d6v2F+7lYctC63WmCVdOsD6OgnWzT4Qcv1qWSW16BbA0DKFYogx&#10;DE1nHtOyKvNNWVUYWVrtt/eVIi8chvHHu8fNpo+DC1hlymot8bPeDvwcJkIbxjgbmuH6z5SyOPzM&#10;0qvNfLm4ijdxcpUuwuVVSNPP6TyM0/hh8xcGOI1XRZnnon4qa9EP+jSeNkjbI4duRDejPiaRNIEm&#10;1NjlNTI0f9bNF0YqeaxzsI6vcHB+tPctL6vufnapsXEymN1fjSPMmI2TdTehb2X+BlO2kt0hBxzK&#10;wE0h1beAnOCAYx3oP45ciYBUP9Uwqac0jmErtOYB8iFWROW+2bpveJ2BqHXQBtAZ4e19252iHBtV&#10;7gtYiRpf1PIOpvtdiUO40a/Tyj7AIYaxwB644CmJ+2xQ52Oh278BAAD//wMAUEsDBBQABgAIAAAA&#10;IQBrxcRl3wAAAAgBAAAPAAAAZHJzL2Rvd25yZXYueG1sTI/BbsIwEETvlfgHa5F6K05T0tA0DkJF&#10;pRIXBFTq1cTbOCJeR7aBtF9fc6LH2VnNvCnng+nYGZ1vLQl4nCTAkGqrWmoEfO7fH2bAfJCkZGcJ&#10;Bfygh3k1uitloeyFtnjehYbFEPKFFKBD6AvOfa3RSD+xPVL0vq0zMkTpGq6cvMRw0/E0SZ65kS3F&#10;Bi17fNNYH3cnIyD/zTer1XL9tVn6tf5oUm3cfivE/XhYvAILOITbM1zxIzpUkelgT6Q86wTEISFe&#10;n7IM2NWeZjmwg4D0ZTYFXpX8/4DqDwAA//8DAFBLAQItABQABgAIAAAAIQC2gziS/gAAAOEBAAAT&#10;AAAAAAAAAAAAAAAAAAAAAABbQ29udGVudF9UeXBlc10ueG1sUEsBAi0AFAAGAAgAAAAhADj9If/W&#10;AAAAlAEAAAsAAAAAAAAAAAAAAAAALwEAAF9yZWxzLy5yZWxzUEsBAi0AFAAGAAgAAAAhAEBOF/cs&#10;BQAAXhIAAA4AAAAAAAAAAAAAAAAALgIAAGRycy9lMm9Eb2MueG1sUEsBAi0AFAAGAAgAAAAhAGvF&#10;xGXfAAAACAEAAA8AAAAAAAAAAAAAAAAAhgcAAGRycy9kb3ducmV2LnhtbFBLBQYAAAAABAAEAPMA&#10;AACSCAAAAAA=&#10;" o:allowincell="f" path="m92,1532l275,1339,459,1142,641,943,824,741,1005,536,1186,327,1367,116,1457,10r,-10l1367,106,1186,317,1005,526,824,731,641,933,459,1133,275,1329,92,1523,,1619r,9l92,1532xe" fillcolor="#eaeff2" stroked="f">
                      <v:path o:connecttype="custom" o:connectlocs="58420,973418;174625,850787;291465,725615;407035,599173;523240,470824;638175,340569;753110,207773;868045,73705;925195,6354;925195,0;868045,67351;753110,201419;638175,334215;523240,464470;407035,592819;291465,719897;174625,844433;58420,967699;0,1028696;0,103441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70880" behindDoc="1" locked="0" layoutInCell="0" allowOverlap="1" wp14:anchorId="68BB946A" wp14:editId="7F399373">
                      <wp:simplePos x="0" y="0"/>
                      <wp:positionH relativeFrom="page">
                        <wp:posOffset>0</wp:posOffset>
                      </wp:positionH>
                      <wp:positionV relativeFrom="paragraph">
                        <wp:posOffset>741045</wp:posOffset>
                      </wp:positionV>
                      <wp:extent cx="925195" cy="1046480"/>
                      <wp:effectExtent l="0" t="0" r="0" b="0"/>
                      <wp:wrapNone/>
                      <wp:docPr id="90" name="Freeform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46480"/>
                              </a:xfrm>
                              <a:custGeom>
                                <a:avLst/>
                                <a:gdLst>
                                  <a:gd name="T0" fmla="*/ 92 w 1457"/>
                                  <a:gd name="T1" fmla="*/ 1550 h 1647"/>
                                  <a:gd name="T2" fmla="*/ 276 w 1457"/>
                                  <a:gd name="T3" fmla="*/ 1354 h 1647"/>
                                  <a:gd name="T4" fmla="*/ 459 w 1457"/>
                                  <a:gd name="T5" fmla="*/ 1155 h 1647"/>
                                  <a:gd name="T6" fmla="*/ 642 w 1457"/>
                                  <a:gd name="T7" fmla="*/ 953 h 1647"/>
                                  <a:gd name="T8" fmla="*/ 824 w 1457"/>
                                  <a:gd name="T9" fmla="*/ 749 h 1647"/>
                                  <a:gd name="T10" fmla="*/ 1005 w 1457"/>
                                  <a:gd name="T11" fmla="*/ 541 h 1647"/>
                                  <a:gd name="T12" fmla="*/ 1186 w 1457"/>
                                  <a:gd name="T13" fmla="*/ 331 h 1647"/>
                                  <a:gd name="T14" fmla="*/ 1367 w 1457"/>
                                  <a:gd name="T15" fmla="*/ 117 h 1647"/>
                                  <a:gd name="T16" fmla="*/ 1457 w 1457"/>
                                  <a:gd name="T17" fmla="*/ 10 h 1647"/>
                                  <a:gd name="T18" fmla="*/ 1457 w 1457"/>
                                  <a:gd name="T19" fmla="*/ 0 h 1647"/>
                                  <a:gd name="T20" fmla="*/ 1367 w 1457"/>
                                  <a:gd name="T21" fmla="*/ 107 h 1647"/>
                                  <a:gd name="T22" fmla="*/ 1186 w 1457"/>
                                  <a:gd name="T23" fmla="*/ 321 h 1647"/>
                                  <a:gd name="T24" fmla="*/ 1005 w 1457"/>
                                  <a:gd name="T25" fmla="*/ 531 h 1647"/>
                                  <a:gd name="T26" fmla="*/ 824 w 1457"/>
                                  <a:gd name="T27" fmla="*/ 739 h 1647"/>
                                  <a:gd name="T28" fmla="*/ 641 w 1457"/>
                                  <a:gd name="T29" fmla="*/ 944 h 1647"/>
                                  <a:gd name="T30" fmla="*/ 459 w 1457"/>
                                  <a:gd name="T31" fmla="*/ 1146 h 1647"/>
                                  <a:gd name="T32" fmla="*/ 275 w 1457"/>
                                  <a:gd name="T33" fmla="*/ 1345 h 1647"/>
                                  <a:gd name="T34" fmla="*/ 92 w 1457"/>
                                  <a:gd name="T35" fmla="*/ 1541 h 1647"/>
                                  <a:gd name="T36" fmla="*/ 0 w 1457"/>
                                  <a:gd name="T37" fmla="*/ 1638 h 1647"/>
                                  <a:gd name="T38" fmla="*/ 0 w 1457"/>
                                  <a:gd name="T39" fmla="*/ 1647 h 1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647">
                                    <a:moveTo>
                                      <a:pt x="92" y="1550"/>
                                    </a:moveTo>
                                    <a:lnTo>
                                      <a:pt x="276" y="1354"/>
                                    </a:lnTo>
                                    <a:lnTo>
                                      <a:pt x="459" y="1155"/>
                                    </a:lnTo>
                                    <a:lnTo>
                                      <a:pt x="642" y="953"/>
                                    </a:lnTo>
                                    <a:lnTo>
                                      <a:pt x="824" y="749"/>
                                    </a:lnTo>
                                    <a:lnTo>
                                      <a:pt x="1005" y="541"/>
                                    </a:lnTo>
                                    <a:lnTo>
                                      <a:pt x="1186" y="331"/>
                                    </a:lnTo>
                                    <a:lnTo>
                                      <a:pt x="1367" y="117"/>
                                    </a:lnTo>
                                    <a:lnTo>
                                      <a:pt x="1457" y="10"/>
                                    </a:lnTo>
                                    <a:lnTo>
                                      <a:pt x="1457" y="0"/>
                                    </a:lnTo>
                                    <a:lnTo>
                                      <a:pt x="1367" y="107"/>
                                    </a:lnTo>
                                    <a:lnTo>
                                      <a:pt x="1186" y="321"/>
                                    </a:lnTo>
                                    <a:lnTo>
                                      <a:pt x="1005" y="531"/>
                                    </a:lnTo>
                                    <a:lnTo>
                                      <a:pt x="824" y="739"/>
                                    </a:lnTo>
                                    <a:lnTo>
                                      <a:pt x="641" y="944"/>
                                    </a:lnTo>
                                    <a:lnTo>
                                      <a:pt x="459" y="1146"/>
                                    </a:lnTo>
                                    <a:lnTo>
                                      <a:pt x="275" y="1345"/>
                                    </a:lnTo>
                                    <a:lnTo>
                                      <a:pt x="92" y="1541"/>
                                    </a:lnTo>
                                    <a:lnTo>
                                      <a:pt x="0" y="1638"/>
                                    </a:lnTo>
                                    <a:lnTo>
                                      <a:pt x="0" y="1647"/>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97" o:spid="_x0000_s1026" style="position:absolute;margin-left:0;margin-top:58.35pt;width:72.85pt;height:82.4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76MQUAAF4SAAAOAAAAZHJzL2Uyb0RvYy54bWysWF1vpDYUfa/U/2DxWCkZDIYZRpmsskmm&#10;qpTurrTpD/CAGVABU5vJJFv1v/de8xFPdj1BVfMwQDhcfO7x/eLqw3NdkSehdCmbjUcvfY+IJpVZ&#10;2ew33h+P24uVR3THm4xXshEb70Vo78P1zz9dHdu1CGQhq0woAkYavT62G6/ouna9WOi0EDXXl7IV&#10;DdzMpap5B5dqv8gUP4L1uloEvh8vjlJlrZKp0Br+e9ff9K6N/TwXafc5z7XoSLXxYG2d+VXmd4e/&#10;i+srvt4r3hZlOiyD/4dV1Lxs4KWTqTvecXJQ5Xem6jJVUsu8u0xlvZB5XqbCcAA21H/D5mvBW2G4&#10;gHN0O7lJ/39m009PXxQps42XgHsaXoNGWyUEepzQVbJEDx1bvQbg1/aLQo66fZDpn5o08rbgzV7c&#10;KCWPheAZrIsifnHyAF5oeJTsjr/LDOzzQyeNs55zVaNBcAN5Npq8TJqI546k8M8kiGgSeSSFW9Rn&#10;MVsZ0RZ8PT6dHnT3q5DGEn960F2vaQZnRpFsoPUIBPO6Anl/WZAkIEdCWWT4gWwTiFogGkU+KQiN&#10;2XewwIIFy9hhLLRQNIyYwxizYCxKHMbACdPyKSzNYSy2YDFz0VxaqCQKHbYgeKdXrgLmWFhioZYs&#10;cdiitvup70cOa9RWIGLUZc5WgNKVSwJqaxCGTnO2BjSMl67VnaqwdK3OVgG3mcucrQN1bTZq63DO&#10;mq2Ey1hwooObaWDrQH0X02CmDsGJDoFLh+BEB/cuCWwdIqesga2DewcHtgzL0LWFA1uHGLbmj1NI&#10;YMuQMFfUh7YQ7rAPT3SgLHZsudAWIli6wiu0daAhc6WR0BbCmS1DWwbqjtbQ1sF3+C20VaBxuHIx&#10;tWVwGrNFwAxuGYPisR/LAy/GipE+N0PJgDMChQ1rEVaQVmosT1g/oAg99iWOrwGFdx1gUAPBoamH&#10;74HB1wiOZoHBlQg2JQmYnF8GuArBySzLmKIRDSkYq/h7tunAEVLsLPjAks6jSQeedB5RzJFm7fOo&#10;YhZEOGS5OWvHLGfg86hiFjPweVQxSxn4PKqYhgx8HlXMMwiHRDKHKuYRA59HFfOEgc+jionAwOdR&#10;DQeq4QnVfmcOwaqgx3/b3SuPQHe/Q74QvrzDGB9PyREaSWz8SAEn2NrhnVo+iUdpMB0Ge9J7ATvA&#10;wWuviKqxkdD9GUrY3w3QETAeW2MSUnwPBKNngdC1GSD0ZWdxUM8MDnquszhstgwQ8vN5ILRRBgh9&#10;0nkgtA0GSKfoHLmOx55z72gQHFJLv/nG++PxDe4d2PRef9w/o53xONibmEwBPgLG4wCcfPMO5cnZ&#10;01YcDY3H3iC0BcYzUPfPMn7dDSw+C4RS3rsaavVZ4LRl31G5TwdYX8+aG2H97AMhN/JMK6lFLyaG&#10;likUU4xhaFrzmJZVmW3LqsLI0mq/u60UeeIwjN/f3G+3wbCCE1hlymoj8bFxz+DjMBEOYYyzoRmu&#10;/05owPyPQXKxjVfLC7Zl0UWy9FcXPk0+JrHPEna3/QcDnLJ1UWaZaB7KRoyDPmXzBunhk0M/optR&#10;H5NIEkETang5Sfrm70cklTw0GbDjaxyc74fzjpdVf744XbFxMtAej8YRZszGybqf0Hcye4EpW8n+&#10;Iwd8lIGTQqpvHjnCB46Np/86cCU8Uv3WwKSeUMZA485cQD7EiqjsOzv7Dm9SMLXxOg86Izy97fqv&#10;KIdWlfsC3kSNLxp5A9N9XuIQbtbXr2q4gI8YhsHwwQW/ktjXBvX6Wej6XwAAAP//AwBQSwMEFAAG&#10;AAgAAAAhACRsZZbdAAAACAEAAA8AAABkcnMvZG93bnJldi54bWxMj8FOwzAQRO9I/IO1SNyok4i0&#10;VYhTVZUAceiB0g9w422SYq+j2EnD37M9wW13ZzT7ptzMzooJh9B5UpAuEhBItTcdNQqOX69PaxAh&#10;ajLaekIFPxhgU93flbow/kqfOB1iIziEQqEVtDH2hZShbtHpsPA9EmtnPzgdeR0aaQZ95XBnZZYk&#10;S+l0R/yh1T3uWqy/D6NTML7t+/fVtNuPPtkePy6ZzaWxSj0+zNsXEBHn+GeGGz6jQ8VMJz+SCcIq&#10;4CKRr+lyBeImP+c8nBRk6zQHWZXyf4HqFwAA//8DAFBLAQItABQABgAIAAAAIQC2gziS/gAAAOEB&#10;AAATAAAAAAAAAAAAAAAAAAAAAABbQ29udGVudF9UeXBlc10ueG1sUEsBAi0AFAAGAAgAAAAhADj9&#10;If/WAAAAlAEAAAsAAAAAAAAAAAAAAAAALwEAAF9yZWxzLy5yZWxzUEsBAi0AFAAGAAgAAAAhAJi+&#10;jvoxBQAAXhIAAA4AAAAAAAAAAAAAAAAALgIAAGRycy9lMm9Eb2MueG1sUEsBAi0AFAAGAAgAAAAh&#10;ACRsZZbdAAAACAEAAA8AAAAAAAAAAAAAAAAAiwcAAGRycy9kb3ducmV2LnhtbFBLBQYAAAAABAAE&#10;APMAAACVCAAAAAA=&#10;" o:allowincell="f" path="m92,1550l276,1354,459,1155,642,953,824,749,1005,541,1186,331,1367,117,1457,10r,-10l1367,107,1186,321,1005,531,824,739,641,944,459,1146,275,1345,92,1541,,1638r,9l92,1550xe" fillcolor="#eaeff2" stroked="f">
                      <v:path o:connecttype="custom" o:connectlocs="58420,984848;175260,860312;291465,733870;407670,605522;523240,475904;638175,343744;753110,210313;868045,74340;925195,6354;925195,0;868045,67986;753110,203959;638175,337390;523240,469550;407035,599804;291465,728152;174625,854594;58420,979129;0,1040762;0,104648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71904" behindDoc="1" locked="0" layoutInCell="0" allowOverlap="1" wp14:anchorId="5EDAA706" wp14:editId="054681F3">
                      <wp:simplePos x="0" y="0"/>
                      <wp:positionH relativeFrom="page">
                        <wp:posOffset>0</wp:posOffset>
                      </wp:positionH>
                      <wp:positionV relativeFrom="paragraph">
                        <wp:posOffset>621030</wp:posOffset>
                      </wp:positionV>
                      <wp:extent cx="925195" cy="1059180"/>
                      <wp:effectExtent l="0" t="0" r="0" b="0"/>
                      <wp:wrapNone/>
                      <wp:docPr id="89" name="Freeform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59180"/>
                              </a:xfrm>
                              <a:custGeom>
                                <a:avLst/>
                                <a:gdLst>
                                  <a:gd name="T0" fmla="*/ 92 w 1457"/>
                                  <a:gd name="T1" fmla="*/ 1569 h 1667"/>
                                  <a:gd name="T2" fmla="*/ 275 w 1457"/>
                                  <a:gd name="T3" fmla="*/ 1370 h 1667"/>
                                  <a:gd name="T4" fmla="*/ 459 w 1457"/>
                                  <a:gd name="T5" fmla="*/ 1169 h 1667"/>
                                  <a:gd name="T6" fmla="*/ 641 w 1457"/>
                                  <a:gd name="T7" fmla="*/ 965 h 1667"/>
                                  <a:gd name="T8" fmla="*/ 824 w 1457"/>
                                  <a:gd name="T9" fmla="*/ 758 h 1667"/>
                                  <a:gd name="T10" fmla="*/ 1005 w 1457"/>
                                  <a:gd name="T11" fmla="*/ 548 h 1667"/>
                                  <a:gd name="T12" fmla="*/ 1186 w 1457"/>
                                  <a:gd name="T13" fmla="*/ 335 h 1667"/>
                                  <a:gd name="T14" fmla="*/ 1367 w 1457"/>
                                  <a:gd name="T15" fmla="*/ 119 h 1667"/>
                                  <a:gd name="T16" fmla="*/ 1457 w 1457"/>
                                  <a:gd name="T17" fmla="*/ 10 h 1667"/>
                                  <a:gd name="T18" fmla="*/ 1457 w 1457"/>
                                  <a:gd name="T19" fmla="*/ 0 h 1667"/>
                                  <a:gd name="T20" fmla="*/ 1367 w 1457"/>
                                  <a:gd name="T21" fmla="*/ 109 h 1667"/>
                                  <a:gd name="T22" fmla="*/ 1186 w 1457"/>
                                  <a:gd name="T23" fmla="*/ 325 h 1667"/>
                                  <a:gd name="T24" fmla="*/ 1005 w 1457"/>
                                  <a:gd name="T25" fmla="*/ 538 h 1667"/>
                                  <a:gd name="T26" fmla="*/ 824 w 1457"/>
                                  <a:gd name="T27" fmla="*/ 748 h 1667"/>
                                  <a:gd name="T28" fmla="*/ 641 w 1457"/>
                                  <a:gd name="T29" fmla="*/ 956 h 1667"/>
                                  <a:gd name="T30" fmla="*/ 459 w 1457"/>
                                  <a:gd name="T31" fmla="*/ 1160 h 1667"/>
                                  <a:gd name="T32" fmla="*/ 275 w 1457"/>
                                  <a:gd name="T33" fmla="*/ 1361 h 1667"/>
                                  <a:gd name="T34" fmla="*/ 92 w 1457"/>
                                  <a:gd name="T35" fmla="*/ 1560 h 1667"/>
                                  <a:gd name="T36" fmla="*/ 0 w 1457"/>
                                  <a:gd name="T37" fmla="*/ 1658 h 1667"/>
                                  <a:gd name="T38" fmla="*/ 0 w 1457"/>
                                  <a:gd name="T39" fmla="*/ 1667 h 1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667">
                                    <a:moveTo>
                                      <a:pt x="92" y="1569"/>
                                    </a:moveTo>
                                    <a:lnTo>
                                      <a:pt x="275" y="1370"/>
                                    </a:lnTo>
                                    <a:lnTo>
                                      <a:pt x="459" y="1169"/>
                                    </a:lnTo>
                                    <a:lnTo>
                                      <a:pt x="641" y="965"/>
                                    </a:lnTo>
                                    <a:lnTo>
                                      <a:pt x="824" y="758"/>
                                    </a:lnTo>
                                    <a:lnTo>
                                      <a:pt x="1005" y="548"/>
                                    </a:lnTo>
                                    <a:lnTo>
                                      <a:pt x="1186" y="335"/>
                                    </a:lnTo>
                                    <a:lnTo>
                                      <a:pt x="1367" y="119"/>
                                    </a:lnTo>
                                    <a:lnTo>
                                      <a:pt x="1457" y="10"/>
                                    </a:lnTo>
                                    <a:lnTo>
                                      <a:pt x="1457" y="0"/>
                                    </a:lnTo>
                                    <a:lnTo>
                                      <a:pt x="1367" y="109"/>
                                    </a:lnTo>
                                    <a:lnTo>
                                      <a:pt x="1186" y="325"/>
                                    </a:lnTo>
                                    <a:lnTo>
                                      <a:pt x="1005" y="538"/>
                                    </a:lnTo>
                                    <a:lnTo>
                                      <a:pt x="824" y="748"/>
                                    </a:lnTo>
                                    <a:lnTo>
                                      <a:pt x="641" y="956"/>
                                    </a:lnTo>
                                    <a:lnTo>
                                      <a:pt x="459" y="1160"/>
                                    </a:lnTo>
                                    <a:lnTo>
                                      <a:pt x="275" y="1361"/>
                                    </a:lnTo>
                                    <a:lnTo>
                                      <a:pt x="92" y="1560"/>
                                    </a:lnTo>
                                    <a:lnTo>
                                      <a:pt x="0" y="1658"/>
                                    </a:lnTo>
                                    <a:lnTo>
                                      <a:pt x="0" y="1667"/>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98" o:spid="_x0000_s1026" style="position:absolute;margin-left:0;margin-top:48.9pt;width:72.85pt;height:83.4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mgHwUAAF4SAAAOAAAAZHJzL2Uyb0RvYy54bWysWNtu4zYQfS/QfyD0WCCRqJstI84im8RF&#10;gbS7wGY/gJYoS6gkqqQcJy36752hLqF3S1komgeLio5GM3M4N958eK0r8sKlKkWzdei15xDepCIr&#10;m8PW+fq8u1o7RHWsyVglGr513rhyPtz++MPNqd1wXxSiyrgkIKRRm1O7dYquazeuq9KC10xdi5Y3&#10;8DAXsmYd3MqDm0l2Aul15fqeF7snIbNWipQrBf996B86t1p+nvO0+5Tninek2jqgW6d/pf7d4697&#10;e8M2B8naokwHNdh/0KJmZQMfnUQ9sI6Royy/E1WXqRRK5N11KmpX5HmZcm0DWEO9b6z5UrCWa1vA&#10;Oaqd3KT+P7Hpby+fJSmzrbNOHNKwGjjaSc7R44SukzV66NSqDQC/tJ8l2qjaJ5H+rkgj7gvWHPid&#10;lOJUcJaBXhTx7tkLeKPgVbI//SoykM+OndDOes1ljQLBDeRVc/I2ccJfO5LCPxM/oknkkBQeUS9K&#10;6FqT5rLN+HZ6VN3PXGhJ7OVJdT2nGaw0I9lg1jPwn9cV0PuTSxKfnAgNo9WwAyYQNUA0ihNSEBrH&#10;38F8A+avIouwwEDRYOVZhIUGLIwSizBwwqQ+pVbNYgMWh9QibGWgkjiyKAbBO31y7YcWWbBxJtQq&#10;WltkUdP91PNsPqMmA1FoFWcyQOk6tihHTQ6CwGYpNTmgQbyyiTtnwbY9qMkCbjObOJMHatsf1ORh&#10;TprJhE2Yf8aD3VLf5IF6Nkv9hTz4Zzz4Nh78Mx7su8Q3eYgC2y7xTR7sO9g3aVhZ95xv8mCPLd+k&#10;IYliS0AEJhH2sA/OeKCxjdfAJGImJZk8wEanNu1MIqzZMjBpgHRpVc7kwbMEQ2CyQGNrJglMGqzC&#10;TBIwgxt2QvE4jOWBFWPFSF+boWTAikBhw1qEFaQVCssT1g8oQs99iWMbQOFTCxjYQHCg6+ElMPga&#10;wdEiMLgSwbokgSXzaoCrEJwskowpGtGQgrGKX5JNBxshxS6CD1bSZWZiCtXKLDMUc6SGLzMVsyDC&#10;Icst0R2znIYvMxWzmIYvMxWzlIYvMxXTkIYvMxXzDMIhkSwxFfOIhi8zNRhMhUywSPpgKsT6Ivhg&#10;anBmar8zh2CV0ON/291Lh0B3v8dPQPiyDmN8XJITNJLY+JECFtja4ZNavPBnoTEdBnvSewE7wEHR&#10;d0TVmEhItdph2N8N0BEwXlstElJ8D4TebRYIlUUDoS+bxUE90zjouWZx2GxpIHRT80BoozQQ+qR5&#10;ILQNGkjpvCm9o2E7QWrp+R59Ml5730y4C7Dpu96F706WQKMw++HJN1BV5oCTsy/4cCIvimflGbth&#10;3ub3/RWPATz6brz2PnzfsvMC+3SA9XVWwRHWzz4QcuPX0koo3rsKQ0sXiinGMDSNeUyJqsx2ZVVh&#10;ZCl52N9XkrwwGMYf7x53O3/Q4AxW6bLaCHxtZARfh4lwCGOcDfVw/VdC/dD76CdXu3i9ugp3YXSV&#10;rLz1lUeTj0nshUn4sPsbA5yGm6LMMt48lQ0fB30aLhukhyOHfkTXoz4mkSSCvaXtshrp6b9/M1KK&#10;Y5OBdWyDg/PjsO5YWfVr91xj7WQwe7xqR+gxGyfrfkLfi+wNpmwp+kMOOJSBRSHknw45wQHH1lF/&#10;HJnkDql+aWBST2gYAsedvoF8iBVRmk/25hPWpCBq63QOdEa4vO/6U5RjK8tDAV+i2heNuIPpPi9x&#10;CNf69VoNN3CIoS0YDlzwlMS816j3Y6HbfwAAAP//AwBQSwMEFAAGAAgAAAAhAKGJggHcAAAABwEA&#10;AA8AAABkcnMvZG93bnJldi54bWxMz8FOwzAMBuA7Eu8QGYkbS5lGC13daQIhLly2VeKaNV5bljhV&#10;km3l7clOcLR+6/fnajVZI87kw+AY4XGWgSBunR64Q2h27w/PIEJUrJVxTAg/FGBV395UqtTuwhs6&#10;b2MnUgmHUiH0MY6llKHtyaowcyNxyg7OWxXT6DupvbqkcmvkPMtyadXA6UKvRnrtqT1uTxbh7dMU&#10;jf3+8JvOr6nZfR2n4BvE+7tpvQQRaYp/y3DlJzrUybR3J9ZBGIT0SER4KZL/mi6eChB7hHm+yEHW&#10;lfzvr38BAAD//wMAUEsBAi0AFAAGAAgAAAAhALaDOJL+AAAA4QEAABMAAAAAAAAAAAAAAAAAAAAA&#10;AFtDb250ZW50X1R5cGVzXS54bWxQSwECLQAUAAYACAAAACEAOP0h/9YAAACUAQAACwAAAAAAAAAA&#10;AAAAAAAvAQAAX3JlbHMvLnJlbHNQSwECLQAUAAYACAAAACEAehDpoB8FAABeEgAADgAAAAAAAAAA&#10;AAAAAAAuAgAAZHJzL2Uyb0RvYy54bWxQSwECLQAUAAYACAAAACEAoYmCAdwAAAAHAQAADwAAAAAA&#10;AAAAAAAAAAB5BwAAZHJzL2Rvd25yZXYueG1sUEsFBgAAAAAEAAQA8wAAAIIIAAAAAA==&#10;" o:allowincell="f" path="m92,1569l275,1370,459,1169,641,965,824,758,1005,548,1186,335,1367,119,1457,10r,-10l1367,109,1186,325,1005,538,824,748,641,956,459,1160,275,1361,92,1560,,1658r,9l92,1569xe" fillcolor="#eaeff2" stroked="f">
                      <v:path o:connecttype="custom" o:connectlocs="58420,996913;174625,870472;291465,742760;407035,613143;523240,481619;638175,348189;753110,212853;868045,75610;925195,6354;925195,0;868045,69257;753110,206499;638175,341835;523240,475265;407035,607424;291465,737042;174625,864753;58420,991194;0,1053462;0,105918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72928" behindDoc="1" locked="0" layoutInCell="0" allowOverlap="1" wp14:anchorId="7CF408E9" wp14:editId="3906D758">
                      <wp:simplePos x="0" y="0"/>
                      <wp:positionH relativeFrom="page">
                        <wp:posOffset>0</wp:posOffset>
                      </wp:positionH>
                      <wp:positionV relativeFrom="paragraph">
                        <wp:posOffset>501015</wp:posOffset>
                      </wp:positionV>
                      <wp:extent cx="925195" cy="1071880"/>
                      <wp:effectExtent l="0" t="0" r="0" b="0"/>
                      <wp:wrapNone/>
                      <wp:docPr id="88" name="Freeform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71880"/>
                              </a:xfrm>
                              <a:custGeom>
                                <a:avLst/>
                                <a:gdLst>
                                  <a:gd name="T0" fmla="*/ 92 w 1457"/>
                                  <a:gd name="T1" fmla="*/ 1587 h 1687"/>
                                  <a:gd name="T2" fmla="*/ 275 w 1457"/>
                                  <a:gd name="T3" fmla="*/ 1386 h 1687"/>
                                  <a:gd name="T4" fmla="*/ 459 w 1457"/>
                                  <a:gd name="T5" fmla="*/ 1183 h 1687"/>
                                  <a:gd name="T6" fmla="*/ 641 w 1457"/>
                                  <a:gd name="T7" fmla="*/ 976 h 1687"/>
                                  <a:gd name="T8" fmla="*/ 824 w 1457"/>
                                  <a:gd name="T9" fmla="*/ 767 h 1687"/>
                                  <a:gd name="T10" fmla="*/ 1005 w 1457"/>
                                  <a:gd name="T11" fmla="*/ 554 h 1687"/>
                                  <a:gd name="T12" fmla="*/ 1186 w 1457"/>
                                  <a:gd name="T13" fmla="*/ 339 h 1687"/>
                                  <a:gd name="T14" fmla="*/ 1367 w 1457"/>
                                  <a:gd name="T15" fmla="*/ 120 h 1687"/>
                                  <a:gd name="T16" fmla="*/ 1457 w 1457"/>
                                  <a:gd name="T17" fmla="*/ 10 h 1687"/>
                                  <a:gd name="T18" fmla="*/ 1457 w 1457"/>
                                  <a:gd name="T19" fmla="*/ 0 h 1687"/>
                                  <a:gd name="T20" fmla="*/ 1367 w 1457"/>
                                  <a:gd name="T21" fmla="*/ 110 h 1687"/>
                                  <a:gd name="T22" fmla="*/ 1186 w 1457"/>
                                  <a:gd name="T23" fmla="*/ 329 h 1687"/>
                                  <a:gd name="T24" fmla="*/ 1005 w 1457"/>
                                  <a:gd name="T25" fmla="*/ 545 h 1687"/>
                                  <a:gd name="T26" fmla="*/ 824 w 1457"/>
                                  <a:gd name="T27" fmla="*/ 757 h 1687"/>
                                  <a:gd name="T28" fmla="*/ 641 w 1457"/>
                                  <a:gd name="T29" fmla="*/ 967 h 1687"/>
                                  <a:gd name="T30" fmla="*/ 459 w 1457"/>
                                  <a:gd name="T31" fmla="*/ 1174 h 1687"/>
                                  <a:gd name="T32" fmla="*/ 275 w 1457"/>
                                  <a:gd name="T33" fmla="*/ 1377 h 1687"/>
                                  <a:gd name="T34" fmla="*/ 92 w 1457"/>
                                  <a:gd name="T35" fmla="*/ 1578 h 1687"/>
                                  <a:gd name="T36" fmla="*/ 0 w 1457"/>
                                  <a:gd name="T37" fmla="*/ 1678 h 1687"/>
                                  <a:gd name="T38" fmla="*/ 0 w 1457"/>
                                  <a:gd name="T39" fmla="*/ 1687 h 1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687">
                                    <a:moveTo>
                                      <a:pt x="92" y="1587"/>
                                    </a:moveTo>
                                    <a:lnTo>
                                      <a:pt x="275" y="1386"/>
                                    </a:lnTo>
                                    <a:lnTo>
                                      <a:pt x="459" y="1183"/>
                                    </a:lnTo>
                                    <a:lnTo>
                                      <a:pt x="641" y="976"/>
                                    </a:lnTo>
                                    <a:lnTo>
                                      <a:pt x="824" y="767"/>
                                    </a:lnTo>
                                    <a:lnTo>
                                      <a:pt x="1005" y="554"/>
                                    </a:lnTo>
                                    <a:lnTo>
                                      <a:pt x="1186" y="339"/>
                                    </a:lnTo>
                                    <a:lnTo>
                                      <a:pt x="1367" y="120"/>
                                    </a:lnTo>
                                    <a:lnTo>
                                      <a:pt x="1457" y="10"/>
                                    </a:lnTo>
                                    <a:lnTo>
                                      <a:pt x="1457" y="0"/>
                                    </a:lnTo>
                                    <a:lnTo>
                                      <a:pt x="1367" y="110"/>
                                    </a:lnTo>
                                    <a:lnTo>
                                      <a:pt x="1186" y="329"/>
                                    </a:lnTo>
                                    <a:lnTo>
                                      <a:pt x="1005" y="545"/>
                                    </a:lnTo>
                                    <a:lnTo>
                                      <a:pt x="824" y="757"/>
                                    </a:lnTo>
                                    <a:lnTo>
                                      <a:pt x="641" y="967"/>
                                    </a:lnTo>
                                    <a:lnTo>
                                      <a:pt x="459" y="1174"/>
                                    </a:lnTo>
                                    <a:lnTo>
                                      <a:pt x="275" y="1377"/>
                                    </a:lnTo>
                                    <a:lnTo>
                                      <a:pt x="92" y="1578"/>
                                    </a:lnTo>
                                    <a:lnTo>
                                      <a:pt x="0" y="1678"/>
                                    </a:lnTo>
                                    <a:lnTo>
                                      <a:pt x="0" y="1687"/>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99" o:spid="_x0000_s1026" style="position:absolute;margin-left:0;margin-top:39.45pt;width:72.85pt;height:84.4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m7IgUAAF4SAAAOAAAAZHJzL2Uyb0RvYy54bWysWO1upDYU/V+p72Dxs1IC5mOAUSarbJKp&#10;KqXdlTb7AB4wAyqDqc1kklZ9995rPuLZrRlUNT8GCIeLzz2+X9x8eD3U5IVLVYlm49BrzyG8yURe&#10;NfuN8/V5e5U4RHWsyVktGr5x3rhyPtz++MPNqV1zX5SizrkkYKRR61O7ccqua9euq7KSH5i6Fi1v&#10;4GYh5IF1cCn3bi7ZCawfatf3vJV7EjJvpci4UvDfh/6mc6vtFwXPuk9FoXhH6o0Da+v0r9S/O/x1&#10;b2/Yei9ZW1bZsAz2H1ZxYFUDL51MPbCOkaOsvjN1qDIplCi660wcXFEUVcY1B2BDvW/YfClZyzUX&#10;cI5qJzep/89s9tvLZ0mqfOMkoFTDDqDRVnKOHic0SVP00KlVawB+aT9L5KjaJ5H9rkgj7kvW7Pmd&#10;lOJUcpbDuiji3bMH8ELBo2R3+lXkYJ8dO6Gd9VrIAxoEN5BXrcnbpAl/7UgG/0z9iKaRQzK4Rb2Y&#10;JokWzWXr8ensqLqfudCW2MuT6npNczjTiuQDrWfQvzjUIO9PLkl9ciI0jOJhB0wgaoBolMSkJHSV&#10;fAfzDZgfRxZjgYGiQbKyGAsNWBilFmPghGn5lCaBxdjKgK1CajEWG6g0ti0MtsT0ysQPLbZSAxWv&#10;bB6jpvup59l8Rk0Foii00KSmAuCOlWVx1NQgCFKbOVMDGgALy/Y4U8H3bOZMFXCb2cyZOlCrNVOH&#10;OWumEjZj/pkOdqa+qQO1rs1fqIN/poNv08E/08G+S3xThyiMLDr4pg72HeybMsSgliXoTR3sseWb&#10;MqTWgAhMIexhH5zrENsCIjCFmElJpg40iG1cA1MIa7YMTBloFCcWzwWmDp4lGAJTBbqyGzNlsBoz&#10;RcAMbqwMisd+LA+sHCtG9toMJQPOCBQ2rEVYQVqhsDxh/YAi9NyXOLYGFN61gEENBAe6Hl4Cg68R&#10;HC0CgysRrEsSMJlfBrgKwbqMXwRjikY0pGCs4pdsYwrW8GUk6cCSLqNJB550GVE6MKXLqGIWxLVD&#10;lltCFbOchi+jillMw5dRxSyl4cuo+gNVyDNL1o55Bq1DIlkEH3fuMqqYJ7T1ZVQxEWj4MqrBQDU4&#10;o9rvzCFYJfT433b30iHQ3e+QL4Qv6zDGx1NygkYSGz9Swgm2dnjnIF74s9CYDoM97b2AHeDgtXdE&#10;3ZhISLWaEvZ3A3QEjMdWm4QU3wOhd5sFQmXRQOjLZnFQzzQOeq5ZHDZbGgjd1DwQ2igNhD5pHght&#10;gwZSiKN+U41cx2PPuXc0CA6pZRHuAmx67yV7E5MpSMaFjcdhgZNvwnEDj4Dx2AMnZ/cjA2zB8f54&#10;7HGTeBdEed8N8bwo7/srnpd52rJxMuvrPh1gfV0EmwJg5JnVQvFeTAwtXSimGMPQNOYxJeoq31Z1&#10;jZGl5H53X0vywmAYf7x73G79YQVnsFqX1UbgY+OewcdhIhzCGGdDPVz/lVI/9D766dUWAvkq3IbR&#10;VRp7yZVH04/pygvT8GH7NwY4Dddllee8eaoaPg76NFw2SA+fHPoRXY/6mETSCJpQzctK0tN//0ZS&#10;imOTAzu2xsH5cTjvWFX35+75irWTgfZ41I7QYzZO1v2EvhP5G0zZUvQfOeCjDJyUQv7pkBN84Ng4&#10;6o8jk9wh9S8NTOopDUPYCp2+gHyIFVGad3bmHdZkYGrjdA50Rnh63/VfUY6trPYlvIlqXzTiDqb7&#10;osIhXK+vX9VwAR8xNIPhgwt+JTGvNer9s9DtPwAAAP//AwBQSwMEFAAGAAgAAAAhAFAaxvLbAAAA&#10;BwEAAA8AAABkcnMvZG93bnJldi54bWxMj0FPg0AUhO8m/ofNM/FmF2stBXk0xgTi1dp43sIrkLJv&#10;Cfto0V/v9qTHyUxmvsm2s+3VmUbfOUZ4XESgiCtXd9wg7D+Lhw0oL4Zr0zsmhG/ysM1vbzKT1u7C&#10;H3TeSaNCCfvUILQiQ6q1r1qyxi/cQBy8oxutkSDHRtejuYRy2+tlFK21NR2HhdYM9NZSddpNFuHp&#10;PSnLU1Mksu6OP3s7fRXCJeL93fz6Akpolr8wXPEDOuSB6eAmrr3qEcIRQYg3Cairu3qOQR0Qlqs4&#10;Bp1n+j9//gsAAP//AwBQSwECLQAUAAYACAAAACEAtoM4kv4AAADhAQAAEwAAAAAAAAAAAAAAAAAA&#10;AAAAW0NvbnRlbnRfVHlwZXNdLnhtbFBLAQItABQABgAIAAAAIQA4/SH/1gAAAJQBAAALAAAAAAAA&#10;AAAAAAAAAC8BAABfcmVscy8ucmVsc1BLAQItABQABgAIAAAAIQCft8m7IgUAAF4SAAAOAAAAAAAA&#10;AAAAAAAAAC4CAABkcnMvZTJvRG9jLnhtbFBLAQItABQABgAIAAAAIQBQGsby2wAAAAcBAAAPAAAA&#10;AAAAAAAAAAAAAHwHAABkcnMvZG93bnJldi54bWxQSwUGAAAAAAQABADzAAAAhAgAAAAA&#10;" o:allowincell="f" path="m92,1587l275,1386,459,1183,641,976,824,767,1005,554,1186,339,1367,120,1457,10r,-10l1367,110,1186,329,1005,545,824,757,641,967,459,1174,275,1377,92,1578,,1678r,9l92,1587xe" fillcolor="#eaeff2" stroked="f">
                      <v:path o:connecttype="custom" o:connectlocs="58420,1008342;174625,880632;291465,751650;407035,620127;523240,487334;638175,351999;753110,215393;868045,76245;925195,6354;925195,0;868045,69891;753110,209039;638175,346280;523240,480980;407035,614409;291465,745932;174625,874913;58420,1002624;0,1066162;0,107188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73952" behindDoc="1" locked="0" layoutInCell="0" allowOverlap="1" wp14:anchorId="568018D1" wp14:editId="0B44FF91">
                      <wp:simplePos x="0" y="0"/>
                      <wp:positionH relativeFrom="page">
                        <wp:posOffset>0</wp:posOffset>
                      </wp:positionH>
                      <wp:positionV relativeFrom="paragraph">
                        <wp:posOffset>381000</wp:posOffset>
                      </wp:positionV>
                      <wp:extent cx="925195" cy="1083945"/>
                      <wp:effectExtent l="0" t="0" r="0" b="0"/>
                      <wp:wrapNone/>
                      <wp:docPr id="87" name="Freeform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83945"/>
                              </a:xfrm>
                              <a:custGeom>
                                <a:avLst/>
                                <a:gdLst>
                                  <a:gd name="T0" fmla="*/ 92 w 1457"/>
                                  <a:gd name="T1" fmla="*/ 1605 h 1706"/>
                                  <a:gd name="T2" fmla="*/ 275 w 1457"/>
                                  <a:gd name="T3" fmla="*/ 1402 h 1706"/>
                                  <a:gd name="T4" fmla="*/ 459 w 1457"/>
                                  <a:gd name="T5" fmla="*/ 1196 h 1706"/>
                                  <a:gd name="T6" fmla="*/ 641 w 1457"/>
                                  <a:gd name="T7" fmla="*/ 987 h 1706"/>
                                  <a:gd name="T8" fmla="*/ 824 w 1457"/>
                                  <a:gd name="T9" fmla="*/ 775 h 1706"/>
                                  <a:gd name="T10" fmla="*/ 1005 w 1457"/>
                                  <a:gd name="T11" fmla="*/ 560 h 1706"/>
                                  <a:gd name="T12" fmla="*/ 1186 w 1457"/>
                                  <a:gd name="T13" fmla="*/ 342 h 1706"/>
                                  <a:gd name="T14" fmla="*/ 1367 w 1457"/>
                                  <a:gd name="T15" fmla="*/ 121 h 1706"/>
                                  <a:gd name="T16" fmla="*/ 1457 w 1457"/>
                                  <a:gd name="T17" fmla="*/ 10 h 1706"/>
                                  <a:gd name="T18" fmla="*/ 1457 w 1457"/>
                                  <a:gd name="T19" fmla="*/ 0 h 1706"/>
                                  <a:gd name="T20" fmla="*/ 1367 w 1457"/>
                                  <a:gd name="T21" fmla="*/ 111 h 1706"/>
                                  <a:gd name="T22" fmla="*/ 1186 w 1457"/>
                                  <a:gd name="T23" fmla="*/ 332 h 1706"/>
                                  <a:gd name="T24" fmla="*/ 1005 w 1457"/>
                                  <a:gd name="T25" fmla="*/ 550 h 1706"/>
                                  <a:gd name="T26" fmla="*/ 824 w 1457"/>
                                  <a:gd name="T27" fmla="*/ 765 h 1706"/>
                                  <a:gd name="T28" fmla="*/ 641 w 1457"/>
                                  <a:gd name="T29" fmla="*/ 977 h 1706"/>
                                  <a:gd name="T30" fmla="*/ 459 w 1457"/>
                                  <a:gd name="T31" fmla="*/ 1187 h 1706"/>
                                  <a:gd name="T32" fmla="*/ 275 w 1457"/>
                                  <a:gd name="T33" fmla="*/ 1393 h 1706"/>
                                  <a:gd name="T34" fmla="*/ 92 w 1457"/>
                                  <a:gd name="T35" fmla="*/ 1596 h 1706"/>
                                  <a:gd name="T36" fmla="*/ 0 w 1457"/>
                                  <a:gd name="T37" fmla="*/ 1697 h 1706"/>
                                  <a:gd name="T38" fmla="*/ 0 w 1457"/>
                                  <a:gd name="T39" fmla="*/ 1706 h 1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706">
                                    <a:moveTo>
                                      <a:pt x="92" y="1605"/>
                                    </a:moveTo>
                                    <a:lnTo>
                                      <a:pt x="275" y="1402"/>
                                    </a:lnTo>
                                    <a:lnTo>
                                      <a:pt x="459" y="1196"/>
                                    </a:lnTo>
                                    <a:lnTo>
                                      <a:pt x="641" y="987"/>
                                    </a:lnTo>
                                    <a:lnTo>
                                      <a:pt x="824" y="775"/>
                                    </a:lnTo>
                                    <a:lnTo>
                                      <a:pt x="1005" y="560"/>
                                    </a:lnTo>
                                    <a:lnTo>
                                      <a:pt x="1186" y="342"/>
                                    </a:lnTo>
                                    <a:lnTo>
                                      <a:pt x="1367" y="121"/>
                                    </a:lnTo>
                                    <a:lnTo>
                                      <a:pt x="1457" y="10"/>
                                    </a:lnTo>
                                    <a:lnTo>
                                      <a:pt x="1457" y="0"/>
                                    </a:lnTo>
                                    <a:lnTo>
                                      <a:pt x="1367" y="111"/>
                                    </a:lnTo>
                                    <a:lnTo>
                                      <a:pt x="1186" y="332"/>
                                    </a:lnTo>
                                    <a:lnTo>
                                      <a:pt x="1005" y="550"/>
                                    </a:lnTo>
                                    <a:lnTo>
                                      <a:pt x="824" y="765"/>
                                    </a:lnTo>
                                    <a:lnTo>
                                      <a:pt x="641" y="977"/>
                                    </a:lnTo>
                                    <a:lnTo>
                                      <a:pt x="459" y="1187"/>
                                    </a:lnTo>
                                    <a:lnTo>
                                      <a:pt x="275" y="1393"/>
                                    </a:lnTo>
                                    <a:lnTo>
                                      <a:pt x="92" y="1596"/>
                                    </a:lnTo>
                                    <a:lnTo>
                                      <a:pt x="0" y="1697"/>
                                    </a:lnTo>
                                    <a:lnTo>
                                      <a:pt x="0" y="1706"/>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00" o:spid="_x0000_s1026" style="position:absolute;margin-left:0;margin-top:30pt;width:72.85pt;height:85.3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24IgUAAF4SAAAOAAAAZHJzL2Uyb0RvYy54bWysWNtu4zYQfS/QfyD0WMCRqKtlxFlkk7go&#10;kLYLbPoBtERZQmVRJeU42aL/3hnqEjotFaFoHiwqOhrxzOFcyOtPL8eaPHOpKtFsHXrlOYQ3mcir&#10;5rB1fnvardYOUR1rclaLhm+dV66cTzfff3d9bjfcF6Wocy4JGGnU5txunbLr2o3rqqzkR6auRMsb&#10;eFgIeWQd3MqDm0t2BuvH2vU9L3bPQuatFBlXCv573z90brT9ouBZ92tRKN6ReuvA3Dr9K/XvHn/d&#10;m2u2OUjWllU2TIP9h1kcWdXARydT96xj5CSrf5g6VpkUShTdVSaOriiKKuOaA7Ch3js2X0vWcs0F&#10;nKPayU3q/zOb/fL8RZIq3zrrxCENO4JGO8k5epzQ1NMeOrdqA8Cv7ReJHFX7KLLfFWnEXcmaA7+V&#10;UpxLznKYF0WPuhcv4I2CV8n+/LPIwT47dUI766WQRzQIbiAvWpPXSRP+0pEM/pn6EU0jh2TwiHrr&#10;IA0j/Qm2Gd/OTqr7kQttiT0/qq7XNIeRViQfaD2B/sWxBnl/cEnqkzOhYZQMK2ACUQNEYy8iJaGJ&#10;F7+H+QbMTyKLscBA0dDzLcZCAxZGqcUYOGGaPqVpbDEWG7A4pBZjIPZkLF0nFlsQvBNq7YcWW6mB&#10;SsAX/+4xarqfeuBZiwCmAlHs2cyZClC6jm3mTA2C0CYBNTWgQZzYzF2o4FPb7EwVcJnZzJk6UCtX&#10;U4c5a6YSNmP+hQ52pr6pA6U2pv5CHfwLHQKbDv6FDvZV4ps6RJGVrKmDfQX7pgxJbFvCvqmDPbZ8&#10;U4Y0sQVXYAphD/vgUgdrrAamEDMpydSBBmlgWcGBKYQ1WwamDDSyJqXA1MGzBENgqkDj1Oo4Uwar&#10;MVMEzOAGTxfq9FgeWDlWjOylGUoGjAgUNqxFWEFaobA8Yf2AIvTUlzi2ARQ+tYBBDQQHQ7GaB4Ov&#10;ETxWtnkwuBLBunIBk3kwuArB6aJpYIpGNF1GkQ4c6TKSmGK19WU06cCTLiNKB6Z0GVXMgjgZyHLY&#10;sHzkRsxyGr6MKmYxDV9G1R+oQhpaNJmBKuSZJXDMMzgZSCSL4OPKXUYV84S2vowqJgINX0Y1GKgG&#10;F1R7uYZgldDjv+/upUOgu98jXwhf1mGMj0NyhkYSGz9SwgBbO3xyFM/8SWhMh8Ge9l7ADnDw2hui&#10;bkwkpFpNCfu7AToCxmurTUKK74HQu80CobJoIPRlszioZxoHPdcsDpstDYRuah4IbZQGQp80D4S2&#10;QQPpFD8j1/Hac+4dDYJDaukX3/h8vL7DfQCbvjulqNHOeB3sTUygLM5+ePJNNP/pydnxvLMn8ZJ5&#10;8d5WwwcqT+sLavUslXHJQhWexfXpAOvrEtiw94GQGz2c1ULx3qcYWjp7TjGGoWnsx5Soq3xX1TVG&#10;lpKH/V0tyTODzfjD7cNuN2pzAat1WW0EvjZKh6/DjnAIY9wb6s31nyn1Q++zn6528TpZhbswWqWJ&#10;t155NP2cxl6Yhve7vzDAabgpqzznzWPV8HGjT8NlG+nhyKHfouutPiaRNIImVPOykvT03+DmC5JS&#10;nJoc2LENbpwfhnHHqrofu5cz1k4G2uNVO0Jvs3FnjacdarMX+SvssqXoDzngUAYGpZDfHHKGA46t&#10;o/44MckdUv/UwE49pWEIS6HTN5APsSJK88nefMKaDExtnc6BzgiHd11/inJqZXUo4UtU+6IRt7C7&#10;LyrchOv59bMabuAQQzMYDlzwlMS816i3Y6GbvwEAAP//AwBQSwMEFAAGAAgAAAAhAG7dotjfAAAA&#10;BwEAAA8AAABkcnMvZG93bnJldi54bWxMj8FOwzAQRO9I/IO1SNyo3QIpCtlUKAKVC4i2IMHNiZck&#10;Il6H2E3D3+Oe4LQazWjmbbaabCdGGnzrGGE+UyCIK2darhFedw8XNyB80Gx055gQfsjDKj89yXRq&#10;3IE3NG5DLWIJ+1QjNCH0qZS+ashqP3M9cfQ+3WB1iHKopRn0IZbbTi6USqTVLceFRvdUNFR9bfcW&#10;4ePt6XldzB/H+/LF1lwVyXp6/0Y8P5vubkEEmsJfGI74ER3yyFS6PRsvOoT4SEBIVLxH9+p6CaJE&#10;WFyqJcg8k//5818AAAD//wMAUEsBAi0AFAAGAAgAAAAhALaDOJL+AAAA4QEAABMAAAAAAAAAAAAA&#10;AAAAAAAAAFtDb250ZW50X1R5cGVzXS54bWxQSwECLQAUAAYACAAAACEAOP0h/9YAAACUAQAACwAA&#10;AAAAAAAAAAAAAAAvAQAAX3JlbHMvLnJlbHNQSwECLQAUAAYACAAAACEAO8wNuCIFAABeEgAADgAA&#10;AAAAAAAAAAAAAAAuAgAAZHJzL2Uyb0RvYy54bWxQSwECLQAUAAYACAAAACEAbt2i2N8AAAAHAQAA&#10;DwAAAAAAAAAAAAAAAAB8BwAAZHJzL2Rvd25yZXYueG1sUEsFBgAAAAAEAAQA8wAAAIgIAAAAAA==&#10;" o:allowincell="f" path="m92,1605l275,1402,459,1196,641,987,824,775,1005,560,1186,342,1367,121,1457,10r,-10l1367,111,1186,332,1005,550,824,765,641,977,459,1187,275,1393,92,1596,,1697r,9l92,1605xe" fillcolor="#eaeff2" stroked="f">
                      <v:path o:connecttype="custom" o:connectlocs="58420,1019772;174625,890792;291465,759905;407035,627112;523240,492413;638175,355808;753110,217297;868045,76880;925195,6354;925195,0;868045,70526;753110,210944;638175,349455;523240,486060;407035,620759;291465,754187;174625,885073;58420,1014054;0,1078227;0,1083945"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74976" behindDoc="1" locked="0" layoutInCell="0" allowOverlap="1" wp14:anchorId="710D17E4" wp14:editId="1E5A8B34">
                      <wp:simplePos x="0" y="0"/>
                      <wp:positionH relativeFrom="page">
                        <wp:posOffset>0</wp:posOffset>
                      </wp:positionH>
                      <wp:positionV relativeFrom="paragraph">
                        <wp:posOffset>260985</wp:posOffset>
                      </wp:positionV>
                      <wp:extent cx="925195" cy="1096010"/>
                      <wp:effectExtent l="0" t="0" r="0" b="0"/>
                      <wp:wrapNone/>
                      <wp:docPr id="86" name="Freeform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096010"/>
                              </a:xfrm>
                              <a:custGeom>
                                <a:avLst/>
                                <a:gdLst>
                                  <a:gd name="T0" fmla="*/ 92 w 1457"/>
                                  <a:gd name="T1" fmla="*/ 1623 h 1725"/>
                                  <a:gd name="T2" fmla="*/ 275 w 1457"/>
                                  <a:gd name="T3" fmla="*/ 1418 h 1725"/>
                                  <a:gd name="T4" fmla="*/ 459 w 1457"/>
                                  <a:gd name="T5" fmla="*/ 1209 h 1725"/>
                                  <a:gd name="T6" fmla="*/ 641 w 1457"/>
                                  <a:gd name="T7" fmla="*/ 998 h 1725"/>
                                  <a:gd name="T8" fmla="*/ 824 w 1457"/>
                                  <a:gd name="T9" fmla="*/ 784 h 1725"/>
                                  <a:gd name="T10" fmla="*/ 1005 w 1457"/>
                                  <a:gd name="T11" fmla="*/ 566 h 1725"/>
                                  <a:gd name="T12" fmla="*/ 1186 w 1457"/>
                                  <a:gd name="T13" fmla="*/ 346 h 1725"/>
                                  <a:gd name="T14" fmla="*/ 1367 w 1457"/>
                                  <a:gd name="T15" fmla="*/ 122 h 1725"/>
                                  <a:gd name="T16" fmla="*/ 1457 w 1457"/>
                                  <a:gd name="T17" fmla="*/ 10 h 1725"/>
                                  <a:gd name="T18" fmla="*/ 1457 w 1457"/>
                                  <a:gd name="T19" fmla="*/ 0 h 1725"/>
                                  <a:gd name="T20" fmla="*/ 1367 w 1457"/>
                                  <a:gd name="T21" fmla="*/ 113 h 1725"/>
                                  <a:gd name="T22" fmla="*/ 1186 w 1457"/>
                                  <a:gd name="T23" fmla="*/ 336 h 1725"/>
                                  <a:gd name="T24" fmla="*/ 1005 w 1457"/>
                                  <a:gd name="T25" fmla="*/ 557 h 1725"/>
                                  <a:gd name="T26" fmla="*/ 824 w 1457"/>
                                  <a:gd name="T27" fmla="*/ 774 h 1725"/>
                                  <a:gd name="T28" fmla="*/ 641 w 1457"/>
                                  <a:gd name="T29" fmla="*/ 989 h 1725"/>
                                  <a:gd name="T30" fmla="*/ 459 w 1457"/>
                                  <a:gd name="T31" fmla="*/ 1200 h 1725"/>
                                  <a:gd name="T32" fmla="*/ 275 w 1457"/>
                                  <a:gd name="T33" fmla="*/ 1409 h 1725"/>
                                  <a:gd name="T34" fmla="*/ 92 w 1457"/>
                                  <a:gd name="T35" fmla="*/ 1614 h 1725"/>
                                  <a:gd name="T36" fmla="*/ 0 w 1457"/>
                                  <a:gd name="T37" fmla="*/ 1716 h 1725"/>
                                  <a:gd name="T38" fmla="*/ 0 w 1457"/>
                                  <a:gd name="T39" fmla="*/ 1725 h 1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725">
                                    <a:moveTo>
                                      <a:pt x="92" y="1623"/>
                                    </a:moveTo>
                                    <a:lnTo>
                                      <a:pt x="275" y="1418"/>
                                    </a:lnTo>
                                    <a:lnTo>
                                      <a:pt x="459" y="1209"/>
                                    </a:lnTo>
                                    <a:lnTo>
                                      <a:pt x="641" y="998"/>
                                    </a:lnTo>
                                    <a:lnTo>
                                      <a:pt x="824" y="784"/>
                                    </a:lnTo>
                                    <a:lnTo>
                                      <a:pt x="1005" y="566"/>
                                    </a:lnTo>
                                    <a:lnTo>
                                      <a:pt x="1186" y="346"/>
                                    </a:lnTo>
                                    <a:lnTo>
                                      <a:pt x="1367" y="122"/>
                                    </a:lnTo>
                                    <a:lnTo>
                                      <a:pt x="1457" y="10"/>
                                    </a:lnTo>
                                    <a:lnTo>
                                      <a:pt x="1457" y="0"/>
                                    </a:lnTo>
                                    <a:lnTo>
                                      <a:pt x="1367" y="113"/>
                                    </a:lnTo>
                                    <a:lnTo>
                                      <a:pt x="1186" y="336"/>
                                    </a:lnTo>
                                    <a:lnTo>
                                      <a:pt x="1005" y="557"/>
                                    </a:lnTo>
                                    <a:lnTo>
                                      <a:pt x="824" y="774"/>
                                    </a:lnTo>
                                    <a:lnTo>
                                      <a:pt x="641" y="989"/>
                                    </a:lnTo>
                                    <a:lnTo>
                                      <a:pt x="459" y="1200"/>
                                    </a:lnTo>
                                    <a:lnTo>
                                      <a:pt x="275" y="1409"/>
                                    </a:lnTo>
                                    <a:lnTo>
                                      <a:pt x="92" y="1614"/>
                                    </a:lnTo>
                                    <a:lnTo>
                                      <a:pt x="0" y="1716"/>
                                    </a:lnTo>
                                    <a:lnTo>
                                      <a:pt x="0" y="1725"/>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01" o:spid="_x0000_s1026" style="position:absolute;margin-left:0;margin-top:20.55pt;width:72.85pt;height:86.3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aXMQUAAF4SAAAOAAAAZHJzL2Uyb0RvYy54bWysWG1vqzYU/j5p/8Hi46Q2GEgIUdOr3raZ&#10;JnXblW73AxxwAhrBzCZN76b9951jbGo6maJp+RAgfjg55zw+b7759HqqyQuXqhLNNqDXYUB4k4ui&#10;ao7b4Lfn3dU6IKpjTcFq0fBt8I2r4NPt99/dXNoNj0Qp6oJLAkIatbm026DsunazWKi85CemrkXL&#10;G1g8CHliHTzK46KQ7ALST/UiCsPV4iJk0UqRc6Xg14d+MbjV8g8Hnne/Hg6Kd6TeBqBbp7+l/t7j&#10;9+L2hm2OkrVllRs12H/Q4sSqBv50EPXAOkbOsvqXqFOVS6HEobvOxWkhDocq59oGsIaG76z5WrKW&#10;a1vAOaod3KT+P7H5Ly9fJKmKbbBeBaRhJ+BoJzlHjxOahRQ9dGnVBoBf2y8SbVTtk8h/V6QR9yVr&#10;jvxOSnEpOStAL41fjF7ABwWvkv3lZ1GAfHbuhHbW60GeUCC4gbxqTr4NnPDXjuTwYxYtabYMSA5L&#10;NMxW4CVUacE29u38rLofudCS2MuT6npOC7jTjBTGrGfg/3Cqgd4fFiSLyIXQZJmaHTCAqAOiqygm&#10;JaFptHwPixxYlC49wmIHRRO69ghLHFiyzDzCwAmD+jQKM48woHGArRLqEZY6qCzzKQbBO8haR4lH&#10;Vuag0nXi0Qt4exNGw9DnM+oysFytfOJcBihdrzzKUZeDOPGKczmg8Sr1iRuzEPm0c1nAbeYT5/JA&#10;Q580l4cpaS4TPmHRiAe/pZHLA6XeQJjJQzTiIfbxEI148O8SiMi33bQE/3rC1OXBv4Mjl4Y09W3h&#10;yOXBH1uRS0O29gVq7BLhD/t4xAPUPI+psUvEREpyeaCJN43ELhHebBm7NNAV9XkudnkIPcEQuyzQ&#10;lPr2SOzS4BXmkoAZ3HEbFI+jLQ+stBUjf21MyYA7AoUNaxFWkFYoLE9YP6AIPfcljm0AhaseMLCB&#10;4NgUq2kw+BrBusqActNgcCWCdeX6EAyuQnA2Sw1M0YiGFNyX2GlFqLERUuwsuLGSzjOTGjvpPEOp&#10;sZTOMxWzIJoKWW6O7pExFbLYLLgxte8bPiQpMqZCGpol3ZgKeWYOHPMMmgqJZBbc7tx5pmKe0NLn&#10;sYqJQMPnmYqhruEjU3uHmmCV0OO/7+5lQKC736O9EL6swxi3t+QCjSQ2fqSEG2ztcOUkXviz0JgO&#10;gz3rvYAdoPHaG6JuXCSkWq0j9ncGagH22mqRkOJ7IPRuk0CoLBoIfdkkDuqZxkHPNYnDZksDoZua&#10;BkIbpYHQJ00DoW3QQAqB0W8qa6u99jb3jgYGh67drtvrO5xt7u2yvRrY8L9DzrEAezXAwRLYcJMK&#10;Dr7pRwHYWlaSvfYSB2en084eyFtPk+zshmmb3/bXB9tm2LJ0WsM+HWB9nfSMhQ05zPojr4XivU8x&#10;tPQsNsQYhqYzjylRV8WuqmuMLCWP+/takhcGw/jj3eNuZzfPCFbrstoIfM1Sh6/DRGjCGGdDPVz/&#10;ldEoCT9H2dVutU6vkl2yvMrScH0V0uwzzIpJljzs/sYAp8mmrIqCN09Vw+2gT5N5g7Q5cuhHdD3q&#10;YxLJliZ3jLQfGRnqj3HzCCbFuSnAOrbBwfnR3Hesqvv7xVhj7WQw2161I/SYjZN1P6HvRfENpmwp&#10;+kMOOJSBm1LIPwNygQOObaD+ODPJA1L/1MCkntEkAY47/QD5ECuidFf27gprchC1DboAOiO8ve/6&#10;U5RzK6tjCf9EdR5txB1M94cKh3CtX6+VeYBDDG2BOXDBUxL3WaPejoVu/wEAAP//AwBQSwMEFAAG&#10;AAgAAAAhAEXwmt/cAAAABwEAAA8AAABkcnMvZG93bnJldi54bWxMj0FPg0AUhO8m/ofNM/Fi7ELF&#10;VpFHY0zQc6lpetyyr4Cybwm7FPz3bk96nMxk5ptsM5tOnGlwrWWEeBGBIK6sbrlG+NwV908gnFes&#10;VWeZEH7IwSa/vspUqu3EWzqXvhahhF2qEBrv+1RKVzVklFvYnjh4JzsY5YMcaqkHNYVy08llFK2k&#10;US2HhUb19NZQ9V2OBuHgT3dfY1kU1fPqwxZTsudo9454ezO/voDwNPu/MFzwAzrkgeloR9ZOdAjh&#10;iEdI4hjExU0e1yCOCMv4YQ0yz+R//vwXAAD//wMAUEsBAi0AFAAGAAgAAAAhALaDOJL+AAAA4QEA&#10;ABMAAAAAAAAAAAAAAAAAAAAAAFtDb250ZW50X1R5cGVzXS54bWxQSwECLQAUAAYACAAAACEAOP0h&#10;/9YAAACUAQAACwAAAAAAAAAAAAAAAAAvAQAAX3JlbHMvLnJlbHNQSwECLQAUAAYACAAAACEAT6mG&#10;lzEFAABeEgAADgAAAAAAAAAAAAAAAAAuAgAAZHJzL2Uyb0RvYy54bWxQSwECLQAUAAYACAAAACEA&#10;RfCa39wAAAAHAQAADwAAAAAAAAAAAAAAAACLBwAAZHJzL2Rvd25yZXYueG1sUEsFBgAAAAAEAAQA&#10;8wAAAJQIAAAAAA==&#10;" o:allowincell="f" path="m92,1623l275,1418,459,1209,641,998,824,784,1005,566,1186,346,1367,122,1457,10r,-10l1367,113,1186,336,1005,557,824,774,641,989,459,1200,275,1409,92,1614,,1716r,9l92,1623xe" fillcolor="#eaeff2" stroked="f">
                      <v:path o:connecttype="custom" o:connectlocs="58420,1031202;174625,900952;291465,768160;407035,634097;523240,498129;638175,359618;753110,219837;868045,77515;925195,6354;925195,0;868045,71797;753110,213484;638175,353900;523240,491775;407035,628379;291465,762442;174625,895234;58420,1025484;0,1090292;0,1096010" o:connectangles="0,0,0,0,0,0,0,0,0,0,0,0,0,0,0,0,0,0,0,0"/>
                      <w10:wrap anchorx="page"/>
                    </v:shape>
                  </w:pict>
                </mc:Fallback>
              </mc:AlternateContent>
            </w:r>
            <w:r>
              <w:rPr>
                <w:rFonts w:ascii="Calibri" w:hAnsi="Calibri"/>
                <w:noProof/>
                <w:sz w:val="22"/>
                <w:szCs w:val="22"/>
                <w:lang w:val="en-AU" w:eastAsia="en-AU"/>
              </w:rPr>
              <mc:AlternateContent>
                <mc:Choice Requires="wps">
                  <w:drawing>
                    <wp:anchor distT="0" distB="0" distL="114300" distR="114300" simplePos="0" relativeHeight="251776000" behindDoc="1" locked="0" layoutInCell="0" allowOverlap="1" wp14:anchorId="129B09A8" wp14:editId="60CE3B9C">
                      <wp:simplePos x="0" y="0"/>
                      <wp:positionH relativeFrom="page">
                        <wp:posOffset>0</wp:posOffset>
                      </wp:positionH>
                      <wp:positionV relativeFrom="paragraph">
                        <wp:posOffset>140335</wp:posOffset>
                      </wp:positionV>
                      <wp:extent cx="925195" cy="1108075"/>
                      <wp:effectExtent l="0" t="0" r="0" b="0"/>
                      <wp:wrapNone/>
                      <wp:docPr id="85" name="Freeform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108075"/>
                              </a:xfrm>
                              <a:custGeom>
                                <a:avLst/>
                                <a:gdLst>
                                  <a:gd name="T0" fmla="*/ 92 w 1457"/>
                                  <a:gd name="T1" fmla="*/ 1641 h 1744"/>
                                  <a:gd name="T2" fmla="*/ 275 w 1457"/>
                                  <a:gd name="T3" fmla="*/ 1433 h 1744"/>
                                  <a:gd name="T4" fmla="*/ 459 w 1457"/>
                                  <a:gd name="T5" fmla="*/ 1222 h 1744"/>
                                  <a:gd name="T6" fmla="*/ 641 w 1457"/>
                                  <a:gd name="T7" fmla="*/ 1009 h 1744"/>
                                  <a:gd name="T8" fmla="*/ 824 w 1457"/>
                                  <a:gd name="T9" fmla="*/ 792 h 1744"/>
                                  <a:gd name="T10" fmla="*/ 1005 w 1457"/>
                                  <a:gd name="T11" fmla="*/ 572 h 1744"/>
                                  <a:gd name="T12" fmla="*/ 1186 w 1457"/>
                                  <a:gd name="T13" fmla="*/ 349 h 1744"/>
                                  <a:gd name="T14" fmla="*/ 1367 w 1457"/>
                                  <a:gd name="T15" fmla="*/ 124 h 1744"/>
                                  <a:gd name="T16" fmla="*/ 1457 w 1457"/>
                                  <a:gd name="T17" fmla="*/ 10 h 1744"/>
                                  <a:gd name="T18" fmla="*/ 1457 w 1457"/>
                                  <a:gd name="T19" fmla="*/ 0 h 1744"/>
                                  <a:gd name="T20" fmla="*/ 1367 w 1457"/>
                                  <a:gd name="T21" fmla="*/ 114 h 1744"/>
                                  <a:gd name="T22" fmla="*/ 1186 w 1457"/>
                                  <a:gd name="T23" fmla="*/ 339 h 1744"/>
                                  <a:gd name="T24" fmla="*/ 1005 w 1457"/>
                                  <a:gd name="T25" fmla="*/ 562 h 1744"/>
                                  <a:gd name="T26" fmla="*/ 824 w 1457"/>
                                  <a:gd name="T27" fmla="*/ 782 h 1744"/>
                                  <a:gd name="T28" fmla="*/ 641 w 1457"/>
                                  <a:gd name="T29" fmla="*/ 999 h 1744"/>
                                  <a:gd name="T30" fmla="*/ 459 w 1457"/>
                                  <a:gd name="T31" fmla="*/ 1213 h 1744"/>
                                  <a:gd name="T32" fmla="*/ 275 w 1457"/>
                                  <a:gd name="T33" fmla="*/ 1424 h 1744"/>
                                  <a:gd name="T34" fmla="*/ 92 w 1457"/>
                                  <a:gd name="T35" fmla="*/ 1632 h 1744"/>
                                  <a:gd name="T36" fmla="*/ 0 w 1457"/>
                                  <a:gd name="T37" fmla="*/ 1735 h 1744"/>
                                  <a:gd name="T38" fmla="*/ 0 w 1457"/>
                                  <a:gd name="T39" fmla="*/ 1744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7" h="1744">
                                    <a:moveTo>
                                      <a:pt x="92" y="1641"/>
                                    </a:moveTo>
                                    <a:lnTo>
                                      <a:pt x="275" y="1433"/>
                                    </a:lnTo>
                                    <a:lnTo>
                                      <a:pt x="459" y="1222"/>
                                    </a:lnTo>
                                    <a:lnTo>
                                      <a:pt x="641" y="1009"/>
                                    </a:lnTo>
                                    <a:lnTo>
                                      <a:pt x="824" y="792"/>
                                    </a:lnTo>
                                    <a:lnTo>
                                      <a:pt x="1005" y="572"/>
                                    </a:lnTo>
                                    <a:lnTo>
                                      <a:pt x="1186" y="349"/>
                                    </a:lnTo>
                                    <a:lnTo>
                                      <a:pt x="1367" y="124"/>
                                    </a:lnTo>
                                    <a:lnTo>
                                      <a:pt x="1457" y="10"/>
                                    </a:lnTo>
                                    <a:lnTo>
                                      <a:pt x="1457" y="0"/>
                                    </a:lnTo>
                                    <a:lnTo>
                                      <a:pt x="1367" y="114"/>
                                    </a:lnTo>
                                    <a:lnTo>
                                      <a:pt x="1186" y="339"/>
                                    </a:lnTo>
                                    <a:lnTo>
                                      <a:pt x="1005" y="562"/>
                                    </a:lnTo>
                                    <a:lnTo>
                                      <a:pt x="824" y="782"/>
                                    </a:lnTo>
                                    <a:lnTo>
                                      <a:pt x="641" y="999"/>
                                    </a:lnTo>
                                    <a:lnTo>
                                      <a:pt x="459" y="1213"/>
                                    </a:lnTo>
                                    <a:lnTo>
                                      <a:pt x="275" y="1424"/>
                                    </a:lnTo>
                                    <a:lnTo>
                                      <a:pt x="92" y="1632"/>
                                    </a:lnTo>
                                    <a:lnTo>
                                      <a:pt x="0" y="1735"/>
                                    </a:lnTo>
                                    <a:lnTo>
                                      <a:pt x="0" y="1744"/>
                                    </a:lnTo>
                                    <a:close/>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02" o:spid="_x0000_s1026" style="position:absolute;margin-left:0;margin-top:11.05pt;width:72.85pt;height:87.2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7,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yLKQUAAGASAAAOAAAAZHJzL2Uyb0RvYy54bWysWG1vqzYU/j5p/8Hi46Q02JAQoqZXvW0z&#10;Teq2K93uBzhgAhpgZpOm3bT/vnPMS52u5qJp/RCgPBzOcx77vHD96aUqybNQupD1zqNXvkdEnci0&#10;qI8777en/WLjEd3yOuWlrMXOexXa+3Tz/XfX52YrmMxlmQpFwEitt+dm5+Vt22yXS53kouL6Sjai&#10;hpuZVBVv4VIdl6niZ7BelUvm++vlWaq0UTIRWsN/77ub3o2xn2UiaX/NMi1aUu488K01v8r8HvB3&#10;eXPNt0fFm7xIejf4f/Ci4kUNLx1N3fOWk5Mq/mWqKhIltczaq0RWS5llRSIMB2BD/Xdsvua8EYYL&#10;BEc3Y5j0/2c2+eX5iyJFuvM2K4/UvAKN9koIjDihsc8wQudGbwH4tfmikKNuHmXyuya1vMt5fRS3&#10;SslzLngKflHELy8ewAsNj5LD+WeZgn1+aqUJ1kumKjQIYSAvRpPXURPx0pIE/hmzFY3BtQRuUepv&#10;/GhlXsG3w9PJSbc/Cmks8edH3XaapnBmFEl7Wk+gf1aVIO8PSxIzciY0XEX9ChhB1ALRdUhJTmgU&#10;hu9hzIKxaOUwFlgoGgaBw1howcJV7DAGQRjdp4wxh7G1BUP/P6YZWSjq+7HDGOze8Z0bFjqMxRYq&#10;gsh+HDJqxx/e6QoatSVYRU5ztgSUbtYO56gtQhC6mFJbBBqsI5e5SxlCF1lbBlxnLnOXQris2TpM&#10;WbOV8B3G2IUObqbM1oFSF1M2Uwd2oUPg0oFd6OBeJczWYbV2rRJm6+BewcyWIdo4rdk6uDcXs2WI&#10;YxfVwBbCve+DCx0YdWWRwBZiIifZOtAQNvXH2zWwhXCmy8CWga4DV+QCWwffsRkCWwUaBSuXa7YM&#10;TmO2CJjCLWNLKNRDfeD5UDKSl7qvGXBGoLJhMcIS0kiN9QkLCFShp67G8S2g8K4DDGogOOir1TQY&#10;Yo3gobRNgyGUCDalC5hMgyFUCI5nuYEpGtGQgrGMf8s27TlCip0F71nSeTRpz5POI0p7pnQeVcyC&#10;SBWy3BzfMcsZ+DyqmMUMfB5VzFIGPo8q66lCnpnjO+YZtA6JZBZ8WLnzqGKeMNbnUcVEYODzqAY9&#10;1eCCarcy+82qoMl/394rj0B7f0C+sH15i3t8OCVn6CSx8yM5nGBvh3cq+SyepMG0uNnjLgrYAvZR&#10;e0OUtY2EVGsoYYPXQwfAcGyMSUjxHRCat0kgvhODhI3ZJBAKmgFC0zWJw27LAKGdmgZCH2WA0ChN&#10;A6Fv6HwEF7pVNZAdjh3pLtKGzDycmclA4MHMcOzNje+Fhm3yvSOTcekMloZjb3GMzXo6NmOwN9O4&#10;QT0o/JMevi2HMX8Ong3HzsO3BfaNWI9rFlqBqdh0+QAL7CxYN/1YkiSl1KJ7Ae4tUynGTYZ705rI&#10;tCyLdF+UJW4trY6Hu1KRZw7j+MPtw34/OHoBK01drSU+NvDAx2Em7PcxTodmvP4rpiz0P7N4sV9v&#10;okW4D1eLOPI3C5/Gn+O1H8bh/f5v3OE03OZFmor6sajFMOrTcN4o3X906IZ0M+xjFolX0IUaXk6S&#10;vvnrw3xBUslTnQI7vsXR+aE/b3lRdufLS49NkIH2cDSBMIM2ztbdjH6Q6SvM2Up2nzngswyc5FL9&#10;6ZEzfOLYefqPE1fCI+VPNczqMQ1DWAqtuYCEiCVR2XcO9h1eJ2Bq57UetEZ4etd231FOjSqOObyJ&#10;mljU8hbm+6zAMdz413nVX8BnDMOg/+SC30nsa4N6+zB08w8AAAD//wMAUEsDBBQABgAIAAAAIQCY&#10;yVif2wAAAAcBAAAPAAAAZHJzL2Rvd25yZXYueG1sTI/BTsMwEETvSPyDtUhcUOs0omlJ41QIQa8V&#10;bT9gEy9O1HgdxW4a+HrcE9x2NKOZt8V2sp0YafCtYwWLeQKCuHa6ZaPgdPyYrUH4gKyxc0wKvsnD&#10;try/KzDX7sqfNB6CEbGEfY4KmhD6XEpfN2TRz11PHL0vN1gMUQ5G6gGvsdx2Mk2STFpsOS402NNb&#10;Q/X5cLEK3qv93ux2S5xGQ9qZ0xPqH1Lq8WF63YAINIW/MNzwIzqUkalyF9ZedAriI0FBmi5A3Nzn&#10;5QpEFY+XLANZFvI/f/kLAAD//wMAUEsBAi0AFAAGAAgAAAAhALaDOJL+AAAA4QEAABMAAAAAAAAA&#10;AAAAAAAAAAAAAFtDb250ZW50X1R5cGVzXS54bWxQSwECLQAUAAYACAAAACEAOP0h/9YAAACUAQAA&#10;CwAAAAAAAAAAAAAAAAAvAQAAX3JlbHMvLnJlbHNQSwECLQAUAAYACAAAACEA9tTMiykFAABgEgAA&#10;DgAAAAAAAAAAAAAAAAAuAgAAZHJzL2Uyb0RvYy54bWxQSwECLQAUAAYACAAAACEAmMlYn9sAAAAH&#10;AQAADwAAAAAAAAAAAAAAAACDBwAAZHJzL2Rvd25yZXYueG1sUEsFBgAAAAAEAAQA8wAAAIsIAAAA&#10;AA==&#10;" o:allowincell="f" path="m92,1641l275,1433,459,1222,641,1009,824,792,1005,572,1186,349,1367,124,1457,10r,-10l1367,114,1186,339,1005,562,824,782,641,999,459,1213,275,1424,92,1632,,1735r,9l92,1641xe" fillcolor="#eaeff2" stroked="f">
                      <v:path o:connecttype="custom" o:connectlocs="58420,1042632;174625,910477;291465,776415;407035,641082;523240,503208;638175,363428;753110,221742;868045,78785;925195,6354;925195,0;868045,72432;753110,215388;638175,357075;523240,496855;407035,634729;291465,770697;174625,904758;58420,1036914;0,1102357;0,1108075" o:connectangles="0,0,0,0,0,0,0,0,0,0,0,0,0,0,0,0,0,0,0,0"/>
                      <w10:wrap anchorx="page"/>
                    </v:shape>
                  </w:pict>
                </mc:Fallback>
              </mc:AlternateContent>
            </w:r>
            <w:r w:rsidRPr="00B81636">
              <w:rPr>
                <w:rFonts w:ascii="Calibri" w:hAnsi="Calibri"/>
                <w:sz w:val="22"/>
                <w:szCs w:val="22"/>
                <w:lang w:val="en-AU"/>
              </w:rPr>
              <w:t xml:space="preserve"> </w:t>
            </w:r>
            <w:r w:rsidRPr="00B81636">
              <w:rPr>
                <w:rFonts w:ascii="Calibri" w:hAnsi="Calibri"/>
                <w:sz w:val="22"/>
                <w:szCs w:val="22"/>
              </w:rPr>
              <w:t>making and clinical practice</w:t>
            </w:r>
          </w:p>
          <w:p w:rsidR="000E73D0" w:rsidRPr="00B81636" w:rsidRDefault="000E73D0" w:rsidP="0083067A">
            <w:pPr>
              <w:numPr>
                <w:ilvl w:val="0"/>
                <w:numId w:val="23"/>
              </w:numPr>
              <w:rPr>
                <w:rFonts w:ascii="Calibri" w:hAnsi="Calibri"/>
                <w:sz w:val="22"/>
                <w:szCs w:val="22"/>
              </w:rPr>
            </w:pPr>
            <w:r w:rsidRPr="00B81636">
              <w:rPr>
                <w:rFonts w:ascii="Calibri" w:hAnsi="Calibri"/>
                <w:sz w:val="22"/>
                <w:szCs w:val="22"/>
              </w:rPr>
              <w:t>facilitation of learning and professional development</w:t>
            </w:r>
          </w:p>
          <w:p w:rsidR="000E73D0" w:rsidRPr="00B81636" w:rsidRDefault="000E73D0" w:rsidP="0083067A">
            <w:pPr>
              <w:numPr>
                <w:ilvl w:val="0"/>
                <w:numId w:val="23"/>
              </w:numPr>
              <w:rPr>
                <w:rFonts w:ascii="Calibri" w:hAnsi="Calibri"/>
                <w:sz w:val="22"/>
                <w:szCs w:val="22"/>
              </w:rPr>
            </w:pPr>
            <w:r w:rsidRPr="00B81636">
              <w:rPr>
                <w:rFonts w:ascii="Calibri" w:hAnsi="Calibri"/>
                <w:sz w:val="22"/>
                <w:szCs w:val="22"/>
              </w:rPr>
              <w:t>promotion of staff wellbeing by provision of support.</w:t>
            </w:r>
          </w:p>
          <w:p w:rsidR="000E73D0" w:rsidRDefault="000E73D0" w:rsidP="00AD38D2">
            <w:pPr>
              <w:rPr>
                <w:rFonts w:ascii="Calibri" w:hAnsi="Calibri"/>
                <w:sz w:val="22"/>
                <w:szCs w:val="22"/>
                <w:lang w:val="en-AU"/>
              </w:rPr>
            </w:pPr>
          </w:p>
        </w:tc>
      </w:tr>
    </w:tbl>
    <w:p w:rsidR="000E73D0" w:rsidRPr="00B81636" w:rsidRDefault="000E73D0" w:rsidP="000E73D0">
      <w:pPr>
        <w:rPr>
          <w:rFonts w:ascii="Calibri" w:hAnsi="Calibri"/>
          <w:sz w:val="22"/>
          <w:szCs w:val="22"/>
          <w:lang w:val="en-AU"/>
        </w:rPr>
      </w:pPr>
    </w:p>
    <w:p w:rsidR="000E73D0" w:rsidRPr="00B81636" w:rsidRDefault="000E73D0" w:rsidP="000E73D0">
      <w:pPr>
        <w:rPr>
          <w:rFonts w:ascii="Calibri" w:hAnsi="Calibri"/>
          <w:sz w:val="22"/>
          <w:szCs w:val="22"/>
          <w:lang w:val="en-AU"/>
        </w:rPr>
      </w:pPr>
    </w:p>
    <w:p w:rsidR="000E73D0" w:rsidRPr="00B81636" w:rsidRDefault="000E73D0" w:rsidP="000E73D0">
      <w:pPr>
        <w:rPr>
          <w:rFonts w:ascii="Calibri" w:hAnsi="Calibri"/>
          <w:sz w:val="22"/>
          <w:szCs w:val="22"/>
          <w:lang w:val="en-AU"/>
        </w:rPr>
      </w:pPr>
    </w:p>
    <w:p w:rsidR="000E73D0" w:rsidRDefault="000E73D0" w:rsidP="000E73D0">
      <w:pPr>
        <w:rPr>
          <w:rFonts w:ascii="Calibri" w:hAnsi="Calibri"/>
          <w:sz w:val="22"/>
          <w:szCs w:val="22"/>
          <w:lang w:val="en-AU"/>
        </w:rPr>
      </w:pPr>
      <w:r w:rsidRPr="00B81636">
        <w:rPr>
          <w:rFonts w:ascii="Calibri" w:hAnsi="Calibri"/>
          <w:sz w:val="22"/>
          <w:szCs w:val="22"/>
        </w:rPr>
        <w:t>Supervision facilitates:</w:t>
      </w:r>
    </w:p>
    <w:p w:rsidR="000E73D0" w:rsidRPr="00761090" w:rsidRDefault="000E73D0" w:rsidP="000E73D0">
      <w:pPr>
        <w:rPr>
          <w:rFonts w:ascii="Calibri" w:hAnsi="Calibri"/>
          <w:sz w:val="22"/>
          <w:szCs w:val="22"/>
          <w:lang w:val="en-AU"/>
        </w:rPr>
      </w:pPr>
    </w:p>
    <w:p w:rsidR="000E73D0" w:rsidRPr="00B81636" w:rsidRDefault="000E73D0" w:rsidP="0083067A">
      <w:pPr>
        <w:numPr>
          <w:ilvl w:val="0"/>
          <w:numId w:val="24"/>
        </w:numPr>
        <w:rPr>
          <w:rFonts w:ascii="Calibri" w:hAnsi="Calibri"/>
          <w:sz w:val="22"/>
          <w:szCs w:val="22"/>
        </w:rPr>
      </w:pPr>
      <w:r w:rsidRPr="00B81636">
        <w:rPr>
          <w:rFonts w:ascii="Calibri" w:hAnsi="Calibri"/>
          <w:sz w:val="22"/>
          <w:szCs w:val="22"/>
        </w:rPr>
        <w:t>acquisition of skills and knowledge</w:t>
      </w:r>
    </w:p>
    <w:p w:rsidR="000E73D0" w:rsidRPr="00B81636" w:rsidRDefault="000E73D0" w:rsidP="0083067A">
      <w:pPr>
        <w:numPr>
          <w:ilvl w:val="0"/>
          <w:numId w:val="24"/>
        </w:numPr>
        <w:rPr>
          <w:rFonts w:ascii="Calibri" w:hAnsi="Calibri"/>
          <w:sz w:val="22"/>
          <w:szCs w:val="22"/>
        </w:rPr>
      </w:pPr>
      <w:r w:rsidRPr="00B81636">
        <w:rPr>
          <w:rFonts w:ascii="Calibri" w:hAnsi="Calibri"/>
          <w:sz w:val="22"/>
          <w:szCs w:val="22"/>
        </w:rPr>
        <w:t>reflective practice</w:t>
      </w:r>
    </w:p>
    <w:p w:rsidR="000E73D0" w:rsidRPr="00B81636" w:rsidRDefault="000E73D0" w:rsidP="0083067A">
      <w:pPr>
        <w:numPr>
          <w:ilvl w:val="0"/>
          <w:numId w:val="24"/>
        </w:numPr>
        <w:rPr>
          <w:rFonts w:ascii="Calibri" w:hAnsi="Calibri"/>
          <w:sz w:val="22"/>
          <w:szCs w:val="22"/>
        </w:rPr>
      </w:pPr>
      <w:r w:rsidRPr="00B81636">
        <w:rPr>
          <w:rFonts w:ascii="Calibri" w:hAnsi="Calibri"/>
          <w:sz w:val="22"/>
          <w:szCs w:val="22"/>
        </w:rPr>
        <w:t>development of professionalism</w:t>
      </w:r>
    </w:p>
    <w:p w:rsidR="000E73D0" w:rsidRPr="00B81636" w:rsidRDefault="000E73D0" w:rsidP="0083067A">
      <w:pPr>
        <w:numPr>
          <w:ilvl w:val="0"/>
          <w:numId w:val="24"/>
        </w:numPr>
        <w:rPr>
          <w:rFonts w:ascii="Calibri" w:hAnsi="Calibri"/>
          <w:sz w:val="22"/>
          <w:szCs w:val="22"/>
        </w:rPr>
      </w:pPr>
      <w:r w:rsidRPr="00B81636">
        <w:rPr>
          <w:rFonts w:ascii="Calibri" w:hAnsi="Calibri"/>
          <w:sz w:val="22"/>
          <w:szCs w:val="22"/>
        </w:rPr>
        <w:t>confidence and competence in clinical practice</w:t>
      </w:r>
    </w:p>
    <w:p w:rsidR="000E73D0" w:rsidRPr="00B81636" w:rsidRDefault="000E73D0" w:rsidP="0083067A">
      <w:pPr>
        <w:numPr>
          <w:ilvl w:val="0"/>
          <w:numId w:val="24"/>
        </w:numPr>
        <w:rPr>
          <w:rFonts w:ascii="Calibri" w:hAnsi="Calibri"/>
          <w:sz w:val="22"/>
          <w:szCs w:val="22"/>
        </w:rPr>
      </w:pPr>
      <w:r w:rsidRPr="00B81636">
        <w:rPr>
          <w:rFonts w:ascii="Calibri" w:hAnsi="Calibri"/>
          <w:sz w:val="22"/>
          <w:szCs w:val="22"/>
        </w:rPr>
        <w:t>professional growth and development.</w:t>
      </w:r>
    </w:p>
    <w:p w:rsidR="000E73D0" w:rsidRPr="00B81636" w:rsidRDefault="000E73D0" w:rsidP="000E73D0">
      <w:pPr>
        <w:rPr>
          <w:rFonts w:ascii="Calibri" w:hAnsi="Calibri"/>
          <w:sz w:val="22"/>
          <w:szCs w:val="22"/>
          <w:lang w:val="en-AU"/>
        </w:rPr>
      </w:pPr>
    </w:p>
    <w:p w:rsidR="000E73D0" w:rsidRPr="00B81636" w:rsidRDefault="000E73D0" w:rsidP="000E73D0">
      <w:pPr>
        <w:rPr>
          <w:rFonts w:ascii="Calibri" w:hAnsi="Calibri"/>
          <w:sz w:val="22"/>
          <w:szCs w:val="22"/>
        </w:rPr>
      </w:pPr>
      <w:r w:rsidRPr="00B81636">
        <w:rPr>
          <w:rFonts w:ascii="Calibri" w:hAnsi="Calibri"/>
          <w:sz w:val="22"/>
          <w:szCs w:val="22"/>
        </w:rPr>
        <w:t>Supervision of clinicians has been identified as a national priority by Health Workforce Australia (HWA) as evidenced through the development of a National</w:t>
      </w:r>
      <w:r w:rsidRPr="00B81636">
        <w:rPr>
          <w:rFonts w:ascii="Calibri" w:hAnsi="Calibri"/>
          <w:sz w:val="22"/>
          <w:szCs w:val="22"/>
          <w:lang w:val="en-AU"/>
        </w:rPr>
        <w:t xml:space="preserve"> </w:t>
      </w:r>
      <w:r w:rsidRPr="00B81636">
        <w:rPr>
          <w:rFonts w:ascii="Calibri" w:hAnsi="Calibri"/>
          <w:sz w:val="22"/>
          <w:szCs w:val="22"/>
        </w:rPr>
        <w:t>Clinical Supervision Support Framework and the Clinical Supervision Support</w:t>
      </w:r>
      <w:r w:rsidRPr="00B81636">
        <w:rPr>
          <w:rFonts w:ascii="Calibri" w:hAnsi="Calibri"/>
          <w:sz w:val="22"/>
          <w:szCs w:val="22"/>
          <w:lang w:val="en-AU"/>
        </w:rPr>
        <w:t xml:space="preserve"> </w:t>
      </w:r>
      <w:r w:rsidRPr="00B81636">
        <w:rPr>
          <w:rFonts w:ascii="Calibri" w:hAnsi="Calibri"/>
          <w:sz w:val="22"/>
          <w:szCs w:val="22"/>
        </w:rPr>
        <w:t>Program</w:t>
      </w:r>
      <w:r w:rsidRPr="00B81636">
        <w:rPr>
          <w:rStyle w:val="FootnoteReference"/>
          <w:rFonts w:ascii="Calibri" w:hAnsi="Calibri"/>
          <w:sz w:val="22"/>
          <w:szCs w:val="22"/>
        </w:rPr>
        <w:footnoteReference w:id="9"/>
      </w:r>
      <w:r w:rsidRPr="00B81636">
        <w:rPr>
          <w:rFonts w:ascii="Calibri" w:hAnsi="Calibri"/>
          <w:sz w:val="22"/>
          <w:szCs w:val="22"/>
        </w:rPr>
        <w:t xml:space="preserve"> (HWA 2011a; HWA 2011b). </w:t>
      </w:r>
      <w:r w:rsidRPr="00B81636">
        <w:rPr>
          <w:rFonts w:ascii="Calibri" w:hAnsi="Calibri"/>
          <w:sz w:val="22"/>
          <w:szCs w:val="22"/>
          <w:lang w:val="en-AU"/>
        </w:rPr>
        <w:t xml:space="preserve"> </w:t>
      </w:r>
      <w:r w:rsidRPr="00B81636">
        <w:rPr>
          <w:rFonts w:ascii="Calibri" w:hAnsi="Calibri"/>
          <w:color w:val="000000"/>
          <w:spacing w:val="-8"/>
          <w:sz w:val="22"/>
          <w:szCs w:val="22"/>
        </w:rPr>
        <w:t>Contributing</w:t>
      </w:r>
      <w:r w:rsidRPr="00B81636">
        <w:rPr>
          <w:rFonts w:ascii="Calibri" w:hAnsi="Calibri"/>
          <w:color w:val="000000"/>
          <w:spacing w:val="-10"/>
          <w:sz w:val="22"/>
          <w:szCs w:val="22"/>
        </w:rPr>
        <w:t xml:space="preserve"> </w:t>
      </w:r>
      <w:r w:rsidRPr="00B81636">
        <w:rPr>
          <w:rFonts w:ascii="Calibri" w:hAnsi="Calibri"/>
          <w:color w:val="000000"/>
          <w:spacing w:val="-8"/>
          <w:sz w:val="22"/>
          <w:szCs w:val="22"/>
        </w:rPr>
        <w:t>to t</w:t>
      </w:r>
      <w:r w:rsidRPr="00B81636">
        <w:rPr>
          <w:rFonts w:ascii="Calibri" w:hAnsi="Calibri"/>
          <w:color w:val="000000"/>
          <w:spacing w:val="-9"/>
          <w:sz w:val="22"/>
          <w:szCs w:val="22"/>
        </w:rPr>
        <w:t>h</w:t>
      </w:r>
      <w:r w:rsidRPr="00B81636">
        <w:rPr>
          <w:rFonts w:ascii="Calibri" w:hAnsi="Calibri"/>
          <w:color w:val="000000"/>
          <w:spacing w:val="-8"/>
          <w:sz w:val="22"/>
          <w:szCs w:val="22"/>
        </w:rPr>
        <w:t>e</w:t>
      </w:r>
      <w:r w:rsidRPr="00B81636">
        <w:rPr>
          <w:rFonts w:ascii="Calibri" w:hAnsi="Calibri"/>
          <w:color w:val="000000"/>
          <w:spacing w:val="-10"/>
          <w:sz w:val="22"/>
          <w:szCs w:val="22"/>
        </w:rPr>
        <w:t xml:space="preserve"> </w:t>
      </w:r>
      <w:r w:rsidRPr="00B81636">
        <w:rPr>
          <w:rFonts w:ascii="Calibri" w:hAnsi="Calibri"/>
          <w:color w:val="000000"/>
          <w:spacing w:val="-8"/>
          <w:sz w:val="22"/>
          <w:szCs w:val="22"/>
        </w:rPr>
        <w:t>professional</w:t>
      </w:r>
      <w:r w:rsidRPr="00B81636">
        <w:rPr>
          <w:rFonts w:ascii="Calibri" w:hAnsi="Calibri"/>
          <w:color w:val="000000"/>
          <w:spacing w:val="-10"/>
          <w:sz w:val="22"/>
          <w:szCs w:val="22"/>
        </w:rPr>
        <w:t xml:space="preserve"> </w:t>
      </w:r>
      <w:r w:rsidRPr="00B81636">
        <w:rPr>
          <w:rFonts w:ascii="Calibri" w:hAnsi="Calibri"/>
          <w:color w:val="000000"/>
          <w:spacing w:val="-8"/>
          <w:sz w:val="22"/>
          <w:szCs w:val="22"/>
        </w:rPr>
        <w:t>d</w:t>
      </w:r>
      <w:r w:rsidRPr="00B81636">
        <w:rPr>
          <w:rFonts w:ascii="Calibri" w:hAnsi="Calibri"/>
          <w:color w:val="000000"/>
          <w:spacing w:val="-9"/>
          <w:sz w:val="22"/>
          <w:szCs w:val="22"/>
        </w:rPr>
        <w:t>e</w:t>
      </w:r>
      <w:r w:rsidRPr="00B81636">
        <w:rPr>
          <w:rFonts w:ascii="Calibri" w:hAnsi="Calibri"/>
          <w:color w:val="000000"/>
          <w:spacing w:val="-8"/>
          <w:sz w:val="22"/>
          <w:szCs w:val="22"/>
        </w:rPr>
        <w:t>velopment</w:t>
      </w:r>
      <w:r w:rsidRPr="00B81636">
        <w:rPr>
          <w:rFonts w:ascii="Calibri" w:hAnsi="Calibri"/>
          <w:color w:val="000000"/>
          <w:spacing w:val="-10"/>
          <w:sz w:val="22"/>
          <w:szCs w:val="22"/>
        </w:rPr>
        <w:t xml:space="preserve"> </w:t>
      </w:r>
      <w:r w:rsidRPr="00B81636">
        <w:rPr>
          <w:rFonts w:ascii="Calibri" w:hAnsi="Calibri"/>
          <w:color w:val="000000"/>
          <w:spacing w:val="-8"/>
          <w:sz w:val="22"/>
          <w:szCs w:val="22"/>
        </w:rPr>
        <w:t>of health profess</w:t>
      </w:r>
      <w:r w:rsidRPr="00B81636">
        <w:rPr>
          <w:rFonts w:ascii="Calibri" w:hAnsi="Calibri"/>
          <w:color w:val="000000"/>
          <w:spacing w:val="-9"/>
          <w:sz w:val="22"/>
          <w:szCs w:val="22"/>
        </w:rPr>
        <w:t>i</w:t>
      </w:r>
      <w:r w:rsidRPr="00B81636">
        <w:rPr>
          <w:rFonts w:ascii="Calibri" w:hAnsi="Calibri"/>
          <w:color w:val="000000"/>
          <w:spacing w:val="-8"/>
          <w:sz w:val="22"/>
          <w:szCs w:val="22"/>
        </w:rPr>
        <w:t>onals</w:t>
      </w:r>
      <w:r w:rsidRPr="00B81636">
        <w:rPr>
          <w:rFonts w:ascii="Calibri" w:hAnsi="Calibri"/>
          <w:color w:val="000000"/>
          <w:spacing w:val="-10"/>
          <w:sz w:val="22"/>
          <w:szCs w:val="22"/>
        </w:rPr>
        <w:t xml:space="preserve"> </w:t>
      </w:r>
      <w:r w:rsidRPr="00B81636">
        <w:rPr>
          <w:rFonts w:ascii="Calibri" w:hAnsi="Calibri"/>
          <w:color w:val="000000"/>
          <w:spacing w:val="-8"/>
          <w:sz w:val="22"/>
          <w:szCs w:val="22"/>
        </w:rPr>
        <w:t>can</w:t>
      </w:r>
      <w:r w:rsidRPr="00B81636">
        <w:rPr>
          <w:rFonts w:ascii="Calibri" w:hAnsi="Calibri"/>
          <w:color w:val="000000"/>
          <w:spacing w:val="-10"/>
          <w:sz w:val="22"/>
          <w:szCs w:val="22"/>
        </w:rPr>
        <w:t xml:space="preserve"> </w:t>
      </w:r>
      <w:r w:rsidRPr="00B81636">
        <w:rPr>
          <w:rFonts w:ascii="Calibri" w:hAnsi="Calibri"/>
          <w:color w:val="000000"/>
          <w:spacing w:val="-8"/>
          <w:sz w:val="22"/>
          <w:szCs w:val="22"/>
        </w:rPr>
        <w:t>be</w:t>
      </w:r>
      <w:r w:rsidRPr="00B81636">
        <w:rPr>
          <w:rFonts w:ascii="Calibri" w:hAnsi="Calibri"/>
          <w:color w:val="000000"/>
          <w:spacing w:val="-10"/>
          <w:sz w:val="22"/>
          <w:szCs w:val="22"/>
        </w:rPr>
        <w:t xml:space="preserve"> </w:t>
      </w:r>
      <w:r w:rsidRPr="00B81636">
        <w:rPr>
          <w:rFonts w:ascii="Calibri" w:hAnsi="Calibri"/>
          <w:color w:val="000000"/>
          <w:spacing w:val="-8"/>
          <w:sz w:val="22"/>
          <w:szCs w:val="22"/>
        </w:rPr>
        <w:t>one</w:t>
      </w:r>
      <w:r w:rsidRPr="00B81636">
        <w:rPr>
          <w:rFonts w:ascii="Calibri" w:hAnsi="Calibri"/>
          <w:sz w:val="22"/>
          <w:szCs w:val="22"/>
          <w:lang w:val="en-AU"/>
        </w:rPr>
        <w:t xml:space="preserve"> </w:t>
      </w:r>
      <w:r w:rsidRPr="00B81636">
        <w:rPr>
          <w:rFonts w:ascii="Calibri" w:hAnsi="Calibri"/>
          <w:color w:val="000000"/>
          <w:spacing w:val="-7"/>
          <w:sz w:val="22"/>
          <w:szCs w:val="22"/>
        </w:rPr>
        <w:t>of</w:t>
      </w:r>
      <w:r w:rsidRPr="00B81636">
        <w:rPr>
          <w:rFonts w:ascii="Calibri" w:hAnsi="Calibri"/>
          <w:color w:val="000000"/>
          <w:spacing w:val="-9"/>
          <w:sz w:val="22"/>
          <w:szCs w:val="22"/>
        </w:rPr>
        <w:t xml:space="preserve"> </w:t>
      </w:r>
      <w:r w:rsidRPr="00B81636">
        <w:rPr>
          <w:rFonts w:ascii="Calibri" w:hAnsi="Calibri"/>
          <w:color w:val="000000"/>
          <w:spacing w:val="-8"/>
          <w:sz w:val="22"/>
          <w:szCs w:val="22"/>
        </w:rPr>
        <w:t>t</w:t>
      </w:r>
      <w:r w:rsidRPr="00B81636">
        <w:rPr>
          <w:rFonts w:ascii="Calibri" w:hAnsi="Calibri"/>
          <w:color w:val="000000"/>
          <w:spacing w:val="-7"/>
          <w:sz w:val="22"/>
          <w:szCs w:val="22"/>
        </w:rPr>
        <w:t>he</w:t>
      </w:r>
      <w:r w:rsidRPr="00B81636">
        <w:rPr>
          <w:rFonts w:ascii="Calibri" w:hAnsi="Calibri"/>
          <w:color w:val="000000"/>
          <w:spacing w:val="-9"/>
          <w:sz w:val="22"/>
          <w:szCs w:val="22"/>
        </w:rPr>
        <w:t xml:space="preserve"> </w:t>
      </w:r>
      <w:r w:rsidRPr="00B81636">
        <w:rPr>
          <w:rFonts w:ascii="Calibri" w:hAnsi="Calibri"/>
          <w:color w:val="000000"/>
          <w:spacing w:val="-8"/>
          <w:sz w:val="22"/>
          <w:szCs w:val="22"/>
        </w:rPr>
        <w:t>m</w:t>
      </w:r>
      <w:r w:rsidRPr="00B81636">
        <w:rPr>
          <w:rFonts w:ascii="Calibri" w:hAnsi="Calibri"/>
          <w:color w:val="000000"/>
          <w:spacing w:val="-7"/>
          <w:sz w:val="22"/>
          <w:szCs w:val="22"/>
        </w:rPr>
        <w:t>os</w:t>
      </w:r>
      <w:r w:rsidRPr="00B81636">
        <w:rPr>
          <w:rFonts w:ascii="Calibri" w:hAnsi="Calibri"/>
          <w:color w:val="000000"/>
          <w:spacing w:val="-8"/>
          <w:sz w:val="22"/>
          <w:szCs w:val="22"/>
        </w:rPr>
        <w:t>t</w:t>
      </w:r>
      <w:r w:rsidRPr="00B81636">
        <w:rPr>
          <w:rFonts w:ascii="Calibri" w:hAnsi="Calibri"/>
          <w:color w:val="000000"/>
          <w:spacing w:val="-9"/>
          <w:sz w:val="22"/>
          <w:szCs w:val="22"/>
        </w:rPr>
        <w:t xml:space="preserve"> </w:t>
      </w:r>
      <w:r w:rsidRPr="00B81636">
        <w:rPr>
          <w:rFonts w:ascii="Calibri" w:hAnsi="Calibri"/>
          <w:color w:val="000000"/>
          <w:spacing w:val="-7"/>
          <w:sz w:val="22"/>
          <w:szCs w:val="22"/>
        </w:rPr>
        <w:t>r</w:t>
      </w:r>
      <w:r w:rsidRPr="00B81636">
        <w:rPr>
          <w:rFonts w:ascii="Calibri" w:hAnsi="Calibri"/>
          <w:color w:val="000000"/>
          <w:spacing w:val="-8"/>
          <w:sz w:val="22"/>
          <w:szCs w:val="22"/>
        </w:rPr>
        <w:t>e</w:t>
      </w:r>
      <w:r w:rsidRPr="00B81636">
        <w:rPr>
          <w:rFonts w:ascii="Calibri" w:hAnsi="Calibri"/>
          <w:color w:val="000000"/>
          <w:spacing w:val="-7"/>
          <w:sz w:val="22"/>
          <w:szCs w:val="22"/>
        </w:rPr>
        <w:t>wa</w:t>
      </w:r>
      <w:r w:rsidRPr="00B81636">
        <w:rPr>
          <w:rFonts w:ascii="Calibri" w:hAnsi="Calibri"/>
          <w:color w:val="000000"/>
          <w:spacing w:val="-8"/>
          <w:sz w:val="22"/>
          <w:szCs w:val="22"/>
        </w:rPr>
        <w:t>r</w:t>
      </w:r>
      <w:r w:rsidRPr="00B81636">
        <w:rPr>
          <w:rFonts w:ascii="Calibri" w:hAnsi="Calibri"/>
          <w:color w:val="000000"/>
          <w:spacing w:val="-7"/>
          <w:sz w:val="22"/>
          <w:szCs w:val="22"/>
        </w:rPr>
        <w:t>di</w:t>
      </w:r>
      <w:r w:rsidRPr="00B81636">
        <w:rPr>
          <w:rFonts w:ascii="Calibri" w:hAnsi="Calibri"/>
          <w:color w:val="000000"/>
          <w:spacing w:val="-8"/>
          <w:sz w:val="22"/>
          <w:szCs w:val="22"/>
        </w:rPr>
        <w:t>n</w:t>
      </w:r>
      <w:r w:rsidRPr="00B81636">
        <w:rPr>
          <w:rFonts w:ascii="Calibri" w:hAnsi="Calibri"/>
          <w:color w:val="000000"/>
          <w:spacing w:val="-7"/>
          <w:sz w:val="22"/>
          <w:szCs w:val="22"/>
        </w:rPr>
        <w:t>g</w:t>
      </w:r>
      <w:r w:rsidRPr="00B81636">
        <w:rPr>
          <w:rFonts w:ascii="Calibri" w:hAnsi="Calibri"/>
          <w:color w:val="000000"/>
          <w:spacing w:val="-9"/>
          <w:sz w:val="22"/>
          <w:szCs w:val="22"/>
        </w:rPr>
        <w:t xml:space="preserve"> </w:t>
      </w:r>
      <w:r w:rsidRPr="00B81636">
        <w:rPr>
          <w:rFonts w:ascii="Calibri" w:hAnsi="Calibri"/>
          <w:color w:val="000000"/>
          <w:spacing w:val="-7"/>
          <w:sz w:val="22"/>
          <w:szCs w:val="22"/>
        </w:rPr>
        <w:t>p</w:t>
      </w:r>
      <w:r w:rsidRPr="00B81636">
        <w:rPr>
          <w:rFonts w:ascii="Calibri" w:hAnsi="Calibri"/>
          <w:color w:val="000000"/>
          <w:spacing w:val="-8"/>
          <w:sz w:val="22"/>
          <w:szCs w:val="22"/>
        </w:rPr>
        <w:t>a</w:t>
      </w:r>
      <w:r w:rsidRPr="00B81636">
        <w:rPr>
          <w:rFonts w:ascii="Calibri" w:hAnsi="Calibri"/>
          <w:color w:val="000000"/>
          <w:spacing w:val="-7"/>
          <w:sz w:val="22"/>
          <w:szCs w:val="22"/>
        </w:rPr>
        <w:t>rt</w:t>
      </w:r>
      <w:r w:rsidRPr="00B81636">
        <w:rPr>
          <w:rFonts w:ascii="Calibri" w:hAnsi="Calibri"/>
          <w:color w:val="000000"/>
          <w:spacing w:val="-8"/>
          <w:sz w:val="22"/>
          <w:szCs w:val="22"/>
        </w:rPr>
        <w:t>s</w:t>
      </w:r>
      <w:r w:rsidRPr="00B81636">
        <w:rPr>
          <w:rFonts w:ascii="Calibri" w:hAnsi="Calibri"/>
          <w:color w:val="000000"/>
          <w:spacing w:val="-9"/>
          <w:sz w:val="22"/>
          <w:szCs w:val="22"/>
        </w:rPr>
        <w:t xml:space="preserve"> </w:t>
      </w:r>
      <w:r w:rsidRPr="00B81636">
        <w:rPr>
          <w:rFonts w:ascii="Calibri" w:hAnsi="Calibri"/>
          <w:color w:val="000000"/>
          <w:spacing w:val="-7"/>
          <w:sz w:val="22"/>
          <w:szCs w:val="22"/>
        </w:rPr>
        <w:t>o</w:t>
      </w:r>
      <w:r w:rsidRPr="00B81636">
        <w:rPr>
          <w:rFonts w:ascii="Calibri" w:hAnsi="Calibri"/>
          <w:color w:val="000000"/>
          <w:spacing w:val="-8"/>
          <w:sz w:val="22"/>
          <w:szCs w:val="22"/>
        </w:rPr>
        <w:t>f</w:t>
      </w:r>
      <w:r w:rsidRPr="00B81636">
        <w:rPr>
          <w:rFonts w:ascii="Calibri" w:hAnsi="Calibri"/>
          <w:color w:val="000000"/>
          <w:spacing w:val="-7"/>
          <w:sz w:val="22"/>
          <w:szCs w:val="22"/>
        </w:rPr>
        <w:t xml:space="preserve"> a</w:t>
      </w:r>
      <w:r w:rsidRPr="00B81636">
        <w:rPr>
          <w:rFonts w:ascii="Calibri" w:hAnsi="Calibri"/>
          <w:color w:val="000000"/>
          <w:spacing w:val="-9"/>
          <w:sz w:val="22"/>
          <w:szCs w:val="22"/>
        </w:rPr>
        <w:t xml:space="preserve"> </w:t>
      </w:r>
      <w:r w:rsidRPr="00B81636">
        <w:rPr>
          <w:rFonts w:ascii="Calibri" w:hAnsi="Calibri"/>
          <w:color w:val="000000"/>
          <w:spacing w:val="-8"/>
          <w:sz w:val="22"/>
          <w:szCs w:val="22"/>
        </w:rPr>
        <w:t>s</w:t>
      </w:r>
      <w:r w:rsidRPr="00B81636">
        <w:rPr>
          <w:rFonts w:ascii="Calibri" w:hAnsi="Calibri"/>
          <w:color w:val="000000"/>
          <w:spacing w:val="-7"/>
          <w:sz w:val="22"/>
          <w:szCs w:val="22"/>
        </w:rPr>
        <w:t>en</w:t>
      </w:r>
      <w:r w:rsidRPr="00B81636">
        <w:rPr>
          <w:rFonts w:ascii="Calibri" w:hAnsi="Calibri"/>
          <w:color w:val="000000"/>
          <w:spacing w:val="-8"/>
          <w:sz w:val="22"/>
          <w:szCs w:val="22"/>
        </w:rPr>
        <w:t>i</w:t>
      </w:r>
      <w:r w:rsidRPr="00B81636">
        <w:rPr>
          <w:rFonts w:ascii="Calibri" w:hAnsi="Calibri"/>
          <w:color w:val="000000"/>
          <w:spacing w:val="-7"/>
          <w:sz w:val="22"/>
          <w:szCs w:val="22"/>
        </w:rPr>
        <w:t>or</w:t>
      </w:r>
      <w:r w:rsidRPr="00B81636">
        <w:rPr>
          <w:rFonts w:ascii="Calibri" w:hAnsi="Calibri"/>
          <w:color w:val="000000"/>
          <w:spacing w:val="-8"/>
          <w:sz w:val="22"/>
          <w:szCs w:val="22"/>
        </w:rPr>
        <w:t xml:space="preserve"> </w:t>
      </w:r>
      <w:r w:rsidRPr="00B81636">
        <w:rPr>
          <w:rFonts w:ascii="Calibri" w:hAnsi="Calibri"/>
          <w:color w:val="000000"/>
          <w:spacing w:val="-7"/>
          <w:sz w:val="22"/>
          <w:szCs w:val="22"/>
        </w:rPr>
        <w:t>cl</w:t>
      </w:r>
      <w:r w:rsidRPr="00B81636">
        <w:rPr>
          <w:rFonts w:ascii="Calibri" w:hAnsi="Calibri"/>
          <w:color w:val="000000"/>
          <w:spacing w:val="-8"/>
          <w:sz w:val="22"/>
          <w:szCs w:val="22"/>
        </w:rPr>
        <w:t>i</w:t>
      </w:r>
      <w:r w:rsidRPr="00B81636">
        <w:rPr>
          <w:rFonts w:ascii="Calibri" w:hAnsi="Calibri"/>
          <w:color w:val="000000"/>
          <w:spacing w:val="-7"/>
          <w:sz w:val="22"/>
          <w:szCs w:val="22"/>
        </w:rPr>
        <w:t>ni</w:t>
      </w:r>
      <w:r w:rsidRPr="00B81636">
        <w:rPr>
          <w:rFonts w:ascii="Calibri" w:hAnsi="Calibri"/>
          <w:color w:val="000000"/>
          <w:spacing w:val="-8"/>
          <w:sz w:val="22"/>
          <w:szCs w:val="22"/>
        </w:rPr>
        <w:t>c</w:t>
      </w:r>
      <w:r w:rsidRPr="00B81636">
        <w:rPr>
          <w:rFonts w:ascii="Calibri" w:hAnsi="Calibri"/>
          <w:color w:val="000000"/>
          <w:spacing w:val="-7"/>
          <w:sz w:val="22"/>
          <w:szCs w:val="22"/>
        </w:rPr>
        <w:t>ia</w:t>
      </w:r>
      <w:r w:rsidRPr="00B81636">
        <w:rPr>
          <w:rFonts w:ascii="Calibri" w:hAnsi="Calibri"/>
          <w:color w:val="000000"/>
          <w:spacing w:val="-8"/>
          <w:sz w:val="22"/>
          <w:szCs w:val="22"/>
        </w:rPr>
        <w:t>n</w:t>
      </w:r>
      <w:r w:rsidRPr="00B81636">
        <w:rPr>
          <w:rFonts w:ascii="Calibri" w:hAnsi="Calibri"/>
          <w:color w:val="000000"/>
          <w:spacing w:val="-42"/>
          <w:sz w:val="22"/>
          <w:szCs w:val="22"/>
        </w:rPr>
        <w:t>’</w:t>
      </w:r>
      <w:r w:rsidRPr="00B81636">
        <w:rPr>
          <w:rFonts w:ascii="Calibri" w:hAnsi="Calibri"/>
          <w:color w:val="000000"/>
          <w:spacing w:val="-7"/>
          <w:sz w:val="22"/>
          <w:szCs w:val="22"/>
        </w:rPr>
        <w:t>s</w:t>
      </w:r>
      <w:r w:rsidRPr="00B81636">
        <w:rPr>
          <w:rFonts w:ascii="Calibri" w:hAnsi="Calibri"/>
          <w:color w:val="000000"/>
          <w:spacing w:val="-9"/>
          <w:sz w:val="22"/>
          <w:szCs w:val="22"/>
        </w:rPr>
        <w:t xml:space="preserve"> </w:t>
      </w:r>
      <w:r w:rsidRPr="00B81636">
        <w:rPr>
          <w:rFonts w:ascii="Calibri" w:hAnsi="Calibri"/>
          <w:color w:val="000000"/>
          <w:spacing w:val="-8"/>
          <w:sz w:val="22"/>
          <w:szCs w:val="22"/>
        </w:rPr>
        <w:t>j</w:t>
      </w:r>
      <w:r w:rsidRPr="00B81636">
        <w:rPr>
          <w:rFonts w:ascii="Calibri" w:hAnsi="Calibri"/>
          <w:color w:val="000000"/>
          <w:spacing w:val="-7"/>
          <w:sz w:val="22"/>
          <w:szCs w:val="22"/>
        </w:rPr>
        <w:t>ob</w:t>
      </w:r>
      <w:r w:rsidRPr="00B81636">
        <w:rPr>
          <w:rFonts w:ascii="Calibri" w:hAnsi="Calibri"/>
          <w:color w:val="000000"/>
          <w:spacing w:val="-4"/>
          <w:w w:val="88"/>
          <w:sz w:val="22"/>
          <w:szCs w:val="22"/>
        </w:rPr>
        <w:t>.</w:t>
      </w:r>
      <w:r w:rsidRPr="00B81636">
        <w:rPr>
          <w:rFonts w:ascii="Calibri" w:hAnsi="Calibri"/>
          <w:color w:val="000000"/>
          <w:spacing w:val="-5"/>
          <w:w w:val="88"/>
          <w:sz w:val="22"/>
          <w:szCs w:val="22"/>
        </w:rPr>
        <w:t xml:space="preserve"> </w:t>
      </w:r>
    </w:p>
    <w:p w:rsidR="000E73D0" w:rsidRDefault="000E73D0" w:rsidP="000E73D0">
      <w:pPr>
        <w:shd w:val="clear" w:color="auto" w:fill="FFFFFF" w:themeFill="background1"/>
        <w:rPr>
          <w:rFonts w:ascii="Calibri" w:hAnsi="Calibri" w:cs="Verdana"/>
          <w:b/>
          <w:color w:val="002060"/>
          <w:lang w:val="en-AU" w:eastAsia="en-AU"/>
        </w:rPr>
      </w:pPr>
    </w:p>
    <w:p w:rsidR="000E73D0" w:rsidRDefault="000E73D0" w:rsidP="000E73D0">
      <w:pPr>
        <w:rPr>
          <w:rFonts w:asciiTheme="minorHAnsi" w:hAnsiTheme="minorHAnsi"/>
          <w:sz w:val="22"/>
          <w:szCs w:val="22"/>
          <w:lang w:val="en-AU"/>
        </w:rPr>
      </w:pPr>
      <w:r>
        <w:rPr>
          <w:rFonts w:asciiTheme="minorHAnsi" w:hAnsiTheme="minorHAnsi"/>
          <w:sz w:val="22"/>
          <w:szCs w:val="22"/>
          <w:lang w:val="en-AU"/>
        </w:rPr>
        <w:t>Student a</w:t>
      </w:r>
      <w:r w:rsidRPr="00566936">
        <w:rPr>
          <w:rFonts w:asciiTheme="minorHAnsi" w:hAnsiTheme="minorHAnsi"/>
          <w:sz w:val="22"/>
          <w:szCs w:val="22"/>
        </w:rPr>
        <w:t>ssessment needs to:</w:t>
      </w:r>
    </w:p>
    <w:p w:rsidR="000E73D0" w:rsidRPr="00566936" w:rsidRDefault="000E73D0" w:rsidP="000E73D0">
      <w:pPr>
        <w:rPr>
          <w:rFonts w:asciiTheme="minorHAnsi" w:hAnsiTheme="minorHAnsi"/>
          <w:sz w:val="22"/>
          <w:szCs w:val="22"/>
          <w:lang w:val="en-AU"/>
        </w:rPr>
      </w:pPr>
    </w:p>
    <w:p w:rsidR="000E73D0" w:rsidRPr="00566936" w:rsidRDefault="000E73D0" w:rsidP="0083067A">
      <w:pPr>
        <w:pStyle w:val="Title"/>
        <w:numPr>
          <w:ilvl w:val="0"/>
          <w:numId w:val="26"/>
        </w:numPr>
        <w:pBdr>
          <w:bottom w:val="none" w:sz="0" w:space="0" w:color="auto"/>
        </w:pBdr>
        <w:spacing w:after="0"/>
        <w:contextualSpacing w:val="0"/>
        <w:rPr>
          <w:rFonts w:asciiTheme="minorHAnsi" w:hAnsiTheme="minorHAnsi"/>
          <w:color w:val="auto"/>
          <w:sz w:val="22"/>
          <w:szCs w:val="22"/>
          <w:u w:val="single"/>
        </w:rPr>
      </w:pPr>
      <w:r w:rsidRPr="00566936">
        <w:rPr>
          <w:rFonts w:asciiTheme="minorHAnsi" w:hAnsiTheme="minorHAnsi"/>
          <w:color w:val="auto"/>
          <w:sz w:val="22"/>
          <w:szCs w:val="22"/>
        </w:rPr>
        <w:t>Be part of the complete learning plan</w:t>
      </w:r>
    </w:p>
    <w:p w:rsidR="000E73D0" w:rsidRPr="00566936" w:rsidRDefault="000E73D0" w:rsidP="0083067A">
      <w:pPr>
        <w:pStyle w:val="Title"/>
        <w:numPr>
          <w:ilvl w:val="0"/>
          <w:numId w:val="26"/>
        </w:numPr>
        <w:pBdr>
          <w:bottom w:val="none" w:sz="0" w:space="0" w:color="auto"/>
        </w:pBdr>
        <w:spacing w:after="0"/>
        <w:contextualSpacing w:val="0"/>
        <w:rPr>
          <w:rFonts w:asciiTheme="minorHAnsi" w:hAnsiTheme="minorHAnsi"/>
          <w:color w:val="auto"/>
          <w:sz w:val="22"/>
          <w:szCs w:val="22"/>
        </w:rPr>
      </w:pPr>
      <w:r w:rsidRPr="00566936">
        <w:rPr>
          <w:rFonts w:asciiTheme="minorHAnsi" w:hAnsiTheme="minorHAnsi"/>
          <w:color w:val="auto"/>
          <w:sz w:val="22"/>
          <w:szCs w:val="22"/>
        </w:rPr>
        <w:t>Be undertaken with someone who has a relationship with the learner and understands the clinical context</w:t>
      </w:r>
    </w:p>
    <w:p w:rsidR="000E73D0" w:rsidRPr="00566936" w:rsidRDefault="000E73D0" w:rsidP="0083067A">
      <w:pPr>
        <w:pStyle w:val="Title"/>
        <w:numPr>
          <w:ilvl w:val="0"/>
          <w:numId w:val="26"/>
        </w:numPr>
        <w:pBdr>
          <w:bottom w:val="none" w:sz="0" w:space="0" w:color="auto"/>
        </w:pBdr>
        <w:spacing w:after="0"/>
        <w:contextualSpacing w:val="0"/>
        <w:rPr>
          <w:rFonts w:asciiTheme="minorHAnsi" w:hAnsiTheme="minorHAnsi"/>
          <w:color w:val="auto"/>
          <w:sz w:val="22"/>
          <w:szCs w:val="22"/>
        </w:rPr>
      </w:pPr>
      <w:r w:rsidRPr="00566936">
        <w:rPr>
          <w:rFonts w:asciiTheme="minorHAnsi" w:hAnsiTheme="minorHAnsi"/>
          <w:color w:val="auto"/>
          <w:sz w:val="22"/>
          <w:szCs w:val="22"/>
        </w:rPr>
        <w:t>Involve the learner</w:t>
      </w:r>
    </w:p>
    <w:p w:rsidR="000E73D0" w:rsidRPr="00566936" w:rsidRDefault="000E73D0" w:rsidP="0083067A">
      <w:pPr>
        <w:pStyle w:val="Title"/>
        <w:numPr>
          <w:ilvl w:val="0"/>
          <w:numId w:val="26"/>
        </w:numPr>
        <w:pBdr>
          <w:bottom w:val="none" w:sz="0" w:space="0" w:color="auto"/>
        </w:pBdr>
        <w:spacing w:after="0"/>
        <w:contextualSpacing w:val="0"/>
        <w:rPr>
          <w:rFonts w:asciiTheme="minorHAnsi" w:hAnsiTheme="minorHAnsi"/>
          <w:color w:val="auto"/>
          <w:sz w:val="22"/>
          <w:szCs w:val="22"/>
        </w:rPr>
      </w:pPr>
      <w:r w:rsidRPr="00566936">
        <w:rPr>
          <w:rFonts w:asciiTheme="minorHAnsi" w:hAnsiTheme="minorHAnsi"/>
          <w:color w:val="auto"/>
          <w:sz w:val="22"/>
          <w:szCs w:val="22"/>
        </w:rPr>
        <w:t>Promote self assessment</w:t>
      </w:r>
    </w:p>
    <w:p w:rsidR="000E73D0" w:rsidRPr="00566936" w:rsidRDefault="000E73D0" w:rsidP="0083067A">
      <w:pPr>
        <w:pStyle w:val="Title"/>
        <w:numPr>
          <w:ilvl w:val="0"/>
          <w:numId w:val="26"/>
        </w:numPr>
        <w:pBdr>
          <w:bottom w:val="none" w:sz="0" w:space="0" w:color="auto"/>
        </w:pBdr>
        <w:spacing w:after="0"/>
        <w:contextualSpacing w:val="0"/>
        <w:rPr>
          <w:rFonts w:asciiTheme="minorHAnsi" w:hAnsiTheme="minorHAnsi"/>
          <w:color w:val="auto"/>
          <w:sz w:val="22"/>
          <w:szCs w:val="22"/>
        </w:rPr>
      </w:pPr>
      <w:r w:rsidRPr="00566936">
        <w:rPr>
          <w:rFonts w:asciiTheme="minorHAnsi" w:hAnsiTheme="minorHAnsi"/>
          <w:color w:val="auto"/>
          <w:sz w:val="22"/>
          <w:szCs w:val="22"/>
        </w:rPr>
        <w:t>Be completed in an appropriate physical setting</w:t>
      </w:r>
    </w:p>
    <w:p w:rsidR="000E73D0" w:rsidRPr="00566936" w:rsidRDefault="000E73D0" w:rsidP="0083067A">
      <w:pPr>
        <w:pStyle w:val="ListParagraph"/>
        <w:widowControl w:val="0"/>
        <w:numPr>
          <w:ilvl w:val="0"/>
          <w:numId w:val="26"/>
        </w:numPr>
        <w:autoSpaceDE w:val="0"/>
        <w:autoSpaceDN w:val="0"/>
        <w:adjustRightInd w:val="0"/>
        <w:spacing w:after="0" w:line="240" w:lineRule="exact"/>
        <w:ind w:right="455"/>
      </w:pPr>
      <w:r w:rsidRPr="00566936">
        <w:t>Be fair and based upon evidence</w:t>
      </w:r>
      <w:r>
        <w:t>.</w:t>
      </w:r>
    </w:p>
    <w:p w:rsidR="000E73D0" w:rsidRDefault="000E73D0" w:rsidP="000E73D0">
      <w:pPr>
        <w:widowControl w:val="0"/>
        <w:autoSpaceDE w:val="0"/>
        <w:autoSpaceDN w:val="0"/>
        <w:adjustRightInd w:val="0"/>
        <w:spacing w:after="61" w:line="241" w:lineRule="exact"/>
        <w:ind w:right="3579"/>
        <w:rPr>
          <w:rFonts w:ascii="Tahoma" w:hAnsi="Tahoma"/>
          <w:color w:val="00528F"/>
          <w:spacing w:val="7"/>
          <w:w w:val="104"/>
          <w:sz w:val="19"/>
          <w:szCs w:val="19"/>
          <w:lang w:val="en-AU"/>
        </w:rPr>
      </w:pPr>
    </w:p>
    <w:p w:rsidR="00AD38D2" w:rsidRDefault="00AD38D2" w:rsidP="00AD38D2">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b/>
          <w:sz w:val="22"/>
          <w:szCs w:val="22"/>
          <w:lang w:val="en-AU"/>
        </w:rPr>
      </w:pPr>
      <w:r>
        <w:rPr>
          <w:rFonts w:asciiTheme="minorHAnsi" w:hAnsiTheme="minorHAnsi"/>
          <w:b/>
          <w:sz w:val="22"/>
          <w:szCs w:val="22"/>
          <w:lang w:val="en-AU"/>
        </w:rPr>
        <w:t xml:space="preserve">Ensure you are clear of the assessment process, </w:t>
      </w:r>
      <w:r w:rsidR="00561515">
        <w:rPr>
          <w:rFonts w:asciiTheme="minorHAnsi" w:hAnsiTheme="minorHAnsi"/>
          <w:b/>
          <w:sz w:val="22"/>
          <w:szCs w:val="22"/>
          <w:lang w:val="en-AU"/>
        </w:rPr>
        <w:t xml:space="preserve"> </w:t>
      </w:r>
      <w:r>
        <w:rPr>
          <w:rFonts w:asciiTheme="minorHAnsi" w:hAnsiTheme="minorHAnsi"/>
          <w:b/>
          <w:sz w:val="22"/>
          <w:szCs w:val="22"/>
          <w:lang w:val="en-AU"/>
        </w:rPr>
        <w:t>discuss this with your Clinical Supervisor.</w:t>
      </w:r>
    </w:p>
    <w:p w:rsidR="00AD38D2" w:rsidRDefault="00AD38D2" w:rsidP="000E73D0">
      <w:pPr>
        <w:rPr>
          <w:rFonts w:asciiTheme="minorHAnsi" w:hAnsiTheme="minorHAnsi"/>
          <w:b/>
          <w:sz w:val="22"/>
          <w:szCs w:val="22"/>
          <w:lang w:val="en-AU"/>
        </w:rPr>
      </w:pPr>
    </w:p>
    <w:p w:rsidR="000E73D0" w:rsidRPr="000E73D0" w:rsidRDefault="00AD38D2" w:rsidP="000E73D0">
      <w:pPr>
        <w:rPr>
          <w:rFonts w:asciiTheme="minorHAnsi" w:hAnsiTheme="minorHAnsi"/>
          <w:b/>
          <w:sz w:val="22"/>
          <w:szCs w:val="22"/>
        </w:rPr>
      </w:pPr>
      <w:r>
        <w:rPr>
          <w:rFonts w:asciiTheme="minorHAnsi" w:hAnsiTheme="minorHAnsi"/>
          <w:b/>
          <w:sz w:val="22"/>
          <w:szCs w:val="22"/>
          <w:lang w:val="en-AU"/>
        </w:rPr>
        <w:t>How your Supervisor may collect evidence for your Assessment</w:t>
      </w:r>
      <w:r w:rsidR="000E73D0" w:rsidRPr="000E73D0">
        <w:rPr>
          <w:rStyle w:val="FootnoteReference"/>
          <w:rFonts w:asciiTheme="minorHAnsi" w:hAnsiTheme="minorHAnsi"/>
          <w:b/>
          <w:sz w:val="22"/>
          <w:szCs w:val="22"/>
        </w:rPr>
        <w:footnoteReference w:id="10"/>
      </w:r>
    </w:p>
    <w:p w:rsidR="000E73D0" w:rsidRPr="000E73D0" w:rsidRDefault="000E73D0" w:rsidP="000E73D0">
      <w:pPr>
        <w:pStyle w:val="Heading1"/>
        <w:ind w:left="426"/>
        <w:rPr>
          <w:rFonts w:asciiTheme="minorHAnsi" w:eastAsia="Times" w:hAnsiTheme="minorHAnsi"/>
          <w:sz w:val="22"/>
          <w:szCs w:val="22"/>
          <w:u w:val="single"/>
        </w:rPr>
      </w:pPr>
      <w:r w:rsidRPr="000E73D0">
        <w:rPr>
          <w:rFonts w:asciiTheme="minorHAnsi" w:eastAsia="Times" w:hAnsiTheme="minorHAnsi"/>
          <w:sz w:val="22"/>
          <w:szCs w:val="22"/>
        </w:rPr>
        <w:t>Direct Evidence</w:t>
      </w:r>
    </w:p>
    <w:p w:rsidR="000E73D0" w:rsidRPr="003A2FDE" w:rsidRDefault="000E73D0" w:rsidP="000E73D0">
      <w:pPr>
        <w:pStyle w:val="Heading3"/>
        <w:spacing w:line="360" w:lineRule="auto"/>
        <w:ind w:left="426"/>
        <w:rPr>
          <w:rFonts w:asciiTheme="minorHAnsi" w:eastAsia="Times" w:hAnsiTheme="minorHAnsi"/>
          <w:b w:val="0"/>
          <w:color w:val="auto"/>
          <w:u w:val="single"/>
        </w:rPr>
      </w:pPr>
      <w:r w:rsidRPr="003A2FDE">
        <w:rPr>
          <w:rFonts w:asciiTheme="minorHAnsi" w:eastAsia="Times" w:hAnsiTheme="minorHAnsi"/>
          <w:b w:val="0"/>
          <w:color w:val="auto"/>
          <w:u w:val="single"/>
        </w:rPr>
        <w:t>Observation of actual performance</w:t>
      </w:r>
    </w:p>
    <w:p w:rsidR="000E73D0" w:rsidRPr="00566936" w:rsidRDefault="000E73D0" w:rsidP="000E73D0">
      <w:pPr>
        <w:spacing w:line="360" w:lineRule="auto"/>
        <w:ind w:left="426"/>
        <w:rPr>
          <w:rFonts w:asciiTheme="minorHAnsi" w:eastAsia="Times" w:hAnsiTheme="minorHAnsi"/>
          <w:sz w:val="22"/>
          <w:szCs w:val="22"/>
        </w:rPr>
      </w:pPr>
      <w:r w:rsidRPr="00566936">
        <w:rPr>
          <w:rFonts w:asciiTheme="minorHAnsi" w:hAnsiTheme="minorHAnsi"/>
          <w:sz w:val="22"/>
          <w:szCs w:val="22"/>
        </w:rPr>
        <w:t>Including general practice and set tasks requiring assessment in real work conditions e,g, drug round</w:t>
      </w:r>
    </w:p>
    <w:p w:rsidR="000E73D0" w:rsidRPr="003A2FDE" w:rsidRDefault="000E73D0" w:rsidP="000E73D0">
      <w:pPr>
        <w:pStyle w:val="Heading3"/>
        <w:spacing w:line="360" w:lineRule="auto"/>
        <w:ind w:left="426"/>
        <w:rPr>
          <w:rFonts w:asciiTheme="minorHAnsi" w:eastAsia="Times" w:hAnsiTheme="minorHAnsi"/>
          <w:b w:val="0"/>
          <w:color w:val="auto"/>
          <w:u w:val="single"/>
        </w:rPr>
      </w:pPr>
      <w:r w:rsidRPr="003A2FDE">
        <w:rPr>
          <w:rFonts w:asciiTheme="minorHAnsi" w:eastAsia="Times" w:hAnsiTheme="minorHAnsi"/>
          <w:b w:val="0"/>
          <w:color w:val="auto"/>
          <w:u w:val="single"/>
        </w:rPr>
        <w:t>Demonstration of set tasks/skills</w:t>
      </w:r>
    </w:p>
    <w:p w:rsidR="000E73D0" w:rsidRPr="00566936" w:rsidRDefault="000E73D0" w:rsidP="0083067A">
      <w:pPr>
        <w:numPr>
          <w:ilvl w:val="0"/>
          <w:numId w:val="27"/>
        </w:numPr>
        <w:spacing w:line="360" w:lineRule="auto"/>
        <w:ind w:left="426" w:firstLine="0"/>
        <w:rPr>
          <w:rFonts w:asciiTheme="minorHAnsi" w:eastAsia="Times" w:hAnsiTheme="minorHAnsi"/>
          <w:sz w:val="22"/>
          <w:szCs w:val="22"/>
        </w:rPr>
      </w:pPr>
      <w:r w:rsidRPr="00566936">
        <w:rPr>
          <w:rFonts w:asciiTheme="minorHAnsi" w:hAnsiTheme="minorHAnsi"/>
          <w:sz w:val="22"/>
          <w:szCs w:val="22"/>
        </w:rPr>
        <w:t>Actual performance but not under real work conditions e.g. practice IV set up</w:t>
      </w:r>
    </w:p>
    <w:p w:rsidR="000E73D0" w:rsidRPr="00566936" w:rsidRDefault="000E73D0" w:rsidP="0083067A">
      <w:pPr>
        <w:numPr>
          <w:ilvl w:val="0"/>
          <w:numId w:val="27"/>
        </w:numPr>
        <w:spacing w:line="360" w:lineRule="auto"/>
        <w:ind w:left="426" w:firstLine="0"/>
        <w:rPr>
          <w:rFonts w:asciiTheme="minorHAnsi" w:hAnsiTheme="minorHAnsi"/>
          <w:sz w:val="22"/>
          <w:szCs w:val="22"/>
        </w:rPr>
      </w:pPr>
      <w:r w:rsidRPr="00566936">
        <w:rPr>
          <w:rFonts w:asciiTheme="minorHAnsi" w:hAnsiTheme="minorHAnsi"/>
          <w:sz w:val="22"/>
          <w:szCs w:val="22"/>
        </w:rPr>
        <w:t>Questioning can occur during the demonstration</w:t>
      </w:r>
    </w:p>
    <w:p w:rsidR="000E73D0" w:rsidRPr="003A2FDE" w:rsidRDefault="000E73D0" w:rsidP="000E73D0">
      <w:pPr>
        <w:pStyle w:val="Heading3"/>
        <w:spacing w:line="360" w:lineRule="auto"/>
        <w:ind w:left="426"/>
        <w:rPr>
          <w:rFonts w:asciiTheme="minorHAnsi" w:eastAsia="Times" w:hAnsiTheme="minorHAnsi"/>
          <w:b w:val="0"/>
          <w:color w:val="auto"/>
          <w:u w:val="single"/>
        </w:rPr>
      </w:pPr>
      <w:r w:rsidRPr="003A2FDE">
        <w:rPr>
          <w:rFonts w:asciiTheme="minorHAnsi" w:eastAsia="Times" w:hAnsiTheme="minorHAnsi"/>
          <w:b w:val="0"/>
          <w:color w:val="auto"/>
          <w:u w:val="single"/>
        </w:rPr>
        <w:t xml:space="preserve">Simulations </w:t>
      </w:r>
    </w:p>
    <w:p w:rsidR="000E73D0" w:rsidRPr="00566936" w:rsidRDefault="000E73D0" w:rsidP="000E73D0">
      <w:pPr>
        <w:spacing w:line="360" w:lineRule="auto"/>
        <w:ind w:left="426"/>
        <w:rPr>
          <w:rFonts w:asciiTheme="minorHAnsi" w:eastAsia="Times" w:hAnsiTheme="minorHAnsi"/>
          <w:sz w:val="22"/>
          <w:szCs w:val="22"/>
        </w:rPr>
      </w:pPr>
      <w:r w:rsidRPr="00566936">
        <w:rPr>
          <w:rFonts w:asciiTheme="minorHAnsi" w:hAnsiTheme="minorHAnsi"/>
          <w:sz w:val="22"/>
          <w:szCs w:val="22"/>
        </w:rPr>
        <w:t>e.g. practice cardiac arrest response &amp; CPR</w:t>
      </w:r>
    </w:p>
    <w:p w:rsidR="000E73D0" w:rsidRPr="003A2FDE" w:rsidRDefault="000E73D0" w:rsidP="000E73D0">
      <w:pPr>
        <w:pStyle w:val="Heading3"/>
        <w:spacing w:line="360" w:lineRule="auto"/>
        <w:ind w:left="426"/>
        <w:rPr>
          <w:rFonts w:asciiTheme="minorHAnsi" w:eastAsia="Times" w:hAnsiTheme="minorHAnsi"/>
          <w:b w:val="0"/>
          <w:color w:val="auto"/>
          <w:u w:val="single"/>
        </w:rPr>
      </w:pPr>
      <w:r w:rsidRPr="003A2FDE">
        <w:rPr>
          <w:rFonts w:asciiTheme="minorHAnsi" w:eastAsia="Times" w:hAnsiTheme="minorHAnsi"/>
          <w:b w:val="0"/>
          <w:color w:val="auto"/>
          <w:u w:val="single"/>
        </w:rPr>
        <w:t>Products</w:t>
      </w:r>
    </w:p>
    <w:p w:rsidR="000E73D0" w:rsidRPr="00566936" w:rsidRDefault="000E73D0" w:rsidP="000E73D0">
      <w:pPr>
        <w:spacing w:line="360" w:lineRule="auto"/>
        <w:ind w:left="426"/>
        <w:rPr>
          <w:rFonts w:asciiTheme="minorHAnsi" w:eastAsia="Times" w:hAnsiTheme="minorHAnsi"/>
          <w:sz w:val="22"/>
          <w:szCs w:val="22"/>
        </w:rPr>
      </w:pPr>
      <w:r w:rsidRPr="00566936">
        <w:rPr>
          <w:rFonts w:asciiTheme="minorHAnsi" w:hAnsiTheme="minorHAnsi"/>
          <w:sz w:val="22"/>
          <w:szCs w:val="22"/>
        </w:rPr>
        <w:t>Things people make/create e.g. wound dressing, bandaging</w:t>
      </w:r>
    </w:p>
    <w:p w:rsidR="000E73D0" w:rsidRPr="003A2FDE" w:rsidRDefault="000E73D0" w:rsidP="000E73D0">
      <w:pPr>
        <w:pStyle w:val="Heading3"/>
        <w:spacing w:line="360" w:lineRule="auto"/>
        <w:ind w:left="426"/>
        <w:rPr>
          <w:rFonts w:asciiTheme="minorHAnsi" w:eastAsia="Times" w:hAnsiTheme="minorHAnsi"/>
          <w:b w:val="0"/>
          <w:color w:val="auto"/>
          <w:u w:val="single"/>
        </w:rPr>
      </w:pPr>
      <w:r w:rsidRPr="003A2FDE">
        <w:rPr>
          <w:rFonts w:asciiTheme="minorHAnsi" w:eastAsia="Times" w:hAnsiTheme="minorHAnsi"/>
          <w:b w:val="0"/>
          <w:color w:val="auto"/>
          <w:u w:val="single"/>
        </w:rPr>
        <w:t>Data Response</w:t>
      </w:r>
    </w:p>
    <w:p w:rsidR="000E73D0" w:rsidRDefault="000E73D0" w:rsidP="000E73D0">
      <w:pPr>
        <w:spacing w:line="360" w:lineRule="auto"/>
        <w:ind w:left="426"/>
        <w:rPr>
          <w:rFonts w:asciiTheme="minorHAnsi" w:hAnsiTheme="minorHAnsi"/>
          <w:sz w:val="22"/>
          <w:szCs w:val="22"/>
          <w:lang w:val="en-AU"/>
        </w:rPr>
      </w:pPr>
      <w:r w:rsidRPr="00566936">
        <w:rPr>
          <w:rFonts w:asciiTheme="minorHAnsi" w:hAnsiTheme="minorHAnsi"/>
          <w:sz w:val="22"/>
          <w:szCs w:val="22"/>
        </w:rPr>
        <w:t>Involves interpreting, responding or manipulating gauges, data &amp; technical equipment e.g. performing and ECG and interpreting the tracing, setting up/changing an IVAC/syringe pump, preforming a BSL and interpreting result.</w:t>
      </w:r>
    </w:p>
    <w:p w:rsidR="004A16D7" w:rsidRDefault="004A16D7" w:rsidP="000E73D0">
      <w:pPr>
        <w:spacing w:line="360" w:lineRule="auto"/>
        <w:ind w:left="426"/>
        <w:rPr>
          <w:rFonts w:asciiTheme="minorHAnsi" w:hAnsiTheme="minorHAnsi"/>
          <w:sz w:val="22"/>
          <w:szCs w:val="22"/>
          <w:lang w:val="en-AU"/>
        </w:rPr>
      </w:pPr>
    </w:p>
    <w:p w:rsidR="004A16D7" w:rsidRPr="004A16D7" w:rsidRDefault="004A16D7" w:rsidP="000E73D0">
      <w:pPr>
        <w:spacing w:line="360" w:lineRule="auto"/>
        <w:ind w:left="426"/>
        <w:rPr>
          <w:rFonts w:asciiTheme="minorHAnsi" w:eastAsia="Times" w:hAnsiTheme="minorHAnsi"/>
          <w:sz w:val="22"/>
          <w:szCs w:val="22"/>
          <w:lang w:val="en-AU"/>
        </w:rPr>
      </w:pPr>
    </w:p>
    <w:p w:rsidR="000E73D0" w:rsidRPr="00566936" w:rsidRDefault="000E73D0" w:rsidP="000E73D0">
      <w:pPr>
        <w:rPr>
          <w:rFonts w:asciiTheme="minorHAnsi" w:hAnsiTheme="minorHAnsi"/>
          <w:sz w:val="22"/>
          <w:szCs w:val="22"/>
        </w:rPr>
      </w:pPr>
    </w:p>
    <w:p w:rsidR="000E73D0" w:rsidRPr="003A2FDE" w:rsidRDefault="000E73D0" w:rsidP="000E73D0">
      <w:pPr>
        <w:ind w:left="426"/>
        <w:rPr>
          <w:rFonts w:asciiTheme="minorHAnsi" w:hAnsiTheme="minorHAnsi"/>
          <w:b/>
          <w:sz w:val="22"/>
          <w:szCs w:val="22"/>
        </w:rPr>
      </w:pPr>
      <w:r w:rsidRPr="003A2FDE">
        <w:rPr>
          <w:rFonts w:asciiTheme="minorHAnsi" w:hAnsiTheme="minorHAnsi"/>
          <w:b/>
          <w:sz w:val="22"/>
          <w:szCs w:val="22"/>
        </w:rPr>
        <w:lastRenderedPageBreak/>
        <w:t>Indirect Evidence</w:t>
      </w:r>
    </w:p>
    <w:p w:rsidR="000E73D0" w:rsidRPr="003A2FDE" w:rsidRDefault="000E73D0" w:rsidP="000E73D0">
      <w:pPr>
        <w:pStyle w:val="Heading3"/>
        <w:spacing w:line="360" w:lineRule="auto"/>
        <w:ind w:left="426"/>
        <w:rPr>
          <w:rFonts w:asciiTheme="minorHAnsi" w:eastAsia="Times" w:hAnsiTheme="minorHAnsi"/>
          <w:b w:val="0"/>
          <w:color w:val="auto"/>
          <w:u w:val="single"/>
        </w:rPr>
      </w:pPr>
      <w:r w:rsidRPr="003A2FDE">
        <w:rPr>
          <w:rFonts w:asciiTheme="minorHAnsi" w:eastAsia="Times" w:hAnsiTheme="minorHAnsi"/>
          <w:b w:val="0"/>
          <w:color w:val="auto"/>
          <w:u w:val="single"/>
        </w:rPr>
        <w:t>Work Records</w:t>
      </w:r>
    </w:p>
    <w:p w:rsidR="000E73D0" w:rsidRPr="00566936" w:rsidRDefault="000E73D0" w:rsidP="000E73D0">
      <w:pPr>
        <w:spacing w:line="360" w:lineRule="auto"/>
        <w:ind w:left="426"/>
        <w:rPr>
          <w:rFonts w:asciiTheme="minorHAnsi" w:eastAsia="Times" w:hAnsiTheme="minorHAnsi"/>
          <w:sz w:val="22"/>
          <w:szCs w:val="22"/>
        </w:rPr>
      </w:pPr>
      <w:r w:rsidRPr="00566936">
        <w:rPr>
          <w:rFonts w:asciiTheme="minorHAnsi" w:hAnsiTheme="minorHAnsi"/>
          <w:sz w:val="22"/>
          <w:szCs w:val="22"/>
        </w:rPr>
        <w:t>Audit care plans/care maps, documentation and progress notes</w:t>
      </w:r>
    </w:p>
    <w:p w:rsidR="000E73D0" w:rsidRPr="003A2FDE" w:rsidRDefault="000E73D0" w:rsidP="000E73D0">
      <w:pPr>
        <w:pStyle w:val="Heading3"/>
        <w:spacing w:line="360" w:lineRule="auto"/>
        <w:ind w:left="426"/>
        <w:rPr>
          <w:rFonts w:asciiTheme="minorHAnsi" w:eastAsia="Times" w:hAnsiTheme="minorHAnsi"/>
          <w:b w:val="0"/>
          <w:color w:val="auto"/>
          <w:u w:val="single"/>
        </w:rPr>
      </w:pPr>
      <w:r w:rsidRPr="003A2FDE">
        <w:rPr>
          <w:rFonts w:asciiTheme="minorHAnsi" w:eastAsia="Times" w:hAnsiTheme="minorHAnsi"/>
          <w:b w:val="0"/>
          <w:color w:val="auto"/>
          <w:u w:val="single"/>
        </w:rPr>
        <w:t>Training Records</w:t>
      </w:r>
    </w:p>
    <w:p w:rsidR="000E73D0" w:rsidRPr="00566936" w:rsidRDefault="000E73D0" w:rsidP="000E73D0">
      <w:pPr>
        <w:spacing w:line="360" w:lineRule="auto"/>
        <w:ind w:left="426"/>
        <w:rPr>
          <w:rFonts w:asciiTheme="minorHAnsi" w:eastAsia="Times" w:hAnsiTheme="minorHAnsi"/>
          <w:sz w:val="22"/>
          <w:szCs w:val="22"/>
        </w:rPr>
      </w:pPr>
      <w:r w:rsidRPr="00566936">
        <w:rPr>
          <w:rFonts w:asciiTheme="minorHAnsi" w:hAnsiTheme="minorHAnsi"/>
          <w:sz w:val="22"/>
          <w:szCs w:val="22"/>
        </w:rPr>
        <w:t>Credentials, certificates, licences e.g. ECG/Epidural course</w:t>
      </w:r>
    </w:p>
    <w:p w:rsidR="000E73D0" w:rsidRPr="003A2FDE" w:rsidRDefault="000E73D0" w:rsidP="000E73D0">
      <w:pPr>
        <w:pStyle w:val="Heading3"/>
        <w:spacing w:line="360" w:lineRule="auto"/>
        <w:ind w:left="426"/>
        <w:rPr>
          <w:rFonts w:asciiTheme="minorHAnsi" w:eastAsia="Times" w:hAnsiTheme="minorHAnsi"/>
          <w:b w:val="0"/>
          <w:u w:val="single"/>
        </w:rPr>
      </w:pPr>
      <w:r w:rsidRPr="003A2FDE">
        <w:rPr>
          <w:rFonts w:asciiTheme="minorHAnsi" w:eastAsia="Times" w:hAnsiTheme="minorHAnsi"/>
          <w:b w:val="0"/>
          <w:color w:val="auto"/>
          <w:u w:val="single"/>
        </w:rPr>
        <w:t>Testimonials</w:t>
      </w:r>
      <w:r w:rsidRPr="003A2FDE">
        <w:rPr>
          <w:rFonts w:asciiTheme="minorHAnsi" w:eastAsia="Times" w:hAnsiTheme="minorHAnsi"/>
          <w:b w:val="0"/>
          <w:u w:val="single"/>
        </w:rPr>
        <w:t xml:space="preserve"> </w:t>
      </w:r>
    </w:p>
    <w:p w:rsidR="000E73D0" w:rsidRPr="00566936" w:rsidRDefault="000E73D0" w:rsidP="000E73D0">
      <w:pPr>
        <w:spacing w:line="360" w:lineRule="auto"/>
        <w:ind w:left="426"/>
        <w:rPr>
          <w:rFonts w:asciiTheme="minorHAnsi" w:eastAsia="Times" w:hAnsiTheme="minorHAnsi"/>
          <w:sz w:val="22"/>
          <w:szCs w:val="22"/>
        </w:rPr>
      </w:pPr>
      <w:r w:rsidRPr="00566936">
        <w:rPr>
          <w:rFonts w:asciiTheme="minorHAnsi" w:hAnsiTheme="minorHAnsi"/>
          <w:sz w:val="22"/>
          <w:szCs w:val="22"/>
        </w:rPr>
        <w:t>Interview/ask colleagues and clients to collect data regarding outcomes of interventions</w:t>
      </w:r>
    </w:p>
    <w:p w:rsidR="000E73D0" w:rsidRPr="003A2FDE" w:rsidRDefault="000E73D0" w:rsidP="000E73D0">
      <w:pPr>
        <w:pStyle w:val="Heading3"/>
        <w:spacing w:line="360" w:lineRule="auto"/>
        <w:ind w:left="426"/>
        <w:rPr>
          <w:rFonts w:asciiTheme="minorHAnsi" w:eastAsia="Times" w:hAnsiTheme="minorHAnsi"/>
          <w:b w:val="0"/>
          <w:color w:val="auto"/>
          <w:u w:val="single"/>
        </w:rPr>
      </w:pPr>
      <w:r w:rsidRPr="003A2FDE">
        <w:rPr>
          <w:rFonts w:asciiTheme="minorHAnsi" w:eastAsia="Times" w:hAnsiTheme="minorHAnsi"/>
          <w:b w:val="0"/>
          <w:color w:val="auto"/>
          <w:u w:val="single"/>
        </w:rPr>
        <w:t>Questioning</w:t>
      </w:r>
    </w:p>
    <w:p w:rsidR="000E73D0" w:rsidRPr="00566936" w:rsidRDefault="000E73D0" w:rsidP="000E73D0">
      <w:pPr>
        <w:spacing w:line="360" w:lineRule="auto"/>
        <w:ind w:left="426"/>
        <w:rPr>
          <w:rFonts w:asciiTheme="minorHAnsi" w:eastAsia="Times" w:hAnsiTheme="minorHAnsi"/>
          <w:sz w:val="22"/>
          <w:szCs w:val="22"/>
        </w:rPr>
      </w:pPr>
      <w:r w:rsidRPr="00566936">
        <w:rPr>
          <w:rFonts w:asciiTheme="minorHAnsi" w:hAnsiTheme="minorHAnsi"/>
          <w:sz w:val="22"/>
          <w:szCs w:val="22"/>
        </w:rPr>
        <w:t>Identifying knowledge through oral quizzing, or paper testing e.g. drug calculation, multiple choice, short answer questions, case studies</w:t>
      </w:r>
    </w:p>
    <w:p w:rsidR="000E73D0" w:rsidRPr="003A2FDE" w:rsidRDefault="000E73D0" w:rsidP="000E73D0">
      <w:pPr>
        <w:pStyle w:val="Heading3"/>
        <w:spacing w:line="360" w:lineRule="auto"/>
        <w:ind w:left="426"/>
        <w:rPr>
          <w:rFonts w:asciiTheme="minorHAnsi" w:eastAsia="Times" w:hAnsiTheme="minorHAnsi"/>
          <w:b w:val="0"/>
          <w:color w:val="auto"/>
          <w:u w:val="single"/>
        </w:rPr>
      </w:pPr>
      <w:r w:rsidRPr="003A2FDE">
        <w:rPr>
          <w:rFonts w:asciiTheme="minorHAnsi" w:eastAsia="Times" w:hAnsiTheme="minorHAnsi"/>
          <w:b w:val="0"/>
          <w:color w:val="auto"/>
          <w:u w:val="single"/>
        </w:rPr>
        <w:t>Interviewing</w:t>
      </w:r>
    </w:p>
    <w:p w:rsidR="000E73D0" w:rsidRPr="00566936" w:rsidRDefault="000E73D0" w:rsidP="000E73D0">
      <w:pPr>
        <w:spacing w:line="360" w:lineRule="auto"/>
        <w:ind w:left="426"/>
        <w:rPr>
          <w:rFonts w:asciiTheme="minorHAnsi" w:eastAsia="Times" w:hAnsiTheme="minorHAnsi"/>
          <w:sz w:val="22"/>
          <w:szCs w:val="22"/>
        </w:rPr>
      </w:pPr>
      <w:r w:rsidRPr="00566936">
        <w:rPr>
          <w:rFonts w:asciiTheme="minorHAnsi" w:hAnsiTheme="minorHAnsi"/>
          <w:sz w:val="22"/>
          <w:szCs w:val="22"/>
        </w:rPr>
        <w:t>Interview the learner to reveal their intentions and attitudes</w:t>
      </w:r>
    </w:p>
    <w:p w:rsidR="000E73D0" w:rsidRPr="003A2FDE" w:rsidRDefault="000E73D0" w:rsidP="000E73D0">
      <w:pPr>
        <w:pStyle w:val="Heading3"/>
        <w:spacing w:line="360" w:lineRule="auto"/>
        <w:ind w:left="426"/>
        <w:rPr>
          <w:rFonts w:asciiTheme="minorHAnsi" w:eastAsia="Times" w:hAnsiTheme="minorHAnsi"/>
          <w:b w:val="0"/>
          <w:color w:val="auto"/>
          <w:u w:val="single"/>
        </w:rPr>
      </w:pPr>
      <w:r w:rsidRPr="003A2FDE">
        <w:rPr>
          <w:rFonts w:asciiTheme="minorHAnsi" w:eastAsia="Times" w:hAnsiTheme="minorHAnsi"/>
          <w:b w:val="0"/>
          <w:color w:val="auto"/>
          <w:u w:val="single"/>
        </w:rPr>
        <w:t>Performance Appraisals</w:t>
      </w:r>
    </w:p>
    <w:p w:rsidR="000E73D0" w:rsidRPr="00566936" w:rsidRDefault="000E73D0" w:rsidP="000E73D0">
      <w:pPr>
        <w:spacing w:line="360" w:lineRule="auto"/>
        <w:ind w:left="426"/>
        <w:rPr>
          <w:rFonts w:asciiTheme="minorHAnsi" w:eastAsia="Times" w:hAnsiTheme="minorHAnsi"/>
          <w:sz w:val="22"/>
          <w:szCs w:val="22"/>
        </w:rPr>
      </w:pPr>
      <w:r w:rsidRPr="00566936">
        <w:rPr>
          <w:rFonts w:asciiTheme="minorHAnsi" w:hAnsiTheme="minorHAnsi"/>
          <w:sz w:val="22"/>
          <w:szCs w:val="22"/>
        </w:rPr>
        <w:t>Self appraisal and past performance reviews</w:t>
      </w:r>
    </w:p>
    <w:p w:rsidR="000E73D0" w:rsidRPr="003A2FDE" w:rsidRDefault="000E73D0" w:rsidP="000E73D0">
      <w:pPr>
        <w:pStyle w:val="Heading3"/>
        <w:spacing w:line="360" w:lineRule="auto"/>
        <w:ind w:left="426"/>
        <w:rPr>
          <w:rFonts w:asciiTheme="minorHAnsi" w:eastAsia="Times" w:hAnsiTheme="minorHAnsi"/>
          <w:b w:val="0"/>
          <w:color w:val="auto"/>
          <w:u w:val="single"/>
        </w:rPr>
      </w:pPr>
      <w:r w:rsidRPr="003A2FDE">
        <w:rPr>
          <w:rFonts w:asciiTheme="minorHAnsi" w:eastAsia="Times" w:hAnsiTheme="minorHAnsi"/>
          <w:b w:val="0"/>
          <w:color w:val="auto"/>
          <w:u w:val="single"/>
        </w:rPr>
        <w:t>Reflective journal/ Journal of practice</w:t>
      </w:r>
    </w:p>
    <w:p w:rsidR="000E73D0" w:rsidRDefault="000E73D0" w:rsidP="000E73D0">
      <w:pPr>
        <w:spacing w:line="360" w:lineRule="auto"/>
        <w:ind w:left="426"/>
        <w:rPr>
          <w:rFonts w:asciiTheme="minorHAnsi" w:hAnsiTheme="minorHAnsi"/>
          <w:sz w:val="22"/>
          <w:szCs w:val="22"/>
          <w:lang w:val="en-AU"/>
        </w:rPr>
      </w:pPr>
      <w:r w:rsidRPr="00566936">
        <w:rPr>
          <w:rFonts w:asciiTheme="minorHAnsi" w:hAnsiTheme="minorHAnsi"/>
          <w:sz w:val="22"/>
          <w:szCs w:val="22"/>
        </w:rPr>
        <w:t>Personal documentation by the learner of experiences during the shift and the significance of the same. Key competencies can be reflected within the learner’s descriptions and reflections</w:t>
      </w:r>
    </w:p>
    <w:p w:rsidR="000E73D0" w:rsidRPr="00CE7B9A" w:rsidRDefault="000E73D0" w:rsidP="000E73D0">
      <w:pPr>
        <w:spacing w:line="360" w:lineRule="auto"/>
        <w:rPr>
          <w:rFonts w:asciiTheme="minorHAnsi" w:hAnsiTheme="minorHAnsi"/>
          <w:sz w:val="22"/>
          <w:szCs w:val="22"/>
          <w:lang w:val="en-AU"/>
        </w:rPr>
      </w:pPr>
    </w:p>
    <w:p w:rsidR="000E73D0" w:rsidRDefault="000E73D0" w:rsidP="000E73D0">
      <w:pPr>
        <w:widowControl w:val="0"/>
        <w:autoSpaceDE w:val="0"/>
        <w:autoSpaceDN w:val="0"/>
        <w:adjustRightInd w:val="0"/>
        <w:spacing w:line="259" w:lineRule="exact"/>
        <w:ind w:right="593"/>
        <w:rPr>
          <w:rFonts w:ascii="Wingdings 2" w:hAnsi="Wingdings 2"/>
          <w:color w:val="02AA4A"/>
          <w:sz w:val="16"/>
          <w:szCs w:val="16"/>
        </w:rPr>
      </w:pPr>
    </w:p>
    <w:p w:rsidR="000E73D0" w:rsidRPr="000E73D0" w:rsidRDefault="000E73D0" w:rsidP="000E73D0">
      <w:pPr>
        <w:widowControl w:val="0"/>
        <w:shd w:val="clear" w:color="auto" w:fill="FFFFFF" w:themeFill="background1"/>
        <w:autoSpaceDE w:val="0"/>
        <w:autoSpaceDN w:val="0"/>
        <w:adjustRightInd w:val="0"/>
        <w:spacing w:after="11" w:line="259" w:lineRule="exact"/>
        <w:ind w:right="593"/>
        <w:rPr>
          <w:rFonts w:asciiTheme="minorHAnsi" w:hAnsiTheme="minorHAnsi"/>
          <w:b/>
          <w:spacing w:val="7"/>
          <w:w w:val="104"/>
          <w:sz w:val="28"/>
          <w:szCs w:val="28"/>
          <w:lang w:val="en-AU"/>
        </w:rPr>
      </w:pPr>
      <w:r w:rsidRPr="000E73D0">
        <w:rPr>
          <w:rFonts w:asciiTheme="minorHAnsi" w:hAnsiTheme="minorHAnsi"/>
          <w:b/>
          <w:spacing w:val="7"/>
          <w:w w:val="104"/>
          <w:sz w:val="22"/>
          <w:szCs w:val="22"/>
          <w:lang w:val="en-AU"/>
        </w:rPr>
        <w:t>Useful tips – Developing Learning Goals</w:t>
      </w:r>
      <w:r w:rsidRPr="000E73D0">
        <w:rPr>
          <w:rStyle w:val="FootnoteReference"/>
          <w:rFonts w:asciiTheme="minorHAnsi" w:hAnsiTheme="minorHAnsi"/>
          <w:b/>
          <w:spacing w:val="7"/>
          <w:w w:val="104"/>
          <w:sz w:val="28"/>
          <w:szCs w:val="28"/>
          <w:lang w:val="en-AU"/>
        </w:rPr>
        <w:footnoteReference w:id="11"/>
      </w:r>
      <w:r w:rsidRPr="000E73D0">
        <w:rPr>
          <w:rFonts w:asciiTheme="minorHAnsi" w:hAnsiTheme="minorHAnsi"/>
          <w:b/>
          <w:spacing w:val="7"/>
          <w:w w:val="104"/>
          <w:sz w:val="28"/>
          <w:szCs w:val="28"/>
          <w:lang w:val="en-AU"/>
        </w:rPr>
        <w:t xml:space="preserve"> </w:t>
      </w:r>
    </w:p>
    <w:p w:rsidR="000E73D0" w:rsidRPr="00CE7B9A" w:rsidRDefault="000E73D0" w:rsidP="000E73D0">
      <w:pPr>
        <w:rPr>
          <w:rFonts w:asciiTheme="minorHAnsi" w:hAnsiTheme="minorHAnsi"/>
          <w:w w:val="95"/>
          <w:sz w:val="22"/>
          <w:szCs w:val="22"/>
          <w:lang w:val="en-AU"/>
        </w:rPr>
      </w:pP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 xml:space="preserve">Every clinician should have an individual learning plan with specific learning objectives  detailing what it is they are working towards. This provides a framework for learning and a reference to reflect upon in subsequent supervision sessions and (if appropriate)  during assessment. </w:t>
      </w:r>
    </w:p>
    <w:p w:rsidR="000E73D0" w:rsidRPr="00CE7B9A" w:rsidRDefault="000E73D0" w:rsidP="000E73D0">
      <w:pPr>
        <w:rPr>
          <w:rFonts w:asciiTheme="minorHAnsi" w:hAnsiTheme="minorHAnsi"/>
          <w:sz w:val="22"/>
          <w:szCs w:val="22"/>
        </w:rPr>
      </w:pP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 xml:space="preserve">When developing learning goals, the supervisor needs to ensure that appropriate educational objectives reflect the activities and clinical context of the supervisee. </w:t>
      </w:r>
    </w:p>
    <w:p w:rsidR="000E73D0" w:rsidRPr="00CE7B9A" w:rsidRDefault="000E73D0" w:rsidP="000E73D0">
      <w:pPr>
        <w:rPr>
          <w:rFonts w:asciiTheme="minorHAnsi" w:hAnsiTheme="minorHAnsi"/>
          <w:sz w:val="22"/>
          <w:szCs w:val="22"/>
        </w:rPr>
      </w:pP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lastRenderedPageBreak/>
        <w:t>Learning goals should be documented and retained in the supervision record. They should be regularly reviewed  and updated in line with the acquisition of skills and knowledge as the clinician develops.</w:t>
      </w:r>
    </w:p>
    <w:p w:rsidR="000E73D0" w:rsidRPr="00CE7B9A" w:rsidRDefault="000E73D0" w:rsidP="000E73D0">
      <w:pPr>
        <w:rPr>
          <w:rFonts w:asciiTheme="minorHAnsi" w:hAnsiTheme="minorHAnsi"/>
          <w:sz w:val="22"/>
          <w:szCs w:val="22"/>
        </w:rPr>
      </w:pP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 xml:space="preserve">Learning goals should be SMART: </w:t>
      </w:r>
      <w:r>
        <w:rPr>
          <w:rFonts w:asciiTheme="minorHAnsi" w:hAnsiTheme="minorHAnsi"/>
          <w:sz w:val="22"/>
          <w:szCs w:val="22"/>
          <w:lang w:val="en-AU"/>
        </w:rPr>
        <w:t xml:space="preserve"> </w:t>
      </w:r>
      <w:r w:rsidRPr="00CE7B9A">
        <w:rPr>
          <w:rFonts w:asciiTheme="minorHAnsi" w:hAnsiTheme="minorHAnsi"/>
          <w:sz w:val="22"/>
          <w:szCs w:val="22"/>
        </w:rPr>
        <w:t>ie they should be Specific, Measurable, Achievable,</w:t>
      </w:r>
      <w:r>
        <w:rPr>
          <w:rFonts w:asciiTheme="minorHAnsi" w:hAnsiTheme="minorHAnsi"/>
          <w:sz w:val="22"/>
          <w:szCs w:val="22"/>
          <w:lang w:val="en-AU"/>
        </w:rPr>
        <w:t xml:space="preserve"> </w:t>
      </w:r>
      <w:r w:rsidRPr="00CE7B9A">
        <w:rPr>
          <w:rFonts w:asciiTheme="minorHAnsi" w:hAnsiTheme="minorHAnsi"/>
          <w:sz w:val="22"/>
          <w:szCs w:val="22"/>
        </w:rPr>
        <w:t xml:space="preserve">Realistic and Timely </w:t>
      </w:r>
    </w:p>
    <w:p w:rsidR="000E73D0" w:rsidRPr="00CE7B9A" w:rsidRDefault="000E73D0" w:rsidP="000E73D0">
      <w:pPr>
        <w:rPr>
          <w:rFonts w:asciiTheme="minorHAnsi" w:hAnsiTheme="minorHAnsi"/>
          <w:sz w:val="22"/>
          <w:szCs w:val="22"/>
        </w:rPr>
      </w:pPr>
    </w:p>
    <w:p w:rsidR="000E73D0" w:rsidRPr="00CE7B9A" w:rsidRDefault="000E73D0" w:rsidP="000E73D0">
      <w:pPr>
        <w:rPr>
          <w:rFonts w:asciiTheme="minorHAnsi" w:hAnsiTheme="minorHAnsi"/>
          <w:sz w:val="22"/>
          <w:szCs w:val="22"/>
          <w:u w:val="single"/>
        </w:rPr>
      </w:pPr>
      <w:r w:rsidRPr="00CE7B9A">
        <w:rPr>
          <w:rFonts w:asciiTheme="minorHAnsi" w:hAnsiTheme="minorHAnsi"/>
          <w:sz w:val="22"/>
          <w:szCs w:val="22"/>
          <w:u w:val="single"/>
        </w:rPr>
        <w:t>SMART</w:t>
      </w: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Goal must be well defined, clear and unambiguous.</w:t>
      </w: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What do you want to accomplish?</w:t>
      </w: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Why?</w:t>
      </w: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Who will be involved?</w:t>
      </w: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Where will it occur?</w:t>
      </w:r>
    </w:p>
    <w:p w:rsidR="000E73D0" w:rsidRPr="00CE7B9A" w:rsidRDefault="000E73D0" w:rsidP="000E73D0">
      <w:pPr>
        <w:rPr>
          <w:rFonts w:asciiTheme="minorHAnsi" w:hAnsiTheme="minorHAnsi"/>
          <w:sz w:val="22"/>
          <w:szCs w:val="22"/>
        </w:rPr>
      </w:pPr>
    </w:p>
    <w:p w:rsidR="000E73D0" w:rsidRPr="00CE7B9A" w:rsidRDefault="000E73D0" w:rsidP="000E73D0">
      <w:pPr>
        <w:rPr>
          <w:rFonts w:asciiTheme="minorHAnsi" w:hAnsiTheme="minorHAnsi"/>
          <w:sz w:val="22"/>
          <w:szCs w:val="22"/>
          <w:u w:val="single"/>
        </w:rPr>
      </w:pPr>
      <w:r w:rsidRPr="00CE7B9A">
        <w:rPr>
          <w:rFonts w:asciiTheme="minorHAnsi" w:hAnsiTheme="minorHAnsi"/>
          <w:sz w:val="22"/>
          <w:szCs w:val="22"/>
          <w:u w:val="single"/>
        </w:rPr>
        <w:t>MEASURABLE</w:t>
      </w: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Define a criterion for measuring progress toward the goal.</w:t>
      </w: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How much?</w:t>
      </w: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How many?</w:t>
      </w: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How will you know when you have reached your goal?</w:t>
      </w:r>
    </w:p>
    <w:p w:rsidR="000E73D0" w:rsidRPr="00CE7B9A" w:rsidRDefault="000E73D0" w:rsidP="000E73D0">
      <w:pPr>
        <w:rPr>
          <w:rFonts w:asciiTheme="minorHAnsi" w:hAnsiTheme="minorHAnsi"/>
          <w:sz w:val="22"/>
          <w:szCs w:val="22"/>
        </w:rPr>
      </w:pPr>
    </w:p>
    <w:p w:rsidR="000E73D0" w:rsidRPr="00CE7B9A" w:rsidRDefault="000E73D0" w:rsidP="000E73D0">
      <w:pPr>
        <w:rPr>
          <w:rFonts w:asciiTheme="minorHAnsi" w:hAnsiTheme="minorHAnsi"/>
          <w:sz w:val="22"/>
          <w:szCs w:val="22"/>
          <w:u w:val="single"/>
        </w:rPr>
      </w:pPr>
      <w:r w:rsidRPr="00CE7B9A">
        <w:rPr>
          <w:rFonts w:asciiTheme="minorHAnsi" w:hAnsiTheme="minorHAnsi"/>
          <w:sz w:val="22"/>
          <w:szCs w:val="22"/>
          <w:u w:val="single"/>
        </w:rPr>
        <w:t>ACHIEVABLE</w:t>
      </w: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Goal must be achievable.</w:t>
      </w: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How will your goal be achieved?</w:t>
      </w:r>
    </w:p>
    <w:p w:rsidR="000E73D0" w:rsidRDefault="000E73D0" w:rsidP="000E73D0">
      <w:pPr>
        <w:rPr>
          <w:rFonts w:asciiTheme="minorHAnsi" w:hAnsiTheme="minorHAnsi"/>
          <w:sz w:val="22"/>
          <w:szCs w:val="22"/>
          <w:lang w:val="en-AU"/>
        </w:rPr>
      </w:pPr>
      <w:r w:rsidRPr="00CE7B9A">
        <w:rPr>
          <w:rFonts w:asciiTheme="minorHAnsi" w:hAnsiTheme="minorHAnsi"/>
          <w:sz w:val="22"/>
          <w:szCs w:val="22"/>
        </w:rPr>
        <w:t>What are some of the constraints you may face when achieving this goal?</w:t>
      </w:r>
    </w:p>
    <w:p w:rsidR="000E73D0" w:rsidRPr="00CE7B9A" w:rsidRDefault="000E73D0" w:rsidP="000E73D0">
      <w:pPr>
        <w:rPr>
          <w:rFonts w:asciiTheme="minorHAnsi" w:hAnsiTheme="minorHAnsi"/>
          <w:sz w:val="22"/>
          <w:szCs w:val="22"/>
          <w:lang w:val="en-AU"/>
        </w:rPr>
      </w:pPr>
    </w:p>
    <w:p w:rsidR="000E73D0" w:rsidRPr="00CE7B9A" w:rsidRDefault="000E73D0" w:rsidP="000E73D0">
      <w:pPr>
        <w:rPr>
          <w:rFonts w:asciiTheme="minorHAnsi" w:hAnsiTheme="minorHAnsi"/>
          <w:sz w:val="22"/>
          <w:szCs w:val="22"/>
          <w:u w:val="single"/>
        </w:rPr>
      </w:pPr>
      <w:r w:rsidRPr="00CE7B9A">
        <w:rPr>
          <w:rFonts w:asciiTheme="minorHAnsi" w:hAnsiTheme="minorHAnsi"/>
          <w:sz w:val="22"/>
          <w:szCs w:val="22"/>
          <w:u w:val="single"/>
        </w:rPr>
        <w:t>RELEVANT</w:t>
      </w: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 xml:space="preserve">Goal needs to be relevant. </w:t>
      </w: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How does the goal fit with your immediate and long term plan?</w:t>
      </w:r>
    </w:p>
    <w:p w:rsidR="000E73D0" w:rsidRDefault="000E73D0" w:rsidP="000E73D0">
      <w:pPr>
        <w:rPr>
          <w:rFonts w:asciiTheme="minorHAnsi" w:hAnsiTheme="minorHAnsi"/>
          <w:sz w:val="22"/>
          <w:szCs w:val="22"/>
          <w:lang w:val="en-AU"/>
        </w:rPr>
      </w:pPr>
      <w:r w:rsidRPr="00CE7B9A">
        <w:rPr>
          <w:rFonts w:asciiTheme="minorHAnsi" w:hAnsiTheme="minorHAnsi"/>
          <w:sz w:val="22"/>
          <w:szCs w:val="22"/>
        </w:rPr>
        <w:t>How is it consistent with other goals you have?</w:t>
      </w:r>
    </w:p>
    <w:p w:rsidR="000E73D0" w:rsidRPr="00CE7B9A" w:rsidRDefault="000E73D0" w:rsidP="000E73D0">
      <w:pPr>
        <w:rPr>
          <w:rFonts w:asciiTheme="minorHAnsi" w:hAnsiTheme="minorHAnsi"/>
          <w:sz w:val="22"/>
          <w:szCs w:val="22"/>
          <w:lang w:val="en-AU"/>
        </w:rPr>
      </w:pPr>
    </w:p>
    <w:p w:rsidR="000E73D0" w:rsidRPr="00CE7B9A" w:rsidRDefault="000E73D0" w:rsidP="000E73D0">
      <w:pPr>
        <w:rPr>
          <w:rFonts w:asciiTheme="minorHAnsi" w:hAnsiTheme="minorHAnsi"/>
          <w:sz w:val="22"/>
          <w:szCs w:val="22"/>
          <w:u w:val="single"/>
        </w:rPr>
      </w:pPr>
      <w:r w:rsidRPr="00CE7B9A">
        <w:rPr>
          <w:rFonts w:asciiTheme="minorHAnsi" w:hAnsiTheme="minorHAnsi"/>
          <w:sz w:val="22"/>
          <w:szCs w:val="22"/>
          <w:u w:val="single"/>
        </w:rPr>
        <w:t>TIMELY</w:t>
      </w:r>
      <w:r w:rsidRPr="00CE7B9A">
        <w:rPr>
          <w:rFonts w:asciiTheme="minorHAnsi" w:hAnsiTheme="minorHAnsi"/>
          <w:sz w:val="22"/>
          <w:szCs w:val="22"/>
          <w:u w:val="single"/>
        </w:rPr>
        <w:tab/>
      </w:r>
    </w:p>
    <w:p w:rsidR="000E73D0" w:rsidRPr="00CE7B9A" w:rsidRDefault="000E73D0" w:rsidP="000E73D0">
      <w:pPr>
        <w:rPr>
          <w:rFonts w:asciiTheme="minorHAnsi" w:hAnsiTheme="minorHAnsi"/>
          <w:sz w:val="22"/>
          <w:szCs w:val="22"/>
          <w:lang w:val="en-AU"/>
        </w:rPr>
      </w:pPr>
      <w:r w:rsidRPr="00CE7B9A">
        <w:rPr>
          <w:rFonts w:asciiTheme="minorHAnsi" w:hAnsiTheme="minorHAnsi"/>
          <w:sz w:val="22"/>
          <w:szCs w:val="22"/>
        </w:rPr>
        <w:t>Goal should be grounded within a timeframe.</w:t>
      </w: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What can you do in 6 months from now?</w:t>
      </w: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What can you do in 6 weeks from now?</w:t>
      </w:r>
    </w:p>
    <w:p w:rsidR="000E73D0" w:rsidRPr="00CE7B9A" w:rsidRDefault="000E73D0" w:rsidP="000E73D0">
      <w:pPr>
        <w:rPr>
          <w:rFonts w:asciiTheme="minorHAnsi" w:hAnsiTheme="minorHAnsi"/>
          <w:sz w:val="22"/>
          <w:szCs w:val="22"/>
        </w:rPr>
      </w:pPr>
      <w:r w:rsidRPr="00CE7B9A">
        <w:rPr>
          <w:rFonts w:asciiTheme="minorHAnsi" w:hAnsiTheme="minorHAnsi"/>
          <w:sz w:val="22"/>
          <w:szCs w:val="22"/>
        </w:rPr>
        <w:t>What can you do today?</w:t>
      </w:r>
    </w:p>
    <w:p w:rsidR="000E73D0" w:rsidRDefault="000E73D0" w:rsidP="000E73D0">
      <w:pPr>
        <w:spacing w:line="360" w:lineRule="auto"/>
        <w:rPr>
          <w:rFonts w:asciiTheme="minorHAnsi" w:hAnsiTheme="minorHAnsi"/>
          <w:sz w:val="22"/>
          <w:szCs w:val="22"/>
          <w:lang w:val="en-AU"/>
        </w:rPr>
      </w:pPr>
    </w:p>
    <w:p w:rsidR="000E73D0" w:rsidRPr="000E73D0" w:rsidRDefault="000E73D0" w:rsidP="000E73D0">
      <w:pPr>
        <w:widowControl w:val="0"/>
        <w:autoSpaceDE w:val="0"/>
        <w:autoSpaceDN w:val="0"/>
        <w:adjustRightInd w:val="0"/>
        <w:spacing w:after="272" w:line="427" w:lineRule="exact"/>
        <w:ind w:right="455"/>
        <w:rPr>
          <w:rFonts w:ascii="Calibri" w:hAnsi="Calibri"/>
          <w:b/>
          <w:sz w:val="22"/>
          <w:szCs w:val="22"/>
          <w:lang w:val="en-AU"/>
        </w:rPr>
      </w:pPr>
      <w:r w:rsidRPr="000E73D0">
        <w:rPr>
          <w:rFonts w:ascii="Calibri" w:hAnsi="Calibri"/>
          <w:b/>
          <w:sz w:val="22"/>
          <w:szCs w:val="22"/>
          <w:lang w:val="en-AU"/>
        </w:rPr>
        <w:t xml:space="preserve">Useful tips –Questioning for Student Assessment </w:t>
      </w:r>
      <w:r w:rsidRPr="000E73D0">
        <w:rPr>
          <w:rStyle w:val="FootnoteReference"/>
          <w:rFonts w:ascii="Calibri" w:hAnsi="Calibri"/>
          <w:b/>
          <w:sz w:val="22"/>
          <w:szCs w:val="22"/>
          <w:lang w:val="en-AU"/>
        </w:rPr>
        <w:footnoteReference w:id="12"/>
      </w:r>
    </w:p>
    <w:p w:rsidR="000E73D0" w:rsidRPr="001C5AE3" w:rsidRDefault="000E73D0" w:rsidP="000E73D0">
      <w:pPr>
        <w:spacing w:line="360" w:lineRule="auto"/>
        <w:jc w:val="both"/>
        <w:rPr>
          <w:rFonts w:asciiTheme="minorHAnsi" w:hAnsiTheme="minorHAnsi"/>
          <w:sz w:val="22"/>
          <w:szCs w:val="22"/>
          <w:u w:val="single"/>
        </w:rPr>
      </w:pPr>
      <w:r w:rsidRPr="001C5AE3">
        <w:rPr>
          <w:rFonts w:asciiTheme="minorHAnsi" w:hAnsiTheme="minorHAnsi"/>
          <w:sz w:val="22"/>
          <w:szCs w:val="22"/>
          <w:u w:val="single"/>
        </w:rPr>
        <w:t>What is effective questioning?</w:t>
      </w:r>
    </w:p>
    <w:p w:rsidR="000E73D0" w:rsidRPr="000E73D0" w:rsidRDefault="000E73D0" w:rsidP="000E73D0">
      <w:pPr>
        <w:pStyle w:val="NoSpacing"/>
        <w:rPr>
          <w:rFonts w:asciiTheme="minorHAnsi" w:hAnsiTheme="minorHAnsi"/>
          <w:sz w:val="22"/>
          <w:szCs w:val="22"/>
        </w:rPr>
      </w:pPr>
      <w:r w:rsidRPr="000E73D0">
        <w:rPr>
          <w:rFonts w:asciiTheme="minorHAnsi" w:hAnsiTheme="minorHAnsi"/>
          <w:sz w:val="22"/>
          <w:szCs w:val="22"/>
        </w:rPr>
        <w:t>Questioning is an important tool for feedback and assessment. It is important to be aware of the effect that our questioning can have on the learner.</w:t>
      </w:r>
    </w:p>
    <w:p w:rsidR="000E73D0" w:rsidRPr="000E73D0" w:rsidRDefault="000E73D0" w:rsidP="000E73D0">
      <w:pPr>
        <w:pStyle w:val="NoSpacing"/>
        <w:rPr>
          <w:rFonts w:asciiTheme="minorHAnsi" w:hAnsiTheme="minorHAnsi"/>
          <w:sz w:val="22"/>
          <w:szCs w:val="22"/>
        </w:rPr>
      </w:pPr>
    </w:p>
    <w:p w:rsidR="000E73D0" w:rsidRPr="000E73D0" w:rsidRDefault="000E73D0" w:rsidP="000E73D0">
      <w:pPr>
        <w:pStyle w:val="NoSpacing"/>
        <w:rPr>
          <w:rFonts w:asciiTheme="minorHAnsi" w:hAnsiTheme="minorHAnsi"/>
          <w:sz w:val="22"/>
          <w:szCs w:val="22"/>
          <w:lang w:val="en-AU"/>
        </w:rPr>
      </w:pPr>
      <w:r w:rsidRPr="000E73D0">
        <w:rPr>
          <w:rFonts w:asciiTheme="minorHAnsi" w:hAnsiTheme="minorHAnsi"/>
          <w:sz w:val="22"/>
          <w:szCs w:val="22"/>
        </w:rPr>
        <w:lastRenderedPageBreak/>
        <w:t xml:space="preserve">The following tips on questioning can be used to determine a </w:t>
      </w:r>
      <w:r w:rsidRPr="000E73D0">
        <w:rPr>
          <w:rFonts w:asciiTheme="minorHAnsi" w:hAnsiTheme="minorHAnsi"/>
          <w:sz w:val="22"/>
          <w:szCs w:val="22"/>
          <w:lang w:val="en-AU"/>
        </w:rPr>
        <w:t>student’s</w:t>
      </w:r>
      <w:r w:rsidRPr="000E73D0">
        <w:rPr>
          <w:rFonts w:asciiTheme="minorHAnsi" w:hAnsiTheme="minorHAnsi"/>
          <w:sz w:val="22"/>
          <w:szCs w:val="22"/>
        </w:rPr>
        <w:t xml:space="preserve"> knowledge and understanding and can be used to gather evidence of this knowledge and during the feedback process</w:t>
      </w:r>
      <w:r w:rsidRPr="000E73D0">
        <w:rPr>
          <w:rFonts w:asciiTheme="minorHAnsi" w:hAnsiTheme="minorHAnsi"/>
          <w:sz w:val="22"/>
          <w:szCs w:val="22"/>
          <w:lang w:val="en-AU"/>
        </w:rPr>
        <w:t>:</w:t>
      </w:r>
    </w:p>
    <w:p w:rsidR="000E73D0" w:rsidRPr="000E73D0" w:rsidRDefault="000E73D0" w:rsidP="000E73D0">
      <w:pPr>
        <w:pStyle w:val="NoSpacing"/>
        <w:rPr>
          <w:rFonts w:asciiTheme="minorHAnsi" w:hAnsiTheme="minorHAnsi"/>
          <w:b/>
          <w:sz w:val="22"/>
          <w:szCs w:val="22"/>
        </w:rPr>
      </w:pPr>
    </w:p>
    <w:p w:rsidR="000E73D0" w:rsidRPr="000E73D0" w:rsidRDefault="000E73D0" w:rsidP="000E73D0">
      <w:pPr>
        <w:pStyle w:val="NoSpacing"/>
        <w:rPr>
          <w:rFonts w:asciiTheme="minorHAnsi" w:hAnsiTheme="minorHAnsi"/>
          <w:sz w:val="22"/>
          <w:szCs w:val="22"/>
          <w:u w:val="single"/>
        </w:rPr>
      </w:pPr>
      <w:r w:rsidRPr="000E73D0">
        <w:rPr>
          <w:rFonts w:asciiTheme="minorHAnsi" w:hAnsiTheme="minorHAnsi"/>
          <w:sz w:val="22"/>
          <w:szCs w:val="22"/>
          <w:u w:val="single"/>
        </w:rPr>
        <w:t>Effective questioning can be used to:</w:t>
      </w:r>
    </w:p>
    <w:p w:rsidR="000E73D0" w:rsidRPr="000E73D0" w:rsidRDefault="000E73D0" w:rsidP="0083067A">
      <w:pPr>
        <w:pStyle w:val="NoSpacing"/>
        <w:numPr>
          <w:ilvl w:val="0"/>
          <w:numId w:val="28"/>
        </w:numPr>
        <w:rPr>
          <w:rFonts w:asciiTheme="minorHAnsi" w:hAnsiTheme="minorHAnsi"/>
          <w:sz w:val="22"/>
          <w:szCs w:val="22"/>
        </w:rPr>
      </w:pPr>
      <w:r w:rsidRPr="000E73D0">
        <w:rPr>
          <w:rFonts w:asciiTheme="minorHAnsi" w:hAnsiTheme="minorHAnsi"/>
          <w:sz w:val="22"/>
          <w:szCs w:val="22"/>
        </w:rPr>
        <w:t xml:space="preserve">Arouse interest &amp; motivate </w:t>
      </w:r>
      <w:r w:rsidRPr="000E73D0">
        <w:rPr>
          <w:rFonts w:asciiTheme="minorHAnsi" w:hAnsiTheme="minorHAnsi"/>
          <w:sz w:val="22"/>
          <w:szCs w:val="22"/>
          <w:lang w:val="en-AU"/>
        </w:rPr>
        <w:t>students</w:t>
      </w:r>
    </w:p>
    <w:p w:rsidR="000E73D0" w:rsidRPr="000E73D0" w:rsidRDefault="000E73D0" w:rsidP="0083067A">
      <w:pPr>
        <w:pStyle w:val="NoSpacing"/>
        <w:numPr>
          <w:ilvl w:val="0"/>
          <w:numId w:val="28"/>
        </w:numPr>
        <w:rPr>
          <w:rFonts w:asciiTheme="minorHAnsi" w:hAnsiTheme="minorHAnsi"/>
          <w:sz w:val="22"/>
          <w:szCs w:val="22"/>
        </w:rPr>
      </w:pPr>
      <w:r w:rsidRPr="000E73D0">
        <w:rPr>
          <w:rFonts w:asciiTheme="minorHAnsi" w:hAnsiTheme="minorHAnsi"/>
          <w:sz w:val="22"/>
          <w:szCs w:val="22"/>
        </w:rPr>
        <w:t>Check comprehension &amp; knowledge base</w:t>
      </w:r>
    </w:p>
    <w:p w:rsidR="000E73D0" w:rsidRPr="000E73D0" w:rsidRDefault="000E73D0" w:rsidP="0083067A">
      <w:pPr>
        <w:pStyle w:val="NoSpacing"/>
        <w:numPr>
          <w:ilvl w:val="0"/>
          <w:numId w:val="28"/>
        </w:numPr>
        <w:rPr>
          <w:rFonts w:asciiTheme="minorHAnsi" w:hAnsiTheme="minorHAnsi"/>
          <w:sz w:val="22"/>
          <w:szCs w:val="22"/>
        </w:rPr>
      </w:pPr>
      <w:r w:rsidRPr="000E73D0">
        <w:rPr>
          <w:rFonts w:asciiTheme="minorHAnsi" w:hAnsiTheme="minorHAnsi"/>
          <w:sz w:val="22"/>
          <w:szCs w:val="22"/>
        </w:rPr>
        <w:t xml:space="preserve">Diagnose a </w:t>
      </w:r>
      <w:r w:rsidRPr="000E73D0">
        <w:rPr>
          <w:rFonts w:asciiTheme="minorHAnsi" w:hAnsiTheme="minorHAnsi"/>
          <w:sz w:val="22"/>
          <w:szCs w:val="22"/>
          <w:lang w:val="en-AU"/>
        </w:rPr>
        <w:t>students</w:t>
      </w:r>
      <w:r w:rsidRPr="000E73D0">
        <w:rPr>
          <w:rFonts w:asciiTheme="minorHAnsi" w:hAnsiTheme="minorHAnsi"/>
          <w:sz w:val="22"/>
          <w:szCs w:val="22"/>
        </w:rPr>
        <w:t xml:space="preserve"> strengths &amp; weaknesses</w:t>
      </w:r>
    </w:p>
    <w:p w:rsidR="000E73D0" w:rsidRPr="000E73D0" w:rsidRDefault="000E73D0" w:rsidP="0083067A">
      <w:pPr>
        <w:pStyle w:val="NoSpacing"/>
        <w:numPr>
          <w:ilvl w:val="0"/>
          <w:numId w:val="28"/>
        </w:numPr>
        <w:rPr>
          <w:rFonts w:asciiTheme="minorHAnsi" w:hAnsiTheme="minorHAnsi"/>
          <w:sz w:val="22"/>
          <w:szCs w:val="22"/>
        </w:rPr>
      </w:pPr>
      <w:r w:rsidRPr="000E73D0">
        <w:rPr>
          <w:rFonts w:asciiTheme="minorHAnsi" w:hAnsiTheme="minorHAnsi"/>
          <w:sz w:val="22"/>
          <w:szCs w:val="22"/>
        </w:rPr>
        <w:t>Encourage discussion</w:t>
      </w:r>
    </w:p>
    <w:p w:rsidR="000E73D0" w:rsidRPr="000E73D0" w:rsidRDefault="000E73D0" w:rsidP="0083067A">
      <w:pPr>
        <w:pStyle w:val="NoSpacing"/>
        <w:numPr>
          <w:ilvl w:val="0"/>
          <w:numId w:val="28"/>
        </w:numPr>
        <w:rPr>
          <w:rFonts w:asciiTheme="minorHAnsi" w:hAnsiTheme="minorHAnsi"/>
          <w:sz w:val="22"/>
          <w:szCs w:val="22"/>
        </w:rPr>
      </w:pPr>
      <w:r w:rsidRPr="000E73D0">
        <w:rPr>
          <w:rFonts w:asciiTheme="minorHAnsi" w:hAnsiTheme="minorHAnsi"/>
          <w:sz w:val="22"/>
          <w:szCs w:val="22"/>
        </w:rPr>
        <w:t xml:space="preserve">Direct </w:t>
      </w:r>
      <w:r w:rsidRPr="000E73D0">
        <w:rPr>
          <w:rFonts w:asciiTheme="minorHAnsi" w:hAnsiTheme="minorHAnsi"/>
          <w:sz w:val="22"/>
          <w:szCs w:val="22"/>
          <w:lang w:val="en-AU"/>
        </w:rPr>
        <w:t>students</w:t>
      </w:r>
      <w:r w:rsidRPr="000E73D0">
        <w:rPr>
          <w:rFonts w:asciiTheme="minorHAnsi" w:hAnsiTheme="minorHAnsi"/>
          <w:sz w:val="22"/>
          <w:szCs w:val="22"/>
        </w:rPr>
        <w:t xml:space="preserve"> to alternative possibilities with problem solving</w:t>
      </w:r>
    </w:p>
    <w:p w:rsidR="000E73D0" w:rsidRPr="000E73D0" w:rsidRDefault="000E73D0" w:rsidP="0083067A">
      <w:pPr>
        <w:pStyle w:val="NoSpacing"/>
        <w:numPr>
          <w:ilvl w:val="0"/>
          <w:numId w:val="28"/>
        </w:numPr>
        <w:rPr>
          <w:rFonts w:asciiTheme="minorHAnsi" w:hAnsiTheme="minorHAnsi"/>
          <w:sz w:val="22"/>
          <w:szCs w:val="22"/>
        </w:rPr>
      </w:pPr>
      <w:r w:rsidRPr="000E73D0">
        <w:rPr>
          <w:rFonts w:asciiTheme="minorHAnsi" w:hAnsiTheme="minorHAnsi"/>
          <w:sz w:val="22"/>
          <w:szCs w:val="22"/>
        </w:rPr>
        <w:t xml:space="preserve">Build a </w:t>
      </w:r>
      <w:r w:rsidRPr="000E73D0">
        <w:rPr>
          <w:rFonts w:asciiTheme="minorHAnsi" w:hAnsiTheme="minorHAnsi"/>
          <w:sz w:val="22"/>
          <w:szCs w:val="22"/>
          <w:lang w:val="en-AU"/>
        </w:rPr>
        <w:t>students</w:t>
      </w:r>
      <w:r w:rsidRPr="000E73D0">
        <w:rPr>
          <w:rFonts w:asciiTheme="minorHAnsi" w:hAnsiTheme="minorHAnsi"/>
          <w:sz w:val="22"/>
          <w:szCs w:val="22"/>
        </w:rPr>
        <w:t xml:space="preserve"> self concept</w:t>
      </w:r>
    </w:p>
    <w:p w:rsidR="000E73D0" w:rsidRPr="000E73D0" w:rsidRDefault="000E73D0" w:rsidP="0083067A">
      <w:pPr>
        <w:pStyle w:val="NoSpacing"/>
        <w:numPr>
          <w:ilvl w:val="0"/>
          <w:numId w:val="28"/>
        </w:numPr>
        <w:rPr>
          <w:rFonts w:asciiTheme="minorHAnsi" w:hAnsiTheme="minorHAnsi"/>
          <w:sz w:val="22"/>
          <w:szCs w:val="22"/>
        </w:rPr>
      </w:pPr>
      <w:r w:rsidRPr="000E73D0">
        <w:rPr>
          <w:rFonts w:asciiTheme="minorHAnsi" w:hAnsiTheme="minorHAnsi"/>
          <w:sz w:val="22"/>
          <w:szCs w:val="22"/>
        </w:rPr>
        <w:t>Assist in relating theory to practice</w:t>
      </w:r>
    </w:p>
    <w:p w:rsidR="000E73D0" w:rsidRPr="000E73D0" w:rsidRDefault="000E73D0" w:rsidP="0083067A">
      <w:pPr>
        <w:pStyle w:val="NoSpacing"/>
        <w:numPr>
          <w:ilvl w:val="0"/>
          <w:numId w:val="28"/>
        </w:numPr>
        <w:rPr>
          <w:rFonts w:asciiTheme="minorHAnsi" w:hAnsiTheme="minorHAnsi"/>
          <w:sz w:val="22"/>
          <w:szCs w:val="22"/>
        </w:rPr>
      </w:pPr>
      <w:r w:rsidRPr="000E73D0">
        <w:rPr>
          <w:rFonts w:asciiTheme="minorHAnsi" w:hAnsiTheme="minorHAnsi"/>
          <w:sz w:val="22"/>
          <w:szCs w:val="22"/>
        </w:rPr>
        <w:t xml:space="preserve">Encourage the </w:t>
      </w:r>
      <w:r w:rsidRPr="000E73D0">
        <w:rPr>
          <w:rFonts w:asciiTheme="minorHAnsi" w:hAnsiTheme="minorHAnsi"/>
          <w:sz w:val="22"/>
          <w:szCs w:val="22"/>
          <w:lang w:val="en-AU"/>
        </w:rPr>
        <w:t>student</w:t>
      </w:r>
      <w:r w:rsidRPr="000E73D0">
        <w:rPr>
          <w:rFonts w:asciiTheme="minorHAnsi" w:hAnsiTheme="minorHAnsi"/>
          <w:sz w:val="22"/>
          <w:szCs w:val="22"/>
        </w:rPr>
        <w:t xml:space="preserve"> to think more deeply or laterally</w:t>
      </w:r>
    </w:p>
    <w:p w:rsidR="000E73D0" w:rsidRPr="000E73D0" w:rsidRDefault="000E73D0" w:rsidP="0083067A">
      <w:pPr>
        <w:pStyle w:val="NoSpacing"/>
        <w:numPr>
          <w:ilvl w:val="0"/>
          <w:numId w:val="28"/>
        </w:numPr>
        <w:rPr>
          <w:rFonts w:asciiTheme="minorHAnsi" w:hAnsiTheme="minorHAnsi"/>
          <w:b/>
          <w:sz w:val="22"/>
          <w:szCs w:val="22"/>
        </w:rPr>
      </w:pPr>
      <w:r w:rsidRPr="000E73D0">
        <w:rPr>
          <w:rFonts w:asciiTheme="minorHAnsi" w:hAnsiTheme="minorHAnsi"/>
          <w:sz w:val="22"/>
          <w:szCs w:val="22"/>
        </w:rPr>
        <w:t xml:space="preserve">Evaluate both the </w:t>
      </w:r>
      <w:r w:rsidRPr="000E73D0">
        <w:rPr>
          <w:rFonts w:asciiTheme="minorHAnsi" w:hAnsiTheme="minorHAnsi"/>
          <w:sz w:val="22"/>
          <w:szCs w:val="22"/>
          <w:lang w:val="en-AU"/>
        </w:rPr>
        <w:t xml:space="preserve">student’s </w:t>
      </w:r>
      <w:r w:rsidRPr="000E73D0">
        <w:rPr>
          <w:rFonts w:asciiTheme="minorHAnsi" w:hAnsiTheme="minorHAnsi"/>
          <w:sz w:val="22"/>
          <w:szCs w:val="22"/>
        </w:rPr>
        <w:t>and your performance</w:t>
      </w:r>
    </w:p>
    <w:p w:rsidR="000E73D0" w:rsidRPr="000E73D0" w:rsidRDefault="000E73D0" w:rsidP="0083067A">
      <w:pPr>
        <w:pStyle w:val="NoSpacing"/>
        <w:numPr>
          <w:ilvl w:val="0"/>
          <w:numId w:val="28"/>
        </w:numPr>
        <w:rPr>
          <w:rFonts w:asciiTheme="minorHAnsi" w:hAnsiTheme="minorHAnsi"/>
          <w:b/>
          <w:sz w:val="22"/>
          <w:szCs w:val="22"/>
        </w:rPr>
      </w:pPr>
      <w:r w:rsidRPr="000E73D0">
        <w:rPr>
          <w:rFonts w:asciiTheme="minorHAnsi" w:hAnsiTheme="minorHAnsi"/>
          <w:sz w:val="22"/>
          <w:szCs w:val="22"/>
        </w:rPr>
        <w:t xml:space="preserve">Encourage the </w:t>
      </w:r>
      <w:r w:rsidRPr="000E73D0">
        <w:rPr>
          <w:rFonts w:asciiTheme="minorHAnsi" w:hAnsiTheme="minorHAnsi"/>
          <w:sz w:val="22"/>
          <w:szCs w:val="22"/>
          <w:lang w:val="en-AU"/>
        </w:rPr>
        <w:t>student</w:t>
      </w:r>
      <w:r w:rsidRPr="000E73D0">
        <w:rPr>
          <w:rFonts w:asciiTheme="minorHAnsi" w:hAnsiTheme="minorHAnsi"/>
          <w:sz w:val="22"/>
          <w:szCs w:val="22"/>
        </w:rPr>
        <w:t xml:space="preserve"> to evaluate their own performance</w:t>
      </w:r>
    </w:p>
    <w:p w:rsidR="000E73D0" w:rsidRPr="000E73D0" w:rsidRDefault="000E73D0" w:rsidP="000E73D0">
      <w:pPr>
        <w:pStyle w:val="NoSpacing"/>
        <w:rPr>
          <w:rFonts w:asciiTheme="minorHAnsi" w:hAnsiTheme="minorHAnsi"/>
          <w:sz w:val="22"/>
          <w:szCs w:val="22"/>
          <w:lang w:val="en-AU"/>
        </w:rPr>
      </w:pPr>
    </w:p>
    <w:p w:rsidR="000E73D0" w:rsidRPr="000E73D0" w:rsidRDefault="000E73D0" w:rsidP="000E73D0">
      <w:pPr>
        <w:pStyle w:val="NoSpacing"/>
        <w:rPr>
          <w:rFonts w:asciiTheme="minorHAnsi" w:hAnsiTheme="minorHAnsi"/>
          <w:sz w:val="22"/>
          <w:szCs w:val="22"/>
          <w:u w:val="single"/>
        </w:rPr>
      </w:pPr>
      <w:r w:rsidRPr="000E73D0">
        <w:rPr>
          <w:rFonts w:asciiTheme="minorHAnsi" w:hAnsiTheme="minorHAnsi"/>
          <w:sz w:val="22"/>
          <w:szCs w:val="22"/>
          <w:u w:val="single"/>
        </w:rPr>
        <w:t>Questioning Techniques</w:t>
      </w:r>
    </w:p>
    <w:p w:rsidR="000E73D0" w:rsidRPr="000E73D0" w:rsidRDefault="000E73D0" w:rsidP="000E73D0">
      <w:pPr>
        <w:pStyle w:val="NoSpacing"/>
        <w:rPr>
          <w:rFonts w:asciiTheme="minorHAnsi" w:hAnsiTheme="minorHAnsi"/>
          <w:sz w:val="22"/>
          <w:szCs w:val="22"/>
        </w:rPr>
      </w:pPr>
    </w:p>
    <w:p w:rsidR="000E73D0" w:rsidRPr="000E73D0" w:rsidRDefault="000E73D0" w:rsidP="000E73D0">
      <w:pPr>
        <w:pStyle w:val="NoSpacing"/>
        <w:rPr>
          <w:rFonts w:asciiTheme="minorHAnsi" w:hAnsiTheme="minorHAnsi"/>
          <w:b/>
          <w:sz w:val="22"/>
          <w:szCs w:val="22"/>
        </w:rPr>
      </w:pPr>
      <w:r w:rsidRPr="000E73D0">
        <w:rPr>
          <w:rFonts w:asciiTheme="minorHAnsi" w:hAnsiTheme="minorHAnsi"/>
          <w:b/>
          <w:sz w:val="22"/>
          <w:szCs w:val="22"/>
        </w:rPr>
        <w:t>Pausing</w:t>
      </w:r>
    </w:p>
    <w:p w:rsidR="000E73D0" w:rsidRPr="000E73D0" w:rsidRDefault="000E73D0" w:rsidP="000E73D0">
      <w:pPr>
        <w:pStyle w:val="NoSpacing"/>
        <w:rPr>
          <w:rFonts w:asciiTheme="minorHAnsi" w:hAnsiTheme="minorHAnsi"/>
          <w:sz w:val="22"/>
          <w:szCs w:val="22"/>
        </w:rPr>
      </w:pPr>
      <w:r w:rsidRPr="000E73D0">
        <w:rPr>
          <w:rFonts w:asciiTheme="minorHAnsi" w:hAnsiTheme="minorHAnsi"/>
          <w:sz w:val="22"/>
          <w:szCs w:val="22"/>
        </w:rPr>
        <w:t xml:space="preserve">Allow 3-5 seconds for a </w:t>
      </w:r>
      <w:r w:rsidRPr="000E73D0">
        <w:rPr>
          <w:rFonts w:asciiTheme="minorHAnsi" w:hAnsiTheme="minorHAnsi"/>
          <w:sz w:val="22"/>
          <w:szCs w:val="22"/>
          <w:lang w:val="en-AU"/>
        </w:rPr>
        <w:t>student</w:t>
      </w:r>
      <w:r w:rsidRPr="000E73D0">
        <w:rPr>
          <w:rFonts w:asciiTheme="minorHAnsi" w:hAnsiTheme="minorHAnsi"/>
          <w:sz w:val="22"/>
          <w:szCs w:val="22"/>
        </w:rPr>
        <w:t xml:space="preserve"> to respond (this allows for thinking time) before you use one or more of the following techniques (in no particular order).</w:t>
      </w:r>
    </w:p>
    <w:p w:rsidR="000E73D0" w:rsidRPr="000E73D0" w:rsidRDefault="000E73D0" w:rsidP="000E73D0">
      <w:pPr>
        <w:pStyle w:val="NoSpacing"/>
        <w:rPr>
          <w:rFonts w:asciiTheme="minorHAnsi" w:hAnsiTheme="minorHAnsi"/>
          <w:sz w:val="22"/>
          <w:szCs w:val="22"/>
        </w:rPr>
      </w:pPr>
    </w:p>
    <w:p w:rsidR="000E73D0" w:rsidRPr="00AD38D2" w:rsidRDefault="000E73D0" w:rsidP="000E73D0">
      <w:pPr>
        <w:pStyle w:val="NoSpacing"/>
        <w:rPr>
          <w:rFonts w:asciiTheme="minorHAnsi" w:eastAsia="Times" w:hAnsiTheme="minorHAnsi"/>
          <w:b/>
          <w:sz w:val="22"/>
          <w:szCs w:val="22"/>
        </w:rPr>
      </w:pPr>
      <w:r w:rsidRPr="00AD38D2">
        <w:rPr>
          <w:rFonts w:asciiTheme="minorHAnsi" w:eastAsia="Times" w:hAnsiTheme="minorHAnsi"/>
          <w:b/>
          <w:sz w:val="22"/>
          <w:szCs w:val="22"/>
        </w:rPr>
        <w:t>Prompting</w:t>
      </w:r>
    </w:p>
    <w:p w:rsidR="000E73D0" w:rsidRPr="000E73D0" w:rsidRDefault="000E73D0" w:rsidP="000E73D0">
      <w:pPr>
        <w:pStyle w:val="NoSpacing"/>
        <w:rPr>
          <w:rFonts w:asciiTheme="minorHAnsi" w:eastAsia="Times" w:hAnsiTheme="minorHAnsi"/>
          <w:sz w:val="22"/>
          <w:szCs w:val="22"/>
        </w:rPr>
      </w:pPr>
      <w:r w:rsidRPr="000E73D0">
        <w:rPr>
          <w:rFonts w:asciiTheme="minorHAnsi" w:hAnsiTheme="minorHAnsi"/>
          <w:sz w:val="22"/>
          <w:szCs w:val="22"/>
        </w:rPr>
        <w:t xml:space="preserve">If a </w:t>
      </w:r>
      <w:r w:rsidRPr="000E73D0">
        <w:rPr>
          <w:rFonts w:asciiTheme="minorHAnsi" w:hAnsiTheme="minorHAnsi"/>
          <w:sz w:val="22"/>
          <w:szCs w:val="22"/>
          <w:lang w:val="en-AU"/>
        </w:rPr>
        <w:t>student</w:t>
      </w:r>
      <w:r w:rsidRPr="000E73D0">
        <w:rPr>
          <w:rFonts w:asciiTheme="minorHAnsi" w:hAnsiTheme="minorHAnsi"/>
          <w:sz w:val="22"/>
          <w:szCs w:val="22"/>
        </w:rPr>
        <w:t xml:space="preserve"> does not respond or only partially answers an initial question, a visual or verbal cue or an encouraging remark may prompt further response.</w:t>
      </w:r>
    </w:p>
    <w:p w:rsidR="000E73D0" w:rsidRPr="000E73D0" w:rsidRDefault="000E73D0" w:rsidP="000E73D0">
      <w:pPr>
        <w:pStyle w:val="NoSpacing"/>
        <w:rPr>
          <w:rFonts w:asciiTheme="minorHAnsi" w:hAnsiTheme="minorHAnsi"/>
          <w:b/>
          <w:sz w:val="22"/>
          <w:szCs w:val="22"/>
        </w:rPr>
      </w:pPr>
    </w:p>
    <w:p w:rsidR="000E73D0" w:rsidRPr="00AD38D2" w:rsidRDefault="000E73D0" w:rsidP="000E73D0">
      <w:pPr>
        <w:pStyle w:val="NoSpacing"/>
        <w:rPr>
          <w:rFonts w:asciiTheme="minorHAnsi" w:eastAsia="Times" w:hAnsiTheme="minorHAnsi"/>
          <w:b/>
          <w:sz w:val="22"/>
          <w:szCs w:val="22"/>
        </w:rPr>
      </w:pPr>
      <w:r w:rsidRPr="00AD38D2">
        <w:rPr>
          <w:rFonts w:asciiTheme="minorHAnsi" w:eastAsia="Times" w:hAnsiTheme="minorHAnsi"/>
          <w:b/>
          <w:sz w:val="22"/>
          <w:szCs w:val="22"/>
        </w:rPr>
        <w:t>Rephrasing</w:t>
      </w:r>
    </w:p>
    <w:p w:rsidR="000E73D0" w:rsidRPr="000E73D0" w:rsidRDefault="000E73D0" w:rsidP="000E73D0">
      <w:pPr>
        <w:pStyle w:val="NoSpacing"/>
        <w:rPr>
          <w:rFonts w:asciiTheme="minorHAnsi" w:eastAsia="Times" w:hAnsiTheme="minorHAnsi"/>
          <w:sz w:val="22"/>
          <w:szCs w:val="22"/>
        </w:rPr>
      </w:pPr>
      <w:r w:rsidRPr="000E73D0">
        <w:rPr>
          <w:rFonts w:asciiTheme="minorHAnsi" w:hAnsiTheme="minorHAnsi"/>
          <w:sz w:val="22"/>
          <w:szCs w:val="22"/>
        </w:rPr>
        <w:t xml:space="preserve">If a </w:t>
      </w:r>
      <w:r w:rsidRPr="000E73D0">
        <w:rPr>
          <w:rFonts w:asciiTheme="minorHAnsi" w:hAnsiTheme="minorHAnsi"/>
          <w:sz w:val="22"/>
          <w:szCs w:val="22"/>
          <w:lang w:val="en-AU"/>
        </w:rPr>
        <w:t xml:space="preserve">student </w:t>
      </w:r>
      <w:r w:rsidRPr="000E73D0">
        <w:rPr>
          <w:rFonts w:asciiTheme="minorHAnsi" w:hAnsiTheme="minorHAnsi"/>
          <w:sz w:val="22"/>
          <w:szCs w:val="22"/>
        </w:rPr>
        <w:t>does not understand a question, rephrase the question in a form they will understand - clarify the meaning of the question.</w:t>
      </w:r>
    </w:p>
    <w:p w:rsidR="000E73D0" w:rsidRPr="000E73D0" w:rsidRDefault="000E73D0" w:rsidP="000E73D0">
      <w:pPr>
        <w:pStyle w:val="NoSpacing"/>
        <w:rPr>
          <w:rFonts w:asciiTheme="minorHAnsi" w:hAnsiTheme="minorHAnsi"/>
          <w:b/>
          <w:sz w:val="22"/>
          <w:szCs w:val="22"/>
        </w:rPr>
      </w:pPr>
    </w:p>
    <w:p w:rsidR="000E73D0" w:rsidRPr="000E73D0" w:rsidRDefault="000E73D0" w:rsidP="000E73D0">
      <w:pPr>
        <w:pStyle w:val="NoSpacing"/>
        <w:rPr>
          <w:rFonts w:asciiTheme="minorHAnsi" w:hAnsiTheme="minorHAnsi"/>
          <w:b/>
          <w:sz w:val="22"/>
          <w:szCs w:val="22"/>
        </w:rPr>
      </w:pPr>
      <w:r w:rsidRPr="000E73D0">
        <w:rPr>
          <w:rFonts w:asciiTheme="minorHAnsi" w:hAnsiTheme="minorHAnsi"/>
          <w:b/>
          <w:sz w:val="22"/>
          <w:szCs w:val="22"/>
        </w:rPr>
        <w:t>Asking supplementary questions</w:t>
      </w:r>
    </w:p>
    <w:p w:rsidR="000E73D0" w:rsidRPr="000E73D0" w:rsidRDefault="000E73D0" w:rsidP="000E73D0">
      <w:pPr>
        <w:pStyle w:val="NoSpacing"/>
        <w:rPr>
          <w:rFonts w:asciiTheme="minorHAnsi" w:hAnsiTheme="minorHAnsi"/>
          <w:b/>
          <w:sz w:val="22"/>
          <w:szCs w:val="22"/>
        </w:rPr>
      </w:pPr>
      <w:r w:rsidRPr="000E73D0">
        <w:rPr>
          <w:rFonts w:asciiTheme="minorHAnsi" w:hAnsiTheme="minorHAnsi"/>
          <w:sz w:val="22"/>
          <w:szCs w:val="22"/>
        </w:rPr>
        <w:t xml:space="preserve">If </w:t>
      </w:r>
      <w:r w:rsidRPr="000E73D0">
        <w:rPr>
          <w:rFonts w:asciiTheme="minorHAnsi" w:hAnsiTheme="minorHAnsi"/>
          <w:sz w:val="22"/>
          <w:szCs w:val="22"/>
          <w:lang w:val="en-AU"/>
        </w:rPr>
        <w:t>students</w:t>
      </w:r>
      <w:r w:rsidRPr="000E73D0">
        <w:rPr>
          <w:rFonts w:asciiTheme="minorHAnsi" w:hAnsiTheme="minorHAnsi"/>
          <w:sz w:val="22"/>
          <w:szCs w:val="22"/>
        </w:rPr>
        <w:t xml:space="preserve"> give answers that are inadequate, expressed ambiguously or too restricted in focus, further questions may help them to clarify their thoughts and prompt them to explore other perspectives.</w:t>
      </w:r>
    </w:p>
    <w:p w:rsidR="000E73D0" w:rsidRPr="000E73D0" w:rsidRDefault="000E73D0" w:rsidP="000E73D0">
      <w:pPr>
        <w:pStyle w:val="NoSpacing"/>
        <w:rPr>
          <w:rFonts w:asciiTheme="minorHAnsi" w:hAnsiTheme="minorHAnsi"/>
          <w:b/>
          <w:sz w:val="22"/>
          <w:szCs w:val="22"/>
        </w:rPr>
      </w:pPr>
    </w:p>
    <w:p w:rsidR="000E73D0" w:rsidRPr="000E73D0" w:rsidRDefault="000E73D0" w:rsidP="000E73D0">
      <w:pPr>
        <w:pStyle w:val="NoSpacing"/>
        <w:rPr>
          <w:rFonts w:asciiTheme="minorHAnsi" w:hAnsiTheme="minorHAnsi"/>
          <w:b/>
          <w:sz w:val="22"/>
          <w:szCs w:val="22"/>
        </w:rPr>
      </w:pPr>
      <w:r w:rsidRPr="000E73D0">
        <w:rPr>
          <w:rFonts w:asciiTheme="minorHAnsi" w:hAnsiTheme="minorHAnsi"/>
          <w:b/>
          <w:sz w:val="22"/>
          <w:szCs w:val="22"/>
        </w:rPr>
        <w:t>Providing additional information</w:t>
      </w:r>
    </w:p>
    <w:p w:rsidR="000E73D0" w:rsidRPr="000E73D0" w:rsidRDefault="000E73D0" w:rsidP="000E73D0">
      <w:pPr>
        <w:pStyle w:val="NoSpacing"/>
        <w:rPr>
          <w:rFonts w:asciiTheme="minorHAnsi" w:hAnsiTheme="minorHAnsi"/>
          <w:b/>
          <w:sz w:val="22"/>
          <w:szCs w:val="22"/>
        </w:rPr>
      </w:pPr>
      <w:r w:rsidRPr="000E73D0">
        <w:rPr>
          <w:rFonts w:asciiTheme="minorHAnsi" w:hAnsiTheme="minorHAnsi"/>
          <w:sz w:val="22"/>
          <w:szCs w:val="22"/>
          <w:lang w:val="en-AU"/>
        </w:rPr>
        <w:t xml:space="preserve">The student </w:t>
      </w:r>
      <w:r w:rsidRPr="000E73D0">
        <w:rPr>
          <w:rFonts w:asciiTheme="minorHAnsi" w:hAnsiTheme="minorHAnsi"/>
          <w:sz w:val="22"/>
          <w:szCs w:val="22"/>
        </w:rPr>
        <w:t>may be lacking a key item of information to answer correctly. Provide extra information to help lead them to the answer rather than providing the answer yourself.</w:t>
      </w:r>
    </w:p>
    <w:p w:rsidR="000E73D0" w:rsidRPr="000E73D0" w:rsidRDefault="000E73D0" w:rsidP="000E73D0">
      <w:pPr>
        <w:pStyle w:val="NoSpacing"/>
        <w:rPr>
          <w:rFonts w:asciiTheme="minorHAnsi" w:hAnsiTheme="minorHAnsi"/>
          <w:b/>
          <w:sz w:val="22"/>
          <w:szCs w:val="22"/>
        </w:rPr>
      </w:pPr>
    </w:p>
    <w:p w:rsidR="000E73D0" w:rsidRPr="000E73D0" w:rsidRDefault="000E73D0" w:rsidP="000E73D0">
      <w:pPr>
        <w:pStyle w:val="NoSpacing"/>
        <w:rPr>
          <w:rFonts w:asciiTheme="minorHAnsi" w:hAnsiTheme="minorHAnsi"/>
          <w:b/>
          <w:sz w:val="22"/>
          <w:szCs w:val="22"/>
        </w:rPr>
      </w:pPr>
      <w:r w:rsidRPr="000E73D0">
        <w:rPr>
          <w:rFonts w:asciiTheme="minorHAnsi" w:hAnsiTheme="minorHAnsi"/>
          <w:b/>
          <w:sz w:val="22"/>
          <w:szCs w:val="22"/>
        </w:rPr>
        <w:t xml:space="preserve">Encouraging </w:t>
      </w:r>
      <w:r w:rsidRPr="000E73D0">
        <w:rPr>
          <w:rFonts w:asciiTheme="minorHAnsi" w:hAnsiTheme="minorHAnsi"/>
          <w:b/>
          <w:sz w:val="22"/>
          <w:szCs w:val="22"/>
          <w:lang w:val="en-AU"/>
        </w:rPr>
        <w:t>students</w:t>
      </w:r>
      <w:r w:rsidRPr="000E73D0">
        <w:rPr>
          <w:rFonts w:asciiTheme="minorHAnsi" w:hAnsiTheme="minorHAnsi"/>
          <w:b/>
          <w:sz w:val="22"/>
          <w:szCs w:val="22"/>
        </w:rPr>
        <w:t xml:space="preserve"> to hypothesise</w:t>
      </w:r>
    </w:p>
    <w:p w:rsidR="000E73D0" w:rsidRPr="000E73D0" w:rsidRDefault="000E73D0" w:rsidP="000E73D0">
      <w:pPr>
        <w:pStyle w:val="NoSpacing"/>
        <w:rPr>
          <w:rFonts w:asciiTheme="minorHAnsi" w:hAnsiTheme="minorHAnsi"/>
          <w:sz w:val="22"/>
          <w:szCs w:val="22"/>
        </w:rPr>
      </w:pPr>
      <w:r w:rsidRPr="000E73D0">
        <w:rPr>
          <w:rFonts w:asciiTheme="minorHAnsi" w:hAnsiTheme="minorHAnsi"/>
          <w:sz w:val="22"/>
          <w:szCs w:val="22"/>
        </w:rPr>
        <w:t xml:space="preserve">Encourage </w:t>
      </w:r>
      <w:r w:rsidRPr="000E73D0">
        <w:rPr>
          <w:rFonts w:asciiTheme="minorHAnsi" w:hAnsiTheme="minorHAnsi"/>
          <w:sz w:val="22"/>
          <w:szCs w:val="22"/>
          <w:lang w:val="en-AU"/>
        </w:rPr>
        <w:t>students</w:t>
      </w:r>
      <w:r w:rsidRPr="000E73D0">
        <w:rPr>
          <w:rFonts w:asciiTheme="minorHAnsi" w:hAnsiTheme="minorHAnsi"/>
          <w:sz w:val="22"/>
          <w:szCs w:val="22"/>
        </w:rPr>
        <w:t xml:space="preserve"> to make intelligent guesses if they are not sure of the answer. This encourages </w:t>
      </w:r>
      <w:r w:rsidRPr="000E73D0">
        <w:rPr>
          <w:rFonts w:asciiTheme="minorHAnsi" w:hAnsiTheme="minorHAnsi"/>
          <w:sz w:val="22"/>
          <w:szCs w:val="22"/>
          <w:lang w:val="en-AU"/>
        </w:rPr>
        <w:t xml:space="preserve">students </w:t>
      </w:r>
      <w:r w:rsidRPr="000E73D0">
        <w:rPr>
          <w:rFonts w:asciiTheme="minorHAnsi" w:hAnsiTheme="minorHAnsi"/>
          <w:sz w:val="22"/>
          <w:szCs w:val="22"/>
        </w:rPr>
        <w:t>to apply their knowledge to new situations.</w:t>
      </w:r>
    </w:p>
    <w:p w:rsidR="000E73D0" w:rsidRPr="000E73D0" w:rsidRDefault="000E73D0" w:rsidP="000E73D0">
      <w:pPr>
        <w:pStyle w:val="NoSpacing"/>
        <w:rPr>
          <w:rFonts w:asciiTheme="minorHAnsi" w:hAnsiTheme="minorHAnsi"/>
          <w:sz w:val="22"/>
          <w:szCs w:val="22"/>
        </w:rPr>
      </w:pPr>
    </w:p>
    <w:p w:rsidR="000E73D0" w:rsidRPr="000E73D0" w:rsidRDefault="000E73D0" w:rsidP="000E73D0">
      <w:pPr>
        <w:pStyle w:val="NoSpacing"/>
        <w:rPr>
          <w:rFonts w:asciiTheme="minorHAnsi" w:eastAsia="Times" w:hAnsiTheme="minorHAnsi"/>
          <w:sz w:val="22"/>
          <w:szCs w:val="22"/>
        </w:rPr>
      </w:pPr>
      <w:r w:rsidRPr="000E73D0">
        <w:rPr>
          <w:rFonts w:asciiTheme="minorHAnsi" w:eastAsia="Times" w:hAnsiTheme="minorHAnsi"/>
          <w:sz w:val="22"/>
          <w:szCs w:val="22"/>
        </w:rPr>
        <w:t>Repeating</w:t>
      </w:r>
    </w:p>
    <w:p w:rsidR="000E73D0" w:rsidRPr="000E73D0" w:rsidRDefault="000E73D0" w:rsidP="000E73D0">
      <w:pPr>
        <w:pStyle w:val="NoSpacing"/>
        <w:rPr>
          <w:rFonts w:asciiTheme="minorHAnsi" w:eastAsia="Times" w:hAnsiTheme="minorHAnsi"/>
          <w:sz w:val="22"/>
          <w:szCs w:val="22"/>
          <w:lang w:val="en-AU"/>
        </w:rPr>
      </w:pPr>
      <w:r w:rsidRPr="000E73D0">
        <w:rPr>
          <w:rFonts w:asciiTheme="minorHAnsi" w:hAnsiTheme="minorHAnsi"/>
          <w:sz w:val="22"/>
          <w:szCs w:val="22"/>
        </w:rPr>
        <w:t>Occasionally you may need to repeat a question and emphasise key words</w:t>
      </w:r>
    </w:p>
    <w:p w:rsidR="000E73D0" w:rsidRDefault="000E73D0" w:rsidP="000E73D0">
      <w:pPr>
        <w:widowControl w:val="0"/>
        <w:autoSpaceDE w:val="0"/>
        <w:autoSpaceDN w:val="0"/>
        <w:adjustRightInd w:val="0"/>
        <w:spacing w:after="61" w:line="241" w:lineRule="exact"/>
        <w:ind w:right="3579"/>
        <w:rPr>
          <w:rFonts w:ascii="Tahoma" w:hAnsi="Tahoma"/>
          <w:color w:val="00528F"/>
          <w:spacing w:val="7"/>
          <w:w w:val="104"/>
          <w:sz w:val="19"/>
          <w:szCs w:val="19"/>
          <w:lang w:val="en-AU"/>
        </w:rPr>
      </w:pPr>
    </w:p>
    <w:p w:rsidR="000E73D0" w:rsidRPr="000E73D0" w:rsidRDefault="000E73D0" w:rsidP="000E73D0">
      <w:pPr>
        <w:widowControl w:val="0"/>
        <w:shd w:val="clear" w:color="auto" w:fill="FFFFFF" w:themeFill="background1"/>
        <w:autoSpaceDE w:val="0"/>
        <w:autoSpaceDN w:val="0"/>
        <w:adjustRightInd w:val="0"/>
        <w:spacing w:after="61" w:line="241" w:lineRule="exact"/>
        <w:ind w:right="3579"/>
        <w:rPr>
          <w:rFonts w:asciiTheme="minorHAnsi" w:hAnsiTheme="minorHAnsi"/>
          <w:b/>
          <w:spacing w:val="7"/>
          <w:w w:val="104"/>
          <w:sz w:val="22"/>
          <w:szCs w:val="22"/>
          <w:lang w:val="en-AU"/>
        </w:rPr>
      </w:pPr>
      <w:r w:rsidRPr="000E73D0">
        <w:rPr>
          <w:rFonts w:asciiTheme="minorHAnsi" w:hAnsiTheme="minorHAnsi"/>
          <w:b/>
          <w:spacing w:val="7"/>
          <w:w w:val="104"/>
          <w:sz w:val="22"/>
          <w:szCs w:val="22"/>
          <w:lang w:val="en-AU"/>
        </w:rPr>
        <w:lastRenderedPageBreak/>
        <w:t>Useful tips – Student Assessment</w:t>
      </w:r>
      <w:r w:rsidRPr="000E73D0">
        <w:rPr>
          <w:rStyle w:val="FootnoteReference"/>
          <w:rFonts w:asciiTheme="minorHAnsi" w:hAnsiTheme="minorHAnsi"/>
          <w:b/>
          <w:spacing w:val="7"/>
          <w:w w:val="104"/>
          <w:sz w:val="22"/>
          <w:szCs w:val="22"/>
          <w:lang w:val="en-AU"/>
        </w:rPr>
        <w:footnoteReference w:id="13"/>
      </w:r>
    </w:p>
    <w:p w:rsidR="000E73D0" w:rsidRDefault="000E73D0" w:rsidP="000E73D0">
      <w:pPr>
        <w:widowControl w:val="0"/>
        <w:autoSpaceDE w:val="0"/>
        <w:autoSpaceDN w:val="0"/>
        <w:adjustRightInd w:val="0"/>
        <w:spacing w:after="61" w:line="241" w:lineRule="exact"/>
        <w:ind w:right="3579"/>
        <w:rPr>
          <w:rFonts w:ascii="Tahoma" w:hAnsi="Tahoma"/>
          <w:color w:val="00528F"/>
          <w:spacing w:val="7"/>
          <w:w w:val="104"/>
          <w:sz w:val="19"/>
          <w:szCs w:val="19"/>
          <w:lang w:val="en-AU"/>
        </w:rPr>
      </w:pPr>
    </w:p>
    <w:p w:rsidR="000E73D0" w:rsidRPr="00B81636" w:rsidRDefault="000E73D0" w:rsidP="0083067A">
      <w:pPr>
        <w:numPr>
          <w:ilvl w:val="0"/>
          <w:numId w:val="25"/>
        </w:numPr>
        <w:rPr>
          <w:rFonts w:ascii="Calibri" w:hAnsi="Calibri"/>
          <w:sz w:val="22"/>
          <w:szCs w:val="22"/>
        </w:rPr>
      </w:pPr>
      <w:r w:rsidRPr="00B81636">
        <w:rPr>
          <w:rFonts w:ascii="Calibri" w:hAnsi="Calibri"/>
          <w:sz w:val="22"/>
          <w:szCs w:val="22"/>
        </w:rPr>
        <w:t>Ascertain the student’s knowledge base early, identify areas of concern and work with the student to develop a learning contract</w:t>
      </w:r>
    </w:p>
    <w:p w:rsidR="000E73D0" w:rsidRPr="00B81636" w:rsidRDefault="000E73D0" w:rsidP="000E73D0">
      <w:pPr>
        <w:rPr>
          <w:rFonts w:ascii="Calibri" w:hAnsi="Calibri"/>
          <w:sz w:val="22"/>
          <w:szCs w:val="22"/>
        </w:rPr>
      </w:pPr>
    </w:p>
    <w:p w:rsidR="000E73D0" w:rsidRPr="00B81636" w:rsidRDefault="000E73D0" w:rsidP="0083067A">
      <w:pPr>
        <w:numPr>
          <w:ilvl w:val="0"/>
          <w:numId w:val="25"/>
        </w:numPr>
        <w:rPr>
          <w:rFonts w:ascii="Calibri" w:hAnsi="Calibri"/>
          <w:sz w:val="22"/>
          <w:szCs w:val="22"/>
        </w:rPr>
      </w:pPr>
      <w:r w:rsidRPr="00B81636">
        <w:rPr>
          <w:rFonts w:ascii="Calibri" w:hAnsi="Calibri"/>
          <w:sz w:val="22"/>
          <w:szCs w:val="22"/>
        </w:rPr>
        <w:t xml:space="preserve">Keep a diary of your observations to support your assessments </w:t>
      </w:r>
    </w:p>
    <w:p w:rsidR="000E73D0" w:rsidRPr="00B81636" w:rsidRDefault="000E73D0" w:rsidP="000E73D0">
      <w:pPr>
        <w:rPr>
          <w:rFonts w:ascii="Calibri" w:hAnsi="Calibri"/>
          <w:sz w:val="22"/>
          <w:szCs w:val="22"/>
        </w:rPr>
      </w:pPr>
    </w:p>
    <w:p w:rsidR="000E73D0" w:rsidRPr="00B81636" w:rsidRDefault="000E73D0" w:rsidP="0083067A">
      <w:pPr>
        <w:numPr>
          <w:ilvl w:val="0"/>
          <w:numId w:val="25"/>
        </w:numPr>
        <w:rPr>
          <w:rFonts w:ascii="Calibri" w:hAnsi="Calibri"/>
          <w:sz w:val="22"/>
          <w:szCs w:val="22"/>
        </w:rPr>
      </w:pPr>
      <w:r w:rsidRPr="00B81636">
        <w:rPr>
          <w:rFonts w:ascii="Calibri" w:hAnsi="Calibri"/>
          <w:sz w:val="22"/>
          <w:szCs w:val="22"/>
        </w:rPr>
        <w:t xml:space="preserve">Spend time with each student in the clinical area to observe </w:t>
      </w:r>
      <w:r>
        <w:rPr>
          <w:rFonts w:ascii="Calibri" w:hAnsi="Calibri"/>
          <w:sz w:val="22"/>
          <w:szCs w:val="22"/>
          <w:lang w:val="en-AU"/>
        </w:rPr>
        <w:t>hir or her</w:t>
      </w:r>
      <w:r w:rsidRPr="00B81636">
        <w:rPr>
          <w:rFonts w:ascii="Calibri" w:hAnsi="Calibri"/>
          <w:sz w:val="22"/>
          <w:szCs w:val="22"/>
        </w:rPr>
        <w:t xml:space="preserve">  practice. Plan to assess a particular task with each student every  day </w:t>
      </w:r>
    </w:p>
    <w:p w:rsidR="000E73D0" w:rsidRPr="00B81636" w:rsidRDefault="000E73D0" w:rsidP="000E73D0">
      <w:pPr>
        <w:rPr>
          <w:rFonts w:ascii="Calibri" w:hAnsi="Calibri"/>
          <w:sz w:val="22"/>
          <w:szCs w:val="22"/>
        </w:rPr>
      </w:pPr>
    </w:p>
    <w:p w:rsidR="000E73D0" w:rsidRPr="00B81636" w:rsidRDefault="000E73D0" w:rsidP="0083067A">
      <w:pPr>
        <w:numPr>
          <w:ilvl w:val="0"/>
          <w:numId w:val="25"/>
        </w:numPr>
        <w:rPr>
          <w:rFonts w:ascii="Calibri" w:hAnsi="Calibri"/>
          <w:sz w:val="22"/>
          <w:szCs w:val="22"/>
        </w:rPr>
      </w:pPr>
      <w:r w:rsidRPr="00B81636">
        <w:rPr>
          <w:rFonts w:ascii="Calibri" w:hAnsi="Calibri"/>
          <w:sz w:val="22"/>
          <w:szCs w:val="22"/>
        </w:rPr>
        <w:t>Get the student to regularly hand over their patients to you to explore their understanding and knowledge</w:t>
      </w:r>
    </w:p>
    <w:p w:rsidR="000E73D0" w:rsidRPr="00B81636" w:rsidRDefault="000E73D0" w:rsidP="000E73D0">
      <w:pPr>
        <w:rPr>
          <w:rFonts w:ascii="Calibri" w:hAnsi="Calibri"/>
          <w:sz w:val="22"/>
          <w:szCs w:val="22"/>
        </w:rPr>
      </w:pPr>
    </w:p>
    <w:p w:rsidR="000E73D0" w:rsidRPr="00B81636" w:rsidRDefault="000E73D0" w:rsidP="0083067A">
      <w:pPr>
        <w:numPr>
          <w:ilvl w:val="0"/>
          <w:numId w:val="25"/>
        </w:numPr>
        <w:rPr>
          <w:rFonts w:ascii="Calibri" w:hAnsi="Calibri"/>
          <w:sz w:val="22"/>
          <w:szCs w:val="22"/>
        </w:rPr>
      </w:pPr>
      <w:r w:rsidRPr="00B81636">
        <w:rPr>
          <w:rFonts w:ascii="Calibri" w:hAnsi="Calibri"/>
          <w:sz w:val="22"/>
          <w:szCs w:val="22"/>
        </w:rPr>
        <w:t xml:space="preserve">Develop a learning contract in line with the individual learner,  workplace and </w:t>
      </w:r>
      <w:r>
        <w:rPr>
          <w:rFonts w:ascii="Calibri" w:hAnsi="Calibri"/>
          <w:sz w:val="22"/>
          <w:szCs w:val="22"/>
          <w:lang w:val="en-AU"/>
        </w:rPr>
        <w:t xml:space="preserve">education provider </w:t>
      </w:r>
      <w:r w:rsidRPr="00B81636">
        <w:rPr>
          <w:rFonts w:ascii="Calibri" w:hAnsi="Calibri"/>
          <w:sz w:val="22"/>
          <w:szCs w:val="22"/>
        </w:rPr>
        <w:t xml:space="preserve"> requirements. This will require setting  learning objectives with the student and discussing how to meet  them over the placement </w:t>
      </w:r>
    </w:p>
    <w:p w:rsidR="000E73D0" w:rsidRPr="00B81636" w:rsidRDefault="000E73D0" w:rsidP="000E73D0">
      <w:pPr>
        <w:rPr>
          <w:rFonts w:ascii="Calibri" w:hAnsi="Calibri"/>
          <w:sz w:val="22"/>
          <w:szCs w:val="22"/>
        </w:rPr>
      </w:pPr>
    </w:p>
    <w:p w:rsidR="000E73D0" w:rsidRPr="00B81636" w:rsidRDefault="000E73D0" w:rsidP="0083067A">
      <w:pPr>
        <w:numPr>
          <w:ilvl w:val="0"/>
          <w:numId w:val="25"/>
        </w:numPr>
        <w:rPr>
          <w:rFonts w:ascii="Calibri" w:hAnsi="Calibri"/>
          <w:sz w:val="22"/>
          <w:szCs w:val="22"/>
        </w:rPr>
      </w:pPr>
      <w:r w:rsidRPr="00B81636">
        <w:rPr>
          <w:rFonts w:ascii="Calibri" w:hAnsi="Calibri"/>
          <w:sz w:val="22"/>
          <w:szCs w:val="22"/>
        </w:rPr>
        <w:t xml:space="preserve">Consider the experience level of the student, prior learning  experiences, goals, purpose of the placement and personal  attributes </w:t>
      </w:r>
    </w:p>
    <w:p w:rsidR="000E73D0" w:rsidRPr="00B81636" w:rsidRDefault="000E73D0" w:rsidP="000E73D0">
      <w:pPr>
        <w:rPr>
          <w:rFonts w:ascii="Calibri" w:hAnsi="Calibri"/>
          <w:sz w:val="22"/>
          <w:szCs w:val="22"/>
        </w:rPr>
      </w:pPr>
    </w:p>
    <w:p w:rsidR="000E73D0" w:rsidRPr="00B81636" w:rsidRDefault="000E73D0" w:rsidP="0083067A">
      <w:pPr>
        <w:numPr>
          <w:ilvl w:val="0"/>
          <w:numId w:val="25"/>
        </w:numPr>
        <w:rPr>
          <w:rFonts w:ascii="Calibri" w:hAnsi="Calibri"/>
          <w:sz w:val="22"/>
          <w:szCs w:val="22"/>
        </w:rPr>
      </w:pPr>
      <w:r w:rsidRPr="00B81636">
        <w:rPr>
          <w:rFonts w:ascii="Calibri" w:hAnsi="Calibri"/>
          <w:sz w:val="22"/>
          <w:szCs w:val="22"/>
        </w:rPr>
        <w:t xml:space="preserve">Ensure assessment is fair, reliable and following </w:t>
      </w:r>
      <w:r>
        <w:rPr>
          <w:rFonts w:ascii="Calibri" w:hAnsi="Calibri"/>
          <w:sz w:val="22"/>
          <w:szCs w:val="22"/>
          <w:lang w:val="en-AU"/>
        </w:rPr>
        <w:t xml:space="preserve">education provider </w:t>
      </w:r>
      <w:r w:rsidRPr="00B81636">
        <w:rPr>
          <w:rFonts w:ascii="Calibri" w:hAnsi="Calibri"/>
          <w:sz w:val="22"/>
          <w:szCs w:val="22"/>
        </w:rPr>
        <w:t xml:space="preserve">expectations </w:t>
      </w:r>
    </w:p>
    <w:p w:rsidR="000E73D0" w:rsidRPr="00B81636" w:rsidRDefault="000E73D0" w:rsidP="000E73D0">
      <w:pPr>
        <w:rPr>
          <w:rFonts w:ascii="Calibri" w:hAnsi="Calibri"/>
          <w:sz w:val="22"/>
          <w:szCs w:val="22"/>
        </w:rPr>
      </w:pPr>
    </w:p>
    <w:p w:rsidR="000E73D0" w:rsidRPr="00B81636" w:rsidRDefault="000E73D0" w:rsidP="0083067A">
      <w:pPr>
        <w:numPr>
          <w:ilvl w:val="0"/>
          <w:numId w:val="25"/>
        </w:numPr>
        <w:rPr>
          <w:rFonts w:ascii="Calibri" w:hAnsi="Calibri"/>
          <w:sz w:val="22"/>
          <w:szCs w:val="22"/>
        </w:rPr>
      </w:pPr>
      <w:r w:rsidRPr="00B81636">
        <w:rPr>
          <w:rFonts w:ascii="Calibri" w:hAnsi="Calibri"/>
          <w:sz w:val="22"/>
          <w:szCs w:val="22"/>
        </w:rPr>
        <w:t xml:space="preserve">Strategic questioning can help clarify overall  impression of student performance </w:t>
      </w:r>
    </w:p>
    <w:p w:rsidR="000E73D0" w:rsidRPr="00B81636" w:rsidRDefault="000E73D0" w:rsidP="000E73D0">
      <w:pPr>
        <w:rPr>
          <w:rFonts w:ascii="Calibri" w:hAnsi="Calibri"/>
          <w:sz w:val="22"/>
          <w:szCs w:val="22"/>
        </w:rPr>
      </w:pPr>
    </w:p>
    <w:p w:rsidR="000E73D0" w:rsidRPr="00B81636" w:rsidRDefault="000E73D0" w:rsidP="0083067A">
      <w:pPr>
        <w:numPr>
          <w:ilvl w:val="0"/>
          <w:numId w:val="25"/>
        </w:numPr>
        <w:rPr>
          <w:rFonts w:ascii="Calibri" w:hAnsi="Calibri"/>
          <w:sz w:val="22"/>
          <w:szCs w:val="22"/>
        </w:rPr>
      </w:pPr>
      <w:r w:rsidRPr="00B81636">
        <w:rPr>
          <w:rFonts w:ascii="Calibri" w:hAnsi="Calibri"/>
          <w:sz w:val="22"/>
          <w:szCs w:val="22"/>
        </w:rPr>
        <w:t xml:space="preserve">Go through the clinical assessment tool and verify the student  understands </w:t>
      </w:r>
    </w:p>
    <w:p w:rsidR="000E73D0" w:rsidRPr="00B81636" w:rsidRDefault="000E73D0" w:rsidP="000E73D0">
      <w:pPr>
        <w:rPr>
          <w:rFonts w:ascii="Calibri" w:hAnsi="Calibri"/>
          <w:sz w:val="22"/>
          <w:szCs w:val="22"/>
        </w:rPr>
      </w:pPr>
    </w:p>
    <w:p w:rsidR="000E73D0" w:rsidRPr="00B81636" w:rsidRDefault="000E73D0" w:rsidP="0083067A">
      <w:pPr>
        <w:numPr>
          <w:ilvl w:val="0"/>
          <w:numId w:val="25"/>
        </w:numPr>
        <w:rPr>
          <w:rFonts w:ascii="Calibri" w:hAnsi="Calibri"/>
          <w:sz w:val="22"/>
          <w:szCs w:val="22"/>
        </w:rPr>
      </w:pPr>
      <w:r w:rsidRPr="00B81636">
        <w:rPr>
          <w:rFonts w:ascii="Calibri" w:hAnsi="Calibri"/>
          <w:sz w:val="22"/>
          <w:szCs w:val="22"/>
        </w:rPr>
        <w:t xml:space="preserve">Feedback should be succinct and prompt, including praise and constructive criticism </w:t>
      </w:r>
    </w:p>
    <w:p w:rsidR="000E73D0" w:rsidRPr="00B81636" w:rsidRDefault="000E73D0" w:rsidP="000E73D0">
      <w:pPr>
        <w:rPr>
          <w:rFonts w:ascii="Calibri" w:hAnsi="Calibri"/>
          <w:sz w:val="22"/>
          <w:szCs w:val="22"/>
        </w:rPr>
      </w:pPr>
    </w:p>
    <w:p w:rsidR="000E73D0" w:rsidRPr="00B81636" w:rsidRDefault="000E73D0" w:rsidP="0083067A">
      <w:pPr>
        <w:numPr>
          <w:ilvl w:val="0"/>
          <w:numId w:val="25"/>
        </w:numPr>
        <w:rPr>
          <w:rFonts w:ascii="Calibri" w:hAnsi="Calibri"/>
          <w:sz w:val="22"/>
          <w:szCs w:val="22"/>
        </w:rPr>
      </w:pPr>
      <w:r w:rsidRPr="00B81636">
        <w:rPr>
          <w:rFonts w:ascii="Calibri" w:hAnsi="Calibri"/>
          <w:sz w:val="22"/>
          <w:szCs w:val="22"/>
        </w:rPr>
        <w:t xml:space="preserve">Feedback needs to be given with examples of practice from the learner to help them understand </w:t>
      </w:r>
    </w:p>
    <w:p w:rsidR="000E73D0" w:rsidRPr="00B81636" w:rsidRDefault="000E73D0" w:rsidP="000E73D0">
      <w:pPr>
        <w:rPr>
          <w:rFonts w:ascii="Calibri" w:hAnsi="Calibri"/>
          <w:sz w:val="22"/>
          <w:szCs w:val="22"/>
        </w:rPr>
      </w:pPr>
    </w:p>
    <w:p w:rsidR="000E73D0" w:rsidRPr="00B81636" w:rsidRDefault="000E73D0" w:rsidP="0083067A">
      <w:pPr>
        <w:numPr>
          <w:ilvl w:val="0"/>
          <w:numId w:val="25"/>
        </w:numPr>
        <w:rPr>
          <w:rFonts w:ascii="Calibri" w:hAnsi="Calibri"/>
          <w:sz w:val="22"/>
          <w:szCs w:val="22"/>
        </w:rPr>
      </w:pPr>
      <w:r w:rsidRPr="00B81636">
        <w:rPr>
          <w:rFonts w:ascii="Calibri" w:hAnsi="Calibri"/>
          <w:sz w:val="22"/>
          <w:szCs w:val="22"/>
        </w:rPr>
        <w:t xml:space="preserve">Organise small group assessments so students can learn and support each other </w:t>
      </w:r>
    </w:p>
    <w:p w:rsidR="000E73D0" w:rsidRPr="00B81636" w:rsidRDefault="000E73D0" w:rsidP="000E73D0">
      <w:pPr>
        <w:rPr>
          <w:rFonts w:ascii="Calibri" w:hAnsi="Calibri"/>
          <w:sz w:val="22"/>
          <w:szCs w:val="22"/>
        </w:rPr>
      </w:pPr>
    </w:p>
    <w:p w:rsidR="000E73D0" w:rsidRPr="00B81636" w:rsidRDefault="000E73D0" w:rsidP="0083067A">
      <w:pPr>
        <w:numPr>
          <w:ilvl w:val="0"/>
          <w:numId w:val="25"/>
        </w:numPr>
        <w:rPr>
          <w:rFonts w:ascii="Calibri" w:hAnsi="Calibri"/>
          <w:sz w:val="22"/>
          <w:szCs w:val="22"/>
        </w:rPr>
      </w:pPr>
      <w:r w:rsidRPr="00B81636">
        <w:rPr>
          <w:rFonts w:ascii="Calibri" w:hAnsi="Calibri"/>
          <w:sz w:val="22"/>
          <w:szCs w:val="22"/>
        </w:rPr>
        <w:t>Conduct formative assessment halfway through to focus on skills or behaviours that need to be developed</w:t>
      </w:r>
    </w:p>
    <w:p w:rsidR="000E73D0" w:rsidRPr="00B81636" w:rsidRDefault="000E73D0" w:rsidP="000E73D0">
      <w:pPr>
        <w:rPr>
          <w:rFonts w:ascii="Calibri" w:hAnsi="Calibri"/>
          <w:sz w:val="22"/>
          <w:szCs w:val="22"/>
        </w:rPr>
      </w:pPr>
    </w:p>
    <w:p w:rsidR="000E73D0" w:rsidRPr="00B81636" w:rsidRDefault="000E73D0" w:rsidP="0083067A">
      <w:pPr>
        <w:numPr>
          <w:ilvl w:val="0"/>
          <w:numId w:val="25"/>
        </w:numPr>
        <w:rPr>
          <w:rFonts w:ascii="Calibri" w:hAnsi="Calibri"/>
          <w:sz w:val="22"/>
          <w:szCs w:val="22"/>
        </w:rPr>
      </w:pPr>
      <w:r w:rsidRPr="00B81636">
        <w:rPr>
          <w:rFonts w:ascii="Calibri" w:hAnsi="Calibri"/>
          <w:sz w:val="22"/>
          <w:szCs w:val="22"/>
        </w:rPr>
        <w:t>Students can assess themselves. This will give a good idea of the student</w:t>
      </w:r>
      <w:r>
        <w:rPr>
          <w:rFonts w:ascii="Calibri" w:hAnsi="Calibri"/>
          <w:sz w:val="22"/>
          <w:szCs w:val="22"/>
          <w:lang w:val="en-AU"/>
        </w:rPr>
        <w:t>’s</w:t>
      </w:r>
      <w:r w:rsidRPr="00B81636">
        <w:rPr>
          <w:rFonts w:ascii="Calibri" w:hAnsi="Calibri"/>
          <w:sz w:val="22"/>
          <w:szCs w:val="22"/>
        </w:rPr>
        <w:t xml:space="preserve"> insight into </w:t>
      </w:r>
      <w:r>
        <w:rPr>
          <w:rFonts w:ascii="Calibri" w:hAnsi="Calibri"/>
          <w:sz w:val="22"/>
          <w:szCs w:val="22"/>
          <w:lang w:val="en-AU"/>
        </w:rPr>
        <w:t>hir or her</w:t>
      </w:r>
      <w:r w:rsidRPr="00B81636">
        <w:rPr>
          <w:rFonts w:ascii="Calibri" w:hAnsi="Calibri"/>
          <w:sz w:val="22"/>
          <w:szCs w:val="22"/>
        </w:rPr>
        <w:t>learning needs</w:t>
      </w:r>
    </w:p>
    <w:p w:rsidR="000E73D0" w:rsidRPr="00B81636" w:rsidRDefault="000E73D0" w:rsidP="000E73D0">
      <w:pPr>
        <w:rPr>
          <w:rFonts w:ascii="Calibri" w:hAnsi="Calibri"/>
          <w:sz w:val="22"/>
          <w:szCs w:val="22"/>
        </w:rPr>
      </w:pPr>
    </w:p>
    <w:p w:rsidR="000E73D0" w:rsidRPr="00B81636" w:rsidRDefault="000E73D0" w:rsidP="0083067A">
      <w:pPr>
        <w:numPr>
          <w:ilvl w:val="0"/>
          <w:numId w:val="25"/>
        </w:numPr>
        <w:rPr>
          <w:rFonts w:ascii="Calibri" w:hAnsi="Calibri"/>
          <w:sz w:val="22"/>
          <w:szCs w:val="22"/>
        </w:rPr>
      </w:pPr>
      <w:r w:rsidRPr="00B81636">
        <w:rPr>
          <w:rFonts w:ascii="Calibri" w:hAnsi="Calibri"/>
          <w:sz w:val="22"/>
          <w:szCs w:val="22"/>
        </w:rPr>
        <w:t xml:space="preserve">Make sure the students plan to involve you in their learning, such as planning a time to assess observations or planning a dressing around physio or meal times. This helps to develop organisational  skills. </w:t>
      </w:r>
    </w:p>
    <w:p w:rsidR="000E73D0" w:rsidRDefault="000E73D0" w:rsidP="000E73D0">
      <w:pPr>
        <w:rPr>
          <w:color w:val="E36C0A" w:themeColor="accent6" w:themeShade="BF"/>
          <w:w w:val="104"/>
          <w:sz w:val="28"/>
          <w:szCs w:val="28"/>
          <w:lang w:val="en-AU"/>
        </w:rPr>
      </w:pPr>
    </w:p>
    <w:p w:rsidR="00AD38D2" w:rsidRPr="00AD38D2" w:rsidRDefault="00AD38D2" w:rsidP="00AD38D2">
      <w:pPr>
        <w:rPr>
          <w:rFonts w:asciiTheme="minorHAnsi" w:hAnsiTheme="minorHAnsi"/>
          <w:b/>
          <w:sz w:val="22"/>
          <w:szCs w:val="22"/>
          <w:lang w:val="en-AU"/>
        </w:rPr>
      </w:pPr>
      <w:r w:rsidRPr="00AD38D2">
        <w:rPr>
          <w:rFonts w:asciiTheme="minorHAnsi" w:hAnsiTheme="minorHAnsi"/>
          <w:b/>
          <w:sz w:val="22"/>
          <w:szCs w:val="22"/>
          <w:lang w:val="en-AU"/>
        </w:rPr>
        <w:t>Receiving Feedback from your Clinical Supervisor</w:t>
      </w:r>
    </w:p>
    <w:p w:rsidR="00AD38D2" w:rsidRDefault="00AD38D2" w:rsidP="00AD38D2">
      <w:pPr>
        <w:rPr>
          <w:rFonts w:asciiTheme="minorHAnsi" w:hAnsiTheme="minorHAnsi"/>
          <w:sz w:val="22"/>
          <w:szCs w:val="22"/>
          <w:lang w:val="en-AU"/>
        </w:rPr>
      </w:pPr>
    </w:p>
    <w:p w:rsidR="00AD38D2" w:rsidRPr="00513EF1" w:rsidRDefault="00AD38D2" w:rsidP="00AD38D2">
      <w:pPr>
        <w:rPr>
          <w:rFonts w:asciiTheme="minorHAnsi" w:hAnsiTheme="minorHAnsi"/>
          <w:sz w:val="22"/>
          <w:szCs w:val="22"/>
        </w:rPr>
      </w:pPr>
      <w:r w:rsidRPr="00513EF1">
        <w:rPr>
          <w:rFonts w:asciiTheme="minorHAnsi" w:hAnsiTheme="minorHAnsi"/>
          <w:sz w:val="22"/>
          <w:szCs w:val="22"/>
        </w:rPr>
        <w:t>Feedback is an essential component of supervision and must be clear so that the st</w:t>
      </w:r>
      <w:r>
        <w:rPr>
          <w:rFonts w:asciiTheme="minorHAnsi" w:hAnsiTheme="minorHAnsi"/>
          <w:sz w:val="22"/>
          <w:szCs w:val="22"/>
          <w:lang w:val="en-AU"/>
        </w:rPr>
        <w:t>udent</w:t>
      </w:r>
      <w:r w:rsidRPr="00513EF1">
        <w:rPr>
          <w:rFonts w:asciiTheme="minorHAnsi" w:hAnsiTheme="minorHAnsi"/>
          <w:sz w:val="22"/>
          <w:szCs w:val="22"/>
        </w:rPr>
        <w:t xml:space="preserve"> is aware of </w:t>
      </w:r>
      <w:r>
        <w:rPr>
          <w:rFonts w:asciiTheme="minorHAnsi" w:hAnsiTheme="minorHAnsi"/>
          <w:sz w:val="22"/>
          <w:szCs w:val="22"/>
          <w:lang w:val="en-AU"/>
        </w:rPr>
        <w:t>his or her</w:t>
      </w:r>
      <w:r w:rsidRPr="00513EF1">
        <w:rPr>
          <w:rFonts w:asciiTheme="minorHAnsi" w:hAnsiTheme="minorHAnsi"/>
          <w:sz w:val="22"/>
          <w:szCs w:val="22"/>
        </w:rPr>
        <w:t xml:space="preserve"> strengths and weaknesses and how they can improve. </w:t>
      </w:r>
    </w:p>
    <w:p w:rsidR="00AD38D2" w:rsidRDefault="00AD38D2" w:rsidP="00AD38D2">
      <w:pPr>
        <w:spacing w:before="15" w:after="15" w:line="300" w:lineRule="atLeast"/>
        <w:rPr>
          <w:rFonts w:asciiTheme="minorHAnsi" w:hAnsiTheme="minorHAnsi" w:cs="Tahoma"/>
          <w:bCs/>
          <w:sz w:val="22"/>
          <w:szCs w:val="22"/>
          <w:u w:val="single"/>
          <w:lang w:val="en-AU" w:eastAsia="en-AU"/>
        </w:rPr>
      </w:pPr>
    </w:p>
    <w:p w:rsidR="00AD38D2" w:rsidRPr="00E06C08" w:rsidRDefault="00AD38D2" w:rsidP="00AD38D2">
      <w:pPr>
        <w:spacing w:before="15" w:after="15" w:line="300" w:lineRule="atLeast"/>
        <w:rPr>
          <w:rFonts w:asciiTheme="minorHAnsi" w:hAnsiTheme="minorHAnsi" w:cs="Tahoma"/>
          <w:bCs/>
          <w:sz w:val="22"/>
          <w:szCs w:val="22"/>
          <w:u w:val="single"/>
          <w:lang w:val="en-AU" w:eastAsia="en-AU"/>
        </w:rPr>
      </w:pPr>
      <w:r w:rsidRPr="00E06C08">
        <w:rPr>
          <w:rFonts w:asciiTheme="minorHAnsi" w:hAnsiTheme="minorHAnsi" w:cs="Tahoma"/>
          <w:bCs/>
          <w:sz w:val="22"/>
          <w:szCs w:val="22"/>
          <w:u w:val="single"/>
          <w:lang w:val="en-AU" w:eastAsia="en-AU"/>
        </w:rPr>
        <w:t>Know how to receive feedback</w:t>
      </w:r>
    </w:p>
    <w:p w:rsidR="00AD38D2" w:rsidRPr="00513EF1" w:rsidRDefault="00AD38D2" w:rsidP="0083067A">
      <w:pPr>
        <w:numPr>
          <w:ilvl w:val="0"/>
          <w:numId w:val="29"/>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Listen carefully </w:t>
      </w:r>
    </w:p>
    <w:p w:rsidR="00AD38D2" w:rsidRPr="00513EF1" w:rsidRDefault="00AD38D2" w:rsidP="0083067A">
      <w:pPr>
        <w:numPr>
          <w:ilvl w:val="0"/>
          <w:numId w:val="29"/>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Ask questions for clarity </w:t>
      </w:r>
    </w:p>
    <w:p w:rsidR="00AD38D2" w:rsidRPr="00513EF1" w:rsidRDefault="00AD38D2" w:rsidP="0083067A">
      <w:pPr>
        <w:numPr>
          <w:ilvl w:val="0"/>
          <w:numId w:val="29"/>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Acknowledge the feedback </w:t>
      </w:r>
    </w:p>
    <w:p w:rsidR="00AD38D2" w:rsidRDefault="00AD38D2" w:rsidP="0083067A">
      <w:pPr>
        <w:numPr>
          <w:ilvl w:val="0"/>
          <w:numId w:val="29"/>
        </w:numPr>
        <w:spacing w:before="100" w:beforeAutospacing="1" w:after="100" w:afterAutospacing="1" w:line="375" w:lineRule="atLeast"/>
        <w:rPr>
          <w:rFonts w:asciiTheme="minorHAnsi" w:hAnsiTheme="minorHAnsi" w:cs="Tahoma"/>
          <w:sz w:val="22"/>
          <w:szCs w:val="22"/>
          <w:lang w:val="en-AU" w:eastAsia="en-AU"/>
        </w:rPr>
      </w:pPr>
      <w:r w:rsidRPr="00513EF1">
        <w:rPr>
          <w:rFonts w:asciiTheme="minorHAnsi" w:hAnsiTheme="minorHAnsi" w:cs="Tahoma"/>
          <w:sz w:val="22"/>
          <w:szCs w:val="22"/>
          <w:lang w:val="en-AU" w:eastAsia="en-AU"/>
        </w:rPr>
        <w:t xml:space="preserve">Acknowledge valid points </w:t>
      </w:r>
    </w:p>
    <w:p w:rsidR="00AD38D2" w:rsidRDefault="00AD38D2" w:rsidP="0083067A">
      <w:pPr>
        <w:numPr>
          <w:ilvl w:val="0"/>
          <w:numId w:val="29"/>
        </w:numPr>
        <w:spacing w:before="100" w:beforeAutospacing="1" w:after="100" w:afterAutospacing="1" w:line="375" w:lineRule="atLeast"/>
        <w:rPr>
          <w:rFonts w:asciiTheme="minorHAnsi" w:hAnsiTheme="minorHAnsi" w:cs="Tahoma"/>
          <w:sz w:val="22"/>
          <w:szCs w:val="22"/>
          <w:lang w:val="en-AU" w:eastAsia="en-AU"/>
        </w:rPr>
      </w:pPr>
      <w:r w:rsidRPr="00AD38D2">
        <w:rPr>
          <w:rFonts w:asciiTheme="minorHAnsi" w:hAnsiTheme="minorHAnsi" w:cs="Tahoma"/>
          <w:sz w:val="22"/>
          <w:szCs w:val="22"/>
          <w:lang w:val="en-AU" w:eastAsia="en-AU"/>
        </w:rPr>
        <w:t>Take time to sort out what you heard</w:t>
      </w:r>
    </w:p>
    <w:p w:rsidR="00AD38D2" w:rsidRPr="00AD38D2" w:rsidRDefault="00AD38D2" w:rsidP="00AD38D2">
      <w:pPr>
        <w:spacing w:before="100" w:beforeAutospacing="1" w:after="100" w:afterAutospacing="1" w:line="375" w:lineRule="atLeast"/>
        <w:ind w:left="720"/>
        <w:rPr>
          <w:rFonts w:asciiTheme="minorHAnsi" w:hAnsiTheme="minorHAnsi" w:cs="Tahoma"/>
          <w:sz w:val="22"/>
          <w:szCs w:val="22"/>
          <w:lang w:val="en-AU" w:eastAsia="en-AU"/>
        </w:rPr>
      </w:pPr>
    </w:p>
    <w:p w:rsidR="00AD38D2" w:rsidRDefault="00AD38D2" w:rsidP="00AD38D2">
      <w:pPr>
        <w:rPr>
          <w:rFonts w:ascii="Cambria" w:hAnsi="Cambria"/>
          <w:color w:val="F79646" w:themeColor="accent6"/>
          <w:spacing w:val="5"/>
          <w:w w:val="104"/>
          <w:kern w:val="28"/>
          <w:sz w:val="28"/>
          <w:szCs w:val="28"/>
          <w:lang w:val="en-AU"/>
        </w:rPr>
      </w:pPr>
    </w:p>
    <w:p w:rsidR="00AD38D2" w:rsidRPr="00AD38D2" w:rsidRDefault="00AD38D2" w:rsidP="00AD38D2">
      <w:pPr>
        <w:rPr>
          <w:rFonts w:ascii="Calibri" w:hAnsi="Calibri"/>
          <w:b/>
          <w:spacing w:val="5"/>
          <w:w w:val="104"/>
          <w:kern w:val="28"/>
          <w:sz w:val="22"/>
          <w:szCs w:val="22"/>
          <w:lang w:val="en-AU"/>
        </w:rPr>
      </w:pPr>
      <w:r w:rsidRPr="00AD38D2">
        <w:rPr>
          <w:rFonts w:ascii="Calibri" w:hAnsi="Calibri"/>
          <w:b/>
          <w:spacing w:val="5"/>
          <w:w w:val="104"/>
          <w:kern w:val="28"/>
          <w:sz w:val="22"/>
          <w:szCs w:val="22"/>
          <w:lang w:val="en-AU"/>
        </w:rPr>
        <w:t>The Easy-To-Read Guide to Giving Feedback</w:t>
      </w:r>
      <w:r w:rsidRPr="00AD38D2">
        <w:rPr>
          <w:rStyle w:val="FootnoteReference"/>
          <w:rFonts w:ascii="Calibri" w:hAnsi="Calibri"/>
          <w:b/>
          <w:spacing w:val="5"/>
          <w:w w:val="104"/>
          <w:kern w:val="28"/>
          <w:sz w:val="22"/>
          <w:szCs w:val="22"/>
          <w:lang w:val="en-AU"/>
        </w:rPr>
        <w:footnoteReference w:id="14"/>
      </w:r>
    </w:p>
    <w:p w:rsidR="00AD38D2" w:rsidRDefault="00AD38D2" w:rsidP="00AD38D2">
      <w:pPr>
        <w:rPr>
          <w:rFonts w:ascii="Cambria" w:hAnsi="Cambria"/>
          <w:color w:val="F79646" w:themeColor="accent6"/>
          <w:spacing w:val="5"/>
          <w:w w:val="104"/>
          <w:kern w:val="28"/>
          <w:sz w:val="28"/>
          <w:szCs w:val="28"/>
          <w:lang w:val="en-AU"/>
        </w:rPr>
      </w:pPr>
    </w:p>
    <w:tbl>
      <w:tblPr>
        <w:tblW w:w="4500" w:type="pct"/>
        <w:tblCellSpacing w:w="0" w:type="dxa"/>
        <w:tblBorders>
          <w:top w:val="outset" w:sz="36" w:space="0" w:color="auto"/>
          <w:left w:val="outset" w:sz="36" w:space="0" w:color="auto"/>
          <w:bottom w:val="outset" w:sz="36" w:space="0" w:color="auto"/>
          <w:right w:val="outset" w:sz="36" w:space="0" w:color="auto"/>
        </w:tblBorders>
        <w:tblCellMar>
          <w:top w:w="45" w:type="dxa"/>
          <w:left w:w="45" w:type="dxa"/>
          <w:bottom w:w="45" w:type="dxa"/>
          <w:right w:w="45" w:type="dxa"/>
        </w:tblCellMar>
        <w:tblLook w:val="04A0" w:firstRow="1" w:lastRow="0" w:firstColumn="1" w:lastColumn="0" w:noHBand="0" w:noVBand="1"/>
      </w:tblPr>
      <w:tblGrid>
        <w:gridCol w:w="1632"/>
        <w:gridCol w:w="6599"/>
      </w:tblGrid>
      <w:tr w:rsidR="00AD38D2" w:rsidTr="00AD38D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8D2" w:rsidRDefault="00AD38D2" w:rsidP="00AD38D2">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Sequence</w:t>
            </w:r>
          </w:p>
        </w:tc>
        <w:tc>
          <w:tcPr>
            <w:tcW w:w="0" w:type="auto"/>
            <w:tcBorders>
              <w:top w:val="outset" w:sz="6" w:space="0" w:color="auto"/>
              <w:left w:val="outset" w:sz="6" w:space="0" w:color="auto"/>
              <w:bottom w:val="outset" w:sz="6" w:space="0" w:color="auto"/>
              <w:right w:val="outset" w:sz="6" w:space="0" w:color="auto"/>
            </w:tcBorders>
            <w:vAlign w:val="center"/>
            <w:hideMark/>
          </w:tcPr>
          <w:p w:rsidR="00AD38D2" w:rsidRDefault="00AD38D2" w:rsidP="00AD38D2">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Explanation</w:t>
            </w:r>
          </w:p>
        </w:tc>
      </w:tr>
      <w:tr w:rsidR="00AD38D2" w:rsidTr="00AD38D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8D2" w:rsidRDefault="00AD38D2" w:rsidP="00AD38D2">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1. "When you..."</w:t>
            </w:r>
          </w:p>
        </w:tc>
        <w:tc>
          <w:tcPr>
            <w:tcW w:w="0" w:type="auto"/>
            <w:tcBorders>
              <w:top w:val="outset" w:sz="6" w:space="0" w:color="auto"/>
              <w:left w:val="outset" w:sz="6" w:space="0" w:color="auto"/>
              <w:bottom w:val="outset" w:sz="6" w:space="0" w:color="auto"/>
              <w:right w:val="outset" w:sz="6" w:space="0" w:color="auto"/>
            </w:tcBorders>
            <w:vAlign w:val="center"/>
            <w:hideMark/>
          </w:tcPr>
          <w:p w:rsidR="00AD38D2" w:rsidRDefault="00AD38D2" w:rsidP="00AD38D2">
            <w:pPr>
              <w:spacing w:line="270" w:lineRule="atLeast"/>
              <w:rPr>
                <w:rFonts w:asciiTheme="minorHAnsi" w:hAnsiTheme="minorHAnsi" w:cs="Tahoma"/>
                <w:color w:val="333333"/>
                <w:sz w:val="22"/>
                <w:szCs w:val="22"/>
                <w:lang w:val="en-AU" w:eastAsia="en-AU"/>
              </w:rPr>
            </w:pPr>
            <w:r>
              <w:rPr>
                <w:rFonts w:asciiTheme="minorHAnsi" w:hAnsiTheme="minorHAnsi" w:cs="Tahoma"/>
                <w:color w:val="333333"/>
                <w:sz w:val="22"/>
                <w:szCs w:val="22"/>
                <w:lang w:val="en-AU" w:eastAsia="en-AU"/>
              </w:rPr>
              <w:t>Start with a "When you..." statement that describes the behaviour without judgment, exaggeration, labelling, attribution, or motives. Just state the facts as specifically as possible.</w:t>
            </w:r>
          </w:p>
        </w:tc>
      </w:tr>
      <w:tr w:rsidR="00AD38D2" w:rsidTr="00AD38D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8D2" w:rsidRDefault="00AD38D2" w:rsidP="00AD38D2">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2. "I feel..."</w:t>
            </w:r>
          </w:p>
        </w:tc>
        <w:tc>
          <w:tcPr>
            <w:tcW w:w="0" w:type="auto"/>
            <w:tcBorders>
              <w:top w:val="outset" w:sz="6" w:space="0" w:color="auto"/>
              <w:left w:val="outset" w:sz="6" w:space="0" w:color="auto"/>
              <w:bottom w:val="outset" w:sz="6" w:space="0" w:color="auto"/>
              <w:right w:val="outset" w:sz="6" w:space="0" w:color="auto"/>
            </w:tcBorders>
            <w:vAlign w:val="center"/>
            <w:hideMark/>
          </w:tcPr>
          <w:p w:rsidR="00AD38D2" w:rsidRDefault="00AD38D2" w:rsidP="00AD38D2">
            <w:pPr>
              <w:spacing w:line="270" w:lineRule="atLeast"/>
              <w:rPr>
                <w:rFonts w:asciiTheme="minorHAnsi" w:hAnsiTheme="minorHAnsi" w:cs="Tahoma"/>
                <w:color w:val="333333"/>
                <w:sz w:val="22"/>
                <w:szCs w:val="22"/>
                <w:lang w:val="en-AU" w:eastAsia="en-AU"/>
              </w:rPr>
            </w:pPr>
            <w:r>
              <w:rPr>
                <w:rFonts w:asciiTheme="minorHAnsi" w:hAnsiTheme="minorHAnsi" w:cs="Tahoma"/>
                <w:color w:val="333333"/>
                <w:sz w:val="22"/>
                <w:szCs w:val="22"/>
                <w:lang w:val="en-AU" w:eastAsia="en-AU"/>
              </w:rPr>
              <w:t>Tell how their behaviour affects you. If you need more than a word or two to describe the feeling, it's probably just some variation of joy, sorrow, anger, or fear.</w:t>
            </w:r>
          </w:p>
        </w:tc>
      </w:tr>
      <w:tr w:rsidR="00AD38D2" w:rsidTr="00AD38D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8D2" w:rsidRDefault="00AD38D2" w:rsidP="00AD38D2">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3. "Because I..."</w:t>
            </w:r>
          </w:p>
        </w:tc>
        <w:tc>
          <w:tcPr>
            <w:tcW w:w="0" w:type="auto"/>
            <w:tcBorders>
              <w:top w:val="outset" w:sz="6" w:space="0" w:color="auto"/>
              <w:left w:val="outset" w:sz="6" w:space="0" w:color="auto"/>
              <w:bottom w:val="outset" w:sz="6" w:space="0" w:color="auto"/>
              <w:right w:val="outset" w:sz="6" w:space="0" w:color="auto"/>
            </w:tcBorders>
            <w:vAlign w:val="center"/>
            <w:hideMark/>
          </w:tcPr>
          <w:p w:rsidR="00AD38D2" w:rsidRDefault="00AD38D2" w:rsidP="00AD38D2">
            <w:pPr>
              <w:spacing w:line="270" w:lineRule="atLeast"/>
              <w:rPr>
                <w:rFonts w:asciiTheme="minorHAnsi" w:hAnsiTheme="minorHAnsi" w:cs="Tahoma"/>
                <w:color w:val="333333"/>
                <w:sz w:val="22"/>
                <w:szCs w:val="22"/>
                <w:lang w:val="en-AU" w:eastAsia="en-AU"/>
              </w:rPr>
            </w:pPr>
            <w:r>
              <w:rPr>
                <w:rFonts w:asciiTheme="minorHAnsi" w:hAnsiTheme="minorHAnsi" w:cs="Tahoma"/>
                <w:color w:val="333333"/>
                <w:sz w:val="22"/>
                <w:szCs w:val="22"/>
                <w:lang w:val="en-AU" w:eastAsia="en-AU"/>
              </w:rPr>
              <w:t>Now say the way you are affected that way. Describe the connection between the facts you observed and the feelings they provoke in you.</w:t>
            </w:r>
          </w:p>
        </w:tc>
      </w:tr>
      <w:tr w:rsidR="00AD38D2" w:rsidTr="00AD38D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8D2" w:rsidRDefault="00AD38D2" w:rsidP="00AD38D2">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4. Pause for discussion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AD38D2" w:rsidRDefault="00AD38D2" w:rsidP="00AD38D2">
            <w:pPr>
              <w:spacing w:line="270" w:lineRule="atLeast"/>
              <w:rPr>
                <w:rFonts w:asciiTheme="minorHAnsi" w:hAnsiTheme="minorHAnsi" w:cs="Tahoma"/>
                <w:color w:val="333333"/>
                <w:sz w:val="22"/>
                <w:szCs w:val="22"/>
                <w:lang w:val="en-AU" w:eastAsia="en-AU"/>
              </w:rPr>
            </w:pPr>
            <w:r>
              <w:rPr>
                <w:rFonts w:asciiTheme="minorHAnsi" w:hAnsiTheme="minorHAnsi" w:cs="Tahoma"/>
                <w:color w:val="333333"/>
                <w:sz w:val="22"/>
                <w:szCs w:val="22"/>
                <w:lang w:val="en-AU" w:eastAsia="en-AU"/>
              </w:rPr>
              <w:t>Let the other person respond.</w:t>
            </w:r>
          </w:p>
        </w:tc>
      </w:tr>
      <w:tr w:rsidR="00AD38D2" w:rsidTr="00AD38D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8D2" w:rsidRDefault="00AD38D2" w:rsidP="00AD38D2">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5. "I would like..."</w:t>
            </w:r>
          </w:p>
        </w:tc>
        <w:tc>
          <w:tcPr>
            <w:tcW w:w="0" w:type="auto"/>
            <w:tcBorders>
              <w:top w:val="outset" w:sz="6" w:space="0" w:color="auto"/>
              <w:left w:val="outset" w:sz="6" w:space="0" w:color="auto"/>
              <w:bottom w:val="outset" w:sz="6" w:space="0" w:color="auto"/>
              <w:right w:val="outset" w:sz="6" w:space="0" w:color="auto"/>
            </w:tcBorders>
            <w:vAlign w:val="center"/>
            <w:hideMark/>
          </w:tcPr>
          <w:p w:rsidR="00AD38D2" w:rsidRDefault="00AD38D2" w:rsidP="00AD38D2">
            <w:pPr>
              <w:spacing w:line="270" w:lineRule="atLeast"/>
              <w:rPr>
                <w:rFonts w:asciiTheme="minorHAnsi" w:hAnsiTheme="minorHAnsi" w:cs="Tahoma"/>
                <w:color w:val="333333"/>
                <w:sz w:val="22"/>
                <w:szCs w:val="22"/>
                <w:lang w:val="en-AU" w:eastAsia="en-AU"/>
              </w:rPr>
            </w:pPr>
            <w:r>
              <w:rPr>
                <w:rFonts w:asciiTheme="minorHAnsi" w:hAnsiTheme="minorHAnsi" w:cs="Tahoma"/>
                <w:color w:val="333333"/>
                <w:sz w:val="22"/>
                <w:szCs w:val="22"/>
                <w:lang w:val="en-AU" w:eastAsia="en-AU"/>
              </w:rPr>
              <w:t>Describe the change you want the other person to consider.</w:t>
            </w:r>
          </w:p>
        </w:tc>
      </w:tr>
      <w:tr w:rsidR="00AD38D2" w:rsidTr="00AD38D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8D2" w:rsidRDefault="00AD38D2" w:rsidP="00AD38D2">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6. "Because..."</w:t>
            </w:r>
          </w:p>
        </w:tc>
        <w:tc>
          <w:tcPr>
            <w:tcW w:w="0" w:type="auto"/>
            <w:tcBorders>
              <w:top w:val="outset" w:sz="6" w:space="0" w:color="auto"/>
              <w:left w:val="outset" w:sz="6" w:space="0" w:color="auto"/>
              <w:bottom w:val="outset" w:sz="6" w:space="0" w:color="auto"/>
              <w:right w:val="outset" w:sz="6" w:space="0" w:color="auto"/>
            </w:tcBorders>
            <w:vAlign w:val="center"/>
            <w:hideMark/>
          </w:tcPr>
          <w:p w:rsidR="00AD38D2" w:rsidRDefault="00AD38D2" w:rsidP="00AD38D2">
            <w:pPr>
              <w:spacing w:line="270" w:lineRule="atLeast"/>
              <w:rPr>
                <w:rFonts w:asciiTheme="minorHAnsi" w:hAnsiTheme="minorHAnsi" w:cs="Tahoma"/>
                <w:color w:val="333333"/>
                <w:sz w:val="22"/>
                <w:szCs w:val="22"/>
                <w:lang w:val="en-AU" w:eastAsia="en-AU"/>
              </w:rPr>
            </w:pPr>
            <w:r>
              <w:rPr>
                <w:rFonts w:asciiTheme="minorHAnsi" w:hAnsiTheme="minorHAnsi" w:cs="Tahoma"/>
                <w:color w:val="333333"/>
                <w:sz w:val="22"/>
                <w:szCs w:val="22"/>
                <w:lang w:val="en-AU" w:eastAsia="en-AU"/>
              </w:rPr>
              <w:t>...and why you think the change will alleviate the problem.</w:t>
            </w:r>
          </w:p>
        </w:tc>
      </w:tr>
      <w:tr w:rsidR="00AD38D2" w:rsidTr="00AD38D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8D2" w:rsidRDefault="00AD38D2" w:rsidP="00AD38D2">
            <w:pPr>
              <w:spacing w:line="270" w:lineRule="atLeast"/>
              <w:jc w:val="center"/>
              <w:rPr>
                <w:rFonts w:asciiTheme="minorHAnsi" w:hAnsiTheme="minorHAnsi" w:cs="Tahoma"/>
                <w:b/>
                <w:bCs/>
                <w:color w:val="333333"/>
                <w:sz w:val="22"/>
                <w:szCs w:val="22"/>
                <w:lang w:val="en-AU" w:eastAsia="en-AU"/>
              </w:rPr>
            </w:pPr>
            <w:r>
              <w:rPr>
                <w:rFonts w:asciiTheme="minorHAnsi" w:hAnsiTheme="minorHAnsi" w:cs="Tahoma"/>
                <w:b/>
                <w:bCs/>
                <w:color w:val="333333"/>
                <w:sz w:val="22"/>
                <w:szCs w:val="22"/>
                <w:lang w:val="en-AU" w:eastAsia="en-AU"/>
              </w:rPr>
              <w:t xml:space="preserve">7. "What do you </w:t>
            </w:r>
            <w:r>
              <w:rPr>
                <w:rFonts w:asciiTheme="minorHAnsi" w:hAnsiTheme="minorHAnsi" w:cs="Tahoma"/>
                <w:b/>
                <w:bCs/>
                <w:color w:val="333333"/>
                <w:sz w:val="22"/>
                <w:szCs w:val="22"/>
                <w:lang w:val="en-AU" w:eastAsia="en-AU"/>
              </w:rPr>
              <w:lastRenderedPageBreak/>
              <w:t>think?"</w:t>
            </w:r>
          </w:p>
        </w:tc>
        <w:tc>
          <w:tcPr>
            <w:tcW w:w="0" w:type="auto"/>
            <w:tcBorders>
              <w:top w:val="outset" w:sz="6" w:space="0" w:color="auto"/>
              <w:left w:val="outset" w:sz="6" w:space="0" w:color="auto"/>
              <w:bottom w:val="outset" w:sz="6" w:space="0" w:color="auto"/>
              <w:right w:val="outset" w:sz="6" w:space="0" w:color="auto"/>
            </w:tcBorders>
            <w:vAlign w:val="center"/>
            <w:hideMark/>
          </w:tcPr>
          <w:p w:rsidR="00AD38D2" w:rsidRDefault="00AD38D2" w:rsidP="00AD38D2">
            <w:pPr>
              <w:spacing w:line="270" w:lineRule="atLeast"/>
              <w:rPr>
                <w:rFonts w:asciiTheme="minorHAnsi" w:hAnsiTheme="minorHAnsi" w:cs="Tahoma"/>
                <w:color w:val="333333"/>
                <w:sz w:val="22"/>
                <w:szCs w:val="22"/>
                <w:lang w:val="en-AU" w:eastAsia="en-AU"/>
              </w:rPr>
            </w:pPr>
            <w:r>
              <w:rPr>
                <w:rFonts w:asciiTheme="minorHAnsi" w:hAnsiTheme="minorHAnsi" w:cs="Tahoma"/>
                <w:color w:val="333333"/>
                <w:sz w:val="22"/>
                <w:szCs w:val="22"/>
                <w:lang w:val="en-AU" w:eastAsia="en-AU"/>
              </w:rPr>
              <w:lastRenderedPageBreak/>
              <w:t xml:space="preserve">Listen to the other person's response. Be prepared to discuss options </w:t>
            </w:r>
            <w:r>
              <w:rPr>
                <w:rFonts w:asciiTheme="minorHAnsi" w:hAnsiTheme="minorHAnsi" w:cs="Tahoma"/>
                <w:color w:val="333333"/>
                <w:sz w:val="22"/>
                <w:szCs w:val="22"/>
                <w:lang w:val="en-AU" w:eastAsia="en-AU"/>
              </w:rPr>
              <w:lastRenderedPageBreak/>
              <w:t>and compromise on a solution.</w:t>
            </w:r>
          </w:p>
        </w:tc>
      </w:tr>
    </w:tbl>
    <w:p w:rsidR="00AD38D2" w:rsidRDefault="00AD38D2" w:rsidP="00AD38D2">
      <w:pPr>
        <w:rPr>
          <w:rFonts w:ascii="Cambria" w:hAnsi="Cambria"/>
          <w:color w:val="F79646" w:themeColor="accent6"/>
          <w:spacing w:val="5"/>
          <w:w w:val="104"/>
          <w:kern w:val="28"/>
          <w:sz w:val="28"/>
          <w:szCs w:val="28"/>
          <w:lang w:val="en-AU"/>
        </w:rPr>
      </w:pPr>
    </w:p>
    <w:p w:rsidR="00AD38D2" w:rsidRPr="00E06C08" w:rsidRDefault="00AD38D2" w:rsidP="00AD38D2">
      <w:pPr>
        <w:spacing w:before="100" w:beforeAutospacing="1" w:after="100" w:afterAutospacing="1" w:line="300" w:lineRule="atLeast"/>
        <w:rPr>
          <w:rFonts w:ascii="Verdana" w:hAnsi="Verdana" w:cs="Tahoma"/>
          <w:b/>
          <w:bCs/>
          <w:color w:val="002060"/>
          <w:lang w:val="en-AU" w:eastAsia="en-AU"/>
        </w:rPr>
      </w:pPr>
      <w:r w:rsidRPr="00E06C08">
        <w:rPr>
          <w:rFonts w:ascii="Verdana" w:hAnsi="Verdana" w:cs="Tahoma"/>
          <w:b/>
          <w:bCs/>
          <w:color w:val="002060"/>
          <w:lang w:val="en-AU" w:eastAsia="en-AU"/>
        </w:rPr>
        <w:t>Example</w:t>
      </w:r>
    </w:p>
    <w:p w:rsidR="00AD38D2" w:rsidRDefault="00AD38D2" w:rsidP="00AD38D2">
      <w:pPr>
        <w:spacing w:before="100" w:beforeAutospacing="1" w:after="100" w:afterAutospacing="1" w:line="270" w:lineRule="atLeast"/>
        <w:rPr>
          <w:rFonts w:asciiTheme="minorHAnsi" w:hAnsiTheme="minorHAnsi" w:cs="Tahoma"/>
          <w:color w:val="333333"/>
          <w:sz w:val="22"/>
          <w:szCs w:val="22"/>
          <w:lang w:val="en-AU" w:eastAsia="en-AU"/>
        </w:rPr>
      </w:pPr>
      <w:r w:rsidRPr="00E06C08">
        <w:rPr>
          <w:rFonts w:asciiTheme="minorHAnsi" w:hAnsiTheme="minorHAnsi" w:cs="Tahoma"/>
          <w:color w:val="333333"/>
          <w:sz w:val="22"/>
          <w:szCs w:val="22"/>
          <w:lang w:val="en-AU" w:eastAsia="en-AU"/>
        </w:rPr>
        <w:t>"</w:t>
      </w:r>
      <w:r w:rsidRPr="00E06C08">
        <w:rPr>
          <w:rFonts w:asciiTheme="minorHAnsi" w:hAnsiTheme="minorHAnsi" w:cs="Tahoma"/>
          <w:i/>
          <w:iCs/>
          <w:color w:val="333333"/>
          <w:sz w:val="22"/>
          <w:szCs w:val="22"/>
          <w:lang w:val="en-AU" w:eastAsia="en-AU"/>
        </w:rPr>
        <w:t>When you</w:t>
      </w:r>
      <w:r w:rsidRPr="00E06C08">
        <w:rPr>
          <w:rFonts w:asciiTheme="minorHAnsi" w:hAnsiTheme="minorHAnsi" w:cs="Tahoma"/>
          <w:color w:val="333333"/>
          <w:sz w:val="22"/>
          <w:szCs w:val="22"/>
          <w:lang w:val="en-AU" w:eastAsia="en-AU"/>
        </w:rPr>
        <w:t xml:space="preserve"> are late for meetings, </w:t>
      </w:r>
      <w:r w:rsidRPr="00E06C08">
        <w:rPr>
          <w:rFonts w:asciiTheme="minorHAnsi" w:hAnsiTheme="minorHAnsi" w:cs="Tahoma"/>
          <w:i/>
          <w:iCs/>
          <w:color w:val="333333"/>
          <w:sz w:val="22"/>
          <w:szCs w:val="22"/>
          <w:lang w:val="en-AU" w:eastAsia="en-AU"/>
        </w:rPr>
        <w:t>I get</w:t>
      </w:r>
      <w:r w:rsidRPr="00E06C08">
        <w:rPr>
          <w:rFonts w:asciiTheme="minorHAnsi" w:hAnsiTheme="minorHAnsi" w:cs="Tahoma"/>
          <w:color w:val="333333"/>
          <w:sz w:val="22"/>
          <w:szCs w:val="22"/>
          <w:lang w:val="en-AU" w:eastAsia="en-AU"/>
        </w:rPr>
        <w:t xml:space="preserve"> angry </w:t>
      </w:r>
      <w:r w:rsidRPr="00E06C08">
        <w:rPr>
          <w:rFonts w:asciiTheme="minorHAnsi" w:hAnsiTheme="minorHAnsi" w:cs="Tahoma"/>
          <w:i/>
          <w:iCs/>
          <w:color w:val="333333"/>
          <w:sz w:val="22"/>
          <w:szCs w:val="22"/>
          <w:lang w:val="en-AU" w:eastAsia="en-AU"/>
        </w:rPr>
        <w:t>because</w:t>
      </w:r>
      <w:r w:rsidRPr="00E06C08">
        <w:rPr>
          <w:rFonts w:asciiTheme="minorHAnsi" w:hAnsiTheme="minorHAnsi" w:cs="Tahoma"/>
          <w:color w:val="333333"/>
          <w:sz w:val="22"/>
          <w:szCs w:val="22"/>
          <w:lang w:val="en-AU" w:eastAsia="en-AU"/>
        </w:rPr>
        <w:t xml:space="preserve"> I think it wastes the time of all other team members and we are never able to get through our agenda items. </w:t>
      </w:r>
      <w:r w:rsidRPr="00E06C08">
        <w:rPr>
          <w:rFonts w:asciiTheme="minorHAnsi" w:hAnsiTheme="minorHAnsi" w:cs="Tahoma"/>
          <w:i/>
          <w:iCs/>
          <w:color w:val="333333"/>
          <w:sz w:val="22"/>
          <w:szCs w:val="22"/>
          <w:lang w:val="en-AU" w:eastAsia="en-AU"/>
        </w:rPr>
        <w:t>I would like</w:t>
      </w:r>
      <w:r w:rsidRPr="00E06C08">
        <w:rPr>
          <w:rFonts w:asciiTheme="minorHAnsi" w:hAnsiTheme="minorHAnsi" w:cs="Tahoma"/>
          <w:color w:val="333333"/>
          <w:sz w:val="22"/>
          <w:szCs w:val="22"/>
          <w:lang w:val="en-AU" w:eastAsia="en-AU"/>
        </w:rPr>
        <w:t xml:space="preserve"> you to find some way of planning your schedule that lets you get to these meetings on time. </w:t>
      </w:r>
      <w:r w:rsidRPr="00E06C08">
        <w:rPr>
          <w:rFonts w:asciiTheme="minorHAnsi" w:hAnsiTheme="minorHAnsi" w:cs="Tahoma"/>
          <w:i/>
          <w:iCs/>
          <w:color w:val="333333"/>
          <w:sz w:val="22"/>
          <w:szCs w:val="22"/>
          <w:lang w:val="en-AU" w:eastAsia="en-AU"/>
        </w:rPr>
        <w:t>That way</w:t>
      </w:r>
      <w:r w:rsidRPr="00E06C08">
        <w:rPr>
          <w:rFonts w:asciiTheme="minorHAnsi" w:hAnsiTheme="minorHAnsi" w:cs="Tahoma"/>
          <w:color w:val="333333"/>
          <w:sz w:val="22"/>
          <w:szCs w:val="22"/>
          <w:lang w:val="en-AU" w:eastAsia="en-AU"/>
        </w:rPr>
        <w:t xml:space="preserve"> we can be more productive at the meetings and we can all keep to our tight schedules."</w:t>
      </w:r>
    </w:p>
    <w:p w:rsidR="00AD38D2" w:rsidRDefault="00AD38D2" w:rsidP="000E73D0">
      <w:pPr>
        <w:rPr>
          <w:rFonts w:ascii="Cambria" w:hAnsi="Cambria"/>
          <w:color w:val="E36C0A" w:themeColor="accent6" w:themeShade="BF"/>
          <w:spacing w:val="5"/>
          <w:w w:val="104"/>
          <w:kern w:val="28"/>
          <w:sz w:val="28"/>
          <w:szCs w:val="28"/>
          <w:lang w:val="en-AU"/>
        </w:rPr>
      </w:pPr>
    </w:p>
    <w:p w:rsidR="000E73D0" w:rsidRPr="001C5AE3" w:rsidRDefault="000E73D0" w:rsidP="000E73D0">
      <w:pPr>
        <w:pStyle w:val="Title"/>
        <w:rPr>
          <w:color w:val="E36C0A" w:themeColor="accent6" w:themeShade="BF"/>
          <w:w w:val="104"/>
          <w:sz w:val="28"/>
          <w:szCs w:val="28"/>
          <w:lang w:val="en-AU"/>
        </w:rPr>
      </w:pPr>
    </w:p>
    <w:p w:rsidR="00CA505B" w:rsidRPr="00091C5F" w:rsidRDefault="000E73D0" w:rsidP="00CA505B">
      <w:pPr>
        <w:pStyle w:val="Heading1"/>
        <w:rPr>
          <w:color w:val="F79646" w:themeColor="accent6"/>
        </w:rPr>
      </w:pPr>
      <w:r w:rsidRPr="00B81636">
        <w:rPr>
          <w:rFonts w:ascii="Calibri" w:hAnsi="Calibri" w:cs="Verdana"/>
          <w:color w:val="002060"/>
        </w:rPr>
        <w:br w:type="page"/>
      </w:r>
      <w:r w:rsidR="00CA505B" w:rsidRPr="00091C5F">
        <w:rPr>
          <w:color w:val="F79646" w:themeColor="accent6"/>
        </w:rPr>
        <w:lastRenderedPageBreak/>
        <w:t>SECTION 6: Working with Aboriginal and Torres Strait Islander people</w:t>
      </w:r>
      <w:r w:rsidR="00CA505B">
        <w:rPr>
          <w:color w:val="F79646" w:themeColor="accent6"/>
        </w:rPr>
        <w:t xml:space="preserve"> </w:t>
      </w:r>
    </w:p>
    <w:p w:rsidR="00CA505B" w:rsidRDefault="00CA505B" w:rsidP="00CA505B">
      <w:pPr>
        <w:rPr>
          <w:rFonts w:ascii="Cambria" w:hAnsi="Cambria"/>
          <w:color w:val="F79646" w:themeColor="accent6"/>
          <w:spacing w:val="5"/>
          <w:w w:val="104"/>
          <w:kern w:val="28"/>
          <w:sz w:val="28"/>
          <w:szCs w:val="28"/>
          <w:lang w:val="en-AU"/>
        </w:rPr>
      </w:pPr>
    </w:p>
    <w:p w:rsidR="00CA505B" w:rsidRDefault="00CA505B" w:rsidP="00CA505B">
      <w:pPr>
        <w:rPr>
          <w:rFonts w:ascii="Cambria" w:hAnsi="Cambria"/>
          <w:color w:val="F79646" w:themeColor="accent6"/>
          <w:spacing w:val="5"/>
          <w:w w:val="104"/>
          <w:kern w:val="28"/>
          <w:sz w:val="28"/>
          <w:szCs w:val="28"/>
          <w:lang w:val="en-AU"/>
        </w:rPr>
      </w:pPr>
    </w:p>
    <w:p w:rsidR="00CA505B" w:rsidRDefault="00CA505B" w:rsidP="00CA505B">
      <w:pPr>
        <w:rPr>
          <w:rFonts w:asciiTheme="minorHAnsi" w:hAnsiTheme="minorHAnsi"/>
          <w:spacing w:val="5"/>
          <w:w w:val="104"/>
          <w:kern w:val="28"/>
          <w:sz w:val="22"/>
          <w:szCs w:val="22"/>
          <w:lang w:val="en-AU"/>
        </w:rPr>
      </w:pPr>
      <w:r>
        <w:rPr>
          <w:rFonts w:asciiTheme="minorHAnsi" w:hAnsiTheme="minorHAnsi"/>
          <w:spacing w:val="5"/>
          <w:w w:val="104"/>
          <w:kern w:val="28"/>
          <w:sz w:val="22"/>
          <w:szCs w:val="22"/>
          <w:lang w:val="en-AU"/>
        </w:rPr>
        <w:t>The impact of colonisation is vivid in the minds and lives of many Aboriginal people. Therefore, it is always important to remember that to some Aboriginal people, professionals working for the government are viewed with caution, no matter how friendly they appear. Extablishing rapport and establishing credibility is extremely important</w:t>
      </w:r>
    </w:p>
    <w:p w:rsidR="00CA505B" w:rsidRPr="0071222D" w:rsidRDefault="00CA505B" w:rsidP="00CA505B">
      <w:pPr>
        <w:pStyle w:val="Heading1"/>
        <w:shd w:val="clear" w:color="auto" w:fill="FFFFFF" w:themeFill="background1"/>
        <w:rPr>
          <w:rFonts w:asciiTheme="minorHAnsi" w:hAnsiTheme="minorHAnsi"/>
          <w:sz w:val="22"/>
          <w:szCs w:val="22"/>
        </w:rPr>
      </w:pPr>
      <w:r w:rsidRPr="002D4650">
        <w:rPr>
          <w:rFonts w:asciiTheme="minorHAnsi" w:hAnsiTheme="minorHAnsi"/>
          <w:sz w:val="22"/>
          <w:szCs w:val="22"/>
        </w:rPr>
        <w:t xml:space="preserve">Cultural Respect </w:t>
      </w:r>
      <w:r>
        <w:rPr>
          <w:rFonts w:asciiTheme="minorHAnsi" w:hAnsiTheme="minorHAnsi"/>
          <w:sz w:val="22"/>
          <w:szCs w:val="22"/>
        </w:rPr>
        <w:t xml:space="preserve">- </w:t>
      </w:r>
      <w:r w:rsidRPr="0071222D">
        <w:rPr>
          <w:rFonts w:asciiTheme="minorHAnsi" w:hAnsiTheme="minorHAnsi" w:cs="Arial"/>
          <w:color w:val="666666"/>
          <w:sz w:val="22"/>
          <w:szCs w:val="22"/>
        </w:rPr>
        <w:t xml:space="preserve">3 important things to know about Aboriginal people and culture </w:t>
      </w:r>
    </w:p>
    <w:p w:rsidR="00CA505B" w:rsidRPr="0071222D" w:rsidRDefault="00CA505B" w:rsidP="00CA505B">
      <w:pPr>
        <w:numPr>
          <w:ilvl w:val="0"/>
          <w:numId w:val="35"/>
        </w:numPr>
        <w:shd w:val="clear" w:color="auto" w:fill="FFFFFF"/>
        <w:spacing w:before="100" w:beforeAutospacing="1" w:after="100" w:afterAutospacing="1"/>
        <w:rPr>
          <w:rFonts w:asciiTheme="minorHAnsi" w:hAnsiTheme="minorHAnsi" w:cs="Arial"/>
          <w:sz w:val="22"/>
          <w:szCs w:val="22"/>
          <w:lang w:val="en-AU" w:eastAsia="en-AU"/>
        </w:rPr>
      </w:pPr>
      <w:r w:rsidRPr="0071222D">
        <w:rPr>
          <w:rFonts w:asciiTheme="minorHAnsi" w:hAnsiTheme="minorHAnsi" w:cs="Arial"/>
          <w:sz w:val="22"/>
          <w:szCs w:val="22"/>
          <w:lang w:val="en-AU" w:eastAsia="en-AU"/>
        </w:rPr>
        <w:t xml:space="preserve">A one size fits all approach will not work when working with Aboriginal people. </w:t>
      </w:r>
    </w:p>
    <w:p w:rsidR="00CA505B" w:rsidRPr="0071222D" w:rsidRDefault="00CA505B" w:rsidP="00CA505B">
      <w:pPr>
        <w:numPr>
          <w:ilvl w:val="0"/>
          <w:numId w:val="35"/>
        </w:numPr>
        <w:shd w:val="clear" w:color="auto" w:fill="FFFFFF"/>
        <w:spacing w:before="100" w:beforeAutospacing="1" w:after="100" w:afterAutospacing="1"/>
        <w:rPr>
          <w:rFonts w:asciiTheme="minorHAnsi" w:hAnsiTheme="minorHAnsi" w:cs="Arial"/>
          <w:sz w:val="22"/>
          <w:szCs w:val="22"/>
          <w:lang w:val="en-AU" w:eastAsia="en-AU"/>
        </w:rPr>
      </w:pPr>
      <w:r w:rsidRPr="0071222D">
        <w:rPr>
          <w:rFonts w:asciiTheme="minorHAnsi" w:hAnsiTheme="minorHAnsi" w:cs="Arial"/>
          <w:sz w:val="22"/>
          <w:szCs w:val="22"/>
          <w:lang w:val="en-AU" w:eastAsia="en-AU"/>
        </w:rPr>
        <w:t>Family is very important to Aboriginal people and play an important role in obligations and decisions.</w:t>
      </w:r>
    </w:p>
    <w:p w:rsidR="00CA505B" w:rsidRPr="0071222D" w:rsidRDefault="00CA505B" w:rsidP="00CA505B">
      <w:pPr>
        <w:numPr>
          <w:ilvl w:val="0"/>
          <w:numId w:val="35"/>
        </w:numPr>
        <w:shd w:val="clear" w:color="auto" w:fill="FFFFFF"/>
        <w:spacing w:before="100" w:beforeAutospacing="1" w:after="100" w:afterAutospacing="1"/>
        <w:rPr>
          <w:rFonts w:asciiTheme="minorHAnsi" w:hAnsiTheme="minorHAnsi" w:cs="Arial"/>
          <w:sz w:val="22"/>
          <w:szCs w:val="22"/>
          <w:lang w:val="en-AU" w:eastAsia="en-AU"/>
        </w:rPr>
      </w:pPr>
      <w:r w:rsidRPr="0071222D">
        <w:rPr>
          <w:rFonts w:asciiTheme="minorHAnsi" w:hAnsiTheme="minorHAnsi" w:cs="Arial"/>
          <w:sz w:val="22"/>
          <w:szCs w:val="22"/>
          <w:lang w:val="en-AU" w:eastAsia="en-AU"/>
        </w:rPr>
        <w:t>It may take time to establish trust and rapport based on previous experiences of self/family with agencies</w:t>
      </w:r>
    </w:p>
    <w:p w:rsidR="00CA505B" w:rsidRPr="00B81636" w:rsidRDefault="00CA505B" w:rsidP="00CA505B">
      <w:pPr>
        <w:pStyle w:val="NoSpacing"/>
        <w:shd w:val="clear" w:color="auto" w:fill="FFFFFF" w:themeFill="background1"/>
        <w:rPr>
          <w:rFonts w:ascii="Calibri" w:hAnsi="Calibri"/>
          <w:sz w:val="22"/>
          <w:szCs w:val="22"/>
        </w:rPr>
      </w:pPr>
    </w:p>
    <w:p w:rsidR="00CA505B" w:rsidRPr="00B81636" w:rsidRDefault="00CA505B" w:rsidP="00CA505B">
      <w:pPr>
        <w:pStyle w:val="NoSpacing"/>
        <w:shd w:val="clear" w:color="auto" w:fill="FFFFFF" w:themeFill="background1"/>
        <w:rPr>
          <w:rFonts w:ascii="Calibri" w:hAnsi="Calibri"/>
          <w:sz w:val="22"/>
          <w:szCs w:val="22"/>
        </w:rPr>
      </w:pPr>
      <w:r w:rsidRPr="00B81636">
        <w:rPr>
          <w:rFonts w:ascii="Calibri" w:hAnsi="Calibri"/>
          <w:sz w:val="22"/>
          <w:szCs w:val="22"/>
        </w:rPr>
        <w:t>A lack of cultural respect can act as an overwhelming barrier, as without cultural respect it is impossible to overcome any other barriers.  Cultural respect can determine the way services present and conduct themselves and as a result can determine the effectiveness of a service.</w:t>
      </w:r>
    </w:p>
    <w:p w:rsidR="00CA505B" w:rsidRPr="00B81636" w:rsidRDefault="00CA505B" w:rsidP="00CA505B">
      <w:pPr>
        <w:pStyle w:val="NoSpacing"/>
        <w:shd w:val="clear" w:color="auto" w:fill="FFFFFF" w:themeFill="background1"/>
        <w:rPr>
          <w:rFonts w:ascii="Calibri" w:hAnsi="Calibri"/>
          <w:sz w:val="22"/>
          <w:szCs w:val="22"/>
        </w:rPr>
      </w:pPr>
    </w:p>
    <w:p w:rsidR="00CA505B" w:rsidRPr="00B81636" w:rsidRDefault="00CA505B" w:rsidP="00CA505B">
      <w:pPr>
        <w:pStyle w:val="NoSpacing"/>
        <w:shd w:val="clear" w:color="auto" w:fill="FFFFFF" w:themeFill="background1"/>
        <w:rPr>
          <w:rFonts w:ascii="Calibri" w:hAnsi="Calibri"/>
          <w:sz w:val="22"/>
          <w:szCs w:val="22"/>
        </w:rPr>
      </w:pPr>
      <w:r w:rsidRPr="00B81636">
        <w:rPr>
          <w:rFonts w:ascii="Calibri" w:hAnsi="Calibri"/>
          <w:sz w:val="22"/>
          <w:szCs w:val="22"/>
        </w:rPr>
        <w:t xml:space="preserve">When working with Aboriginal communities, it is important to display a certain level of respect and understanding of Aboriginal culture.  This does not mean you have to know everything about Aboriginal languages, belief systems, and cultural practices.  </w:t>
      </w:r>
    </w:p>
    <w:p w:rsidR="00CA505B" w:rsidRPr="00B81636" w:rsidRDefault="00CA505B" w:rsidP="00CA505B">
      <w:pPr>
        <w:pStyle w:val="NoSpacing"/>
        <w:shd w:val="clear" w:color="auto" w:fill="FFFFFF" w:themeFill="background1"/>
        <w:rPr>
          <w:rFonts w:ascii="Calibri" w:hAnsi="Calibri"/>
          <w:sz w:val="22"/>
          <w:szCs w:val="22"/>
        </w:rPr>
      </w:pPr>
    </w:p>
    <w:p w:rsidR="00CA505B" w:rsidRPr="00B81636" w:rsidRDefault="00CA505B" w:rsidP="00CA505B">
      <w:pPr>
        <w:pStyle w:val="NoSpacing"/>
        <w:shd w:val="clear" w:color="auto" w:fill="FFFFFF" w:themeFill="background1"/>
        <w:rPr>
          <w:rFonts w:ascii="Calibri" w:hAnsi="Calibri"/>
          <w:sz w:val="22"/>
          <w:szCs w:val="22"/>
        </w:rPr>
      </w:pPr>
      <w:r w:rsidRPr="00B81636">
        <w:rPr>
          <w:rFonts w:ascii="Calibri" w:hAnsi="Calibri"/>
          <w:sz w:val="22"/>
          <w:szCs w:val="22"/>
        </w:rPr>
        <w:t>Cultural respect is being aware that Aboriginal culture differs from non- Aboriginal culture and that this culture may impact on the way that health and illness is experienced.</w:t>
      </w:r>
    </w:p>
    <w:p w:rsidR="00CA505B" w:rsidRDefault="00CA505B" w:rsidP="00CA505B">
      <w:pPr>
        <w:rPr>
          <w:rFonts w:asciiTheme="minorHAnsi" w:hAnsiTheme="minorHAnsi"/>
          <w:spacing w:val="5"/>
          <w:w w:val="104"/>
          <w:kern w:val="28"/>
          <w:sz w:val="22"/>
          <w:szCs w:val="22"/>
          <w:lang w:val="en-AU"/>
        </w:rPr>
      </w:pPr>
    </w:p>
    <w:p w:rsidR="00CA505B" w:rsidRDefault="00CA505B" w:rsidP="00CA505B">
      <w:pPr>
        <w:rPr>
          <w:rFonts w:asciiTheme="minorHAnsi" w:hAnsiTheme="minorHAnsi"/>
          <w:spacing w:val="5"/>
          <w:w w:val="104"/>
          <w:kern w:val="28"/>
          <w:sz w:val="22"/>
          <w:szCs w:val="22"/>
          <w:lang w:val="en-AU"/>
        </w:rPr>
      </w:pPr>
    </w:p>
    <w:p w:rsidR="00CA505B" w:rsidRDefault="00CA505B" w:rsidP="00CA505B">
      <w:pPr>
        <w:rPr>
          <w:rFonts w:asciiTheme="minorHAnsi" w:hAnsiTheme="minorHAnsi"/>
          <w:b/>
          <w:spacing w:val="5"/>
          <w:w w:val="104"/>
          <w:kern w:val="28"/>
          <w:sz w:val="22"/>
          <w:szCs w:val="22"/>
          <w:lang w:val="en-AU"/>
        </w:rPr>
      </w:pPr>
      <w:r>
        <w:rPr>
          <w:rFonts w:asciiTheme="minorHAnsi" w:hAnsiTheme="minorHAnsi"/>
          <w:b/>
          <w:spacing w:val="5"/>
          <w:w w:val="104"/>
          <w:kern w:val="28"/>
          <w:sz w:val="22"/>
          <w:szCs w:val="22"/>
          <w:lang w:val="en-AU"/>
        </w:rPr>
        <w:t>Language</w:t>
      </w:r>
    </w:p>
    <w:p w:rsidR="00CA505B" w:rsidRDefault="00CA505B" w:rsidP="00CA505B">
      <w:pPr>
        <w:rPr>
          <w:rFonts w:asciiTheme="minorHAnsi" w:hAnsiTheme="minorHAnsi"/>
          <w:b/>
          <w:spacing w:val="5"/>
          <w:w w:val="104"/>
          <w:kern w:val="28"/>
          <w:sz w:val="22"/>
          <w:szCs w:val="22"/>
          <w:lang w:val="en-AU"/>
        </w:rPr>
      </w:pPr>
    </w:p>
    <w:p w:rsidR="00CA505B" w:rsidRDefault="00CA505B" w:rsidP="00CA505B">
      <w:pPr>
        <w:rPr>
          <w:rFonts w:asciiTheme="minorHAnsi" w:hAnsiTheme="minorHAnsi"/>
          <w:spacing w:val="5"/>
          <w:w w:val="104"/>
          <w:kern w:val="28"/>
          <w:sz w:val="22"/>
          <w:szCs w:val="22"/>
          <w:lang w:val="en-AU"/>
        </w:rPr>
      </w:pPr>
      <w:r w:rsidRPr="00853675">
        <w:rPr>
          <w:rFonts w:asciiTheme="minorHAnsi" w:hAnsiTheme="minorHAnsi"/>
          <w:spacing w:val="5"/>
          <w:w w:val="104"/>
          <w:kern w:val="28"/>
          <w:sz w:val="22"/>
          <w:szCs w:val="22"/>
          <w:lang w:val="en-AU"/>
        </w:rPr>
        <w:t xml:space="preserve">Don’t </w:t>
      </w:r>
      <w:r>
        <w:rPr>
          <w:rFonts w:asciiTheme="minorHAnsi" w:hAnsiTheme="minorHAnsi"/>
          <w:spacing w:val="5"/>
          <w:w w:val="104"/>
          <w:kern w:val="28"/>
          <w:sz w:val="22"/>
          <w:szCs w:val="22"/>
          <w:lang w:val="en-AU"/>
        </w:rPr>
        <w:t xml:space="preserve">assume that your meaning will be clear to everyone you talk to. People may not understand you because: </w:t>
      </w:r>
    </w:p>
    <w:p w:rsidR="00CA505B" w:rsidRDefault="00CA505B" w:rsidP="00CA505B">
      <w:pPr>
        <w:pStyle w:val="ListParagraph"/>
        <w:numPr>
          <w:ilvl w:val="0"/>
          <w:numId w:val="30"/>
        </w:numPr>
        <w:spacing w:after="0" w:line="240" w:lineRule="auto"/>
        <w:rPr>
          <w:spacing w:val="5"/>
          <w:w w:val="104"/>
          <w:kern w:val="28"/>
        </w:rPr>
      </w:pPr>
      <w:r>
        <w:rPr>
          <w:spacing w:val="5"/>
          <w:w w:val="104"/>
          <w:kern w:val="28"/>
        </w:rPr>
        <w:t>They don’t understand the words or numbers you use</w:t>
      </w:r>
    </w:p>
    <w:p w:rsidR="00CA505B" w:rsidRDefault="00CA505B" w:rsidP="00CA505B">
      <w:pPr>
        <w:pStyle w:val="ListParagraph"/>
        <w:numPr>
          <w:ilvl w:val="0"/>
          <w:numId w:val="30"/>
        </w:numPr>
        <w:spacing w:after="0" w:line="240" w:lineRule="auto"/>
        <w:rPr>
          <w:spacing w:val="5"/>
          <w:w w:val="104"/>
          <w:kern w:val="28"/>
        </w:rPr>
      </w:pPr>
      <w:r>
        <w:rPr>
          <w:spacing w:val="5"/>
          <w:w w:val="104"/>
          <w:kern w:val="28"/>
        </w:rPr>
        <w:t xml:space="preserve">Watch jargon, accronyms and technical words – or explain fully </w:t>
      </w:r>
    </w:p>
    <w:p w:rsidR="00CA505B" w:rsidRDefault="00CA505B" w:rsidP="00CA505B">
      <w:pPr>
        <w:pStyle w:val="ListParagraph"/>
        <w:numPr>
          <w:ilvl w:val="0"/>
          <w:numId w:val="30"/>
        </w:numPr>
        <w:spacing w:after="0" w:line="240" w:lineRule="auto"/>
        <w:rPr>
          <w:spacing w:val="5"/>
          <w:w w:val="104"/>
          <w:kern w:val="28"/>
        </w:rPr>
      </w:pPr>
      <w:r>
        <w:rPr>
          <w:spacing w:val="5"/>
          <w:w w:val="104"/>
          <w:kern w:val="28"/>
        </w:rPr>
        <w:t>Use your own style of speech and words</w:t>
      </w:r>
    </w:p>
    <w:p w:rsidR="00CA505B" w:rsidRDefault="00CA505B" w:rsidP="00CA505B">
      <w:pPr>
        <w:rPr>
          <w:rFonts w:asciiTheme="minorHAnsi" w:hAnsiTheme="minorHAnsi"/>
          <w:spacing w:val="5"/>
          <w:w w:val="104"/>
          <w:kern w:val="28"/>
          <w:sz w:val="22"/>
          <w:szCs w:val="22"/>
          <w:lang w:val="en-AU"/>
        </w:rPr>
      </w:pPr>
    </w:p>
    <w:p w:rsidR="00CA505B" w:rsidRPr="00853675" w:rsidRDefault="00CA505B" w:rsidP="00CA505B">
      <w:pPr>
        <w:rPr>
          <w:rFonts w:asciiTheme="minorHAnsi" w:hAnsiTheme="minorHAnsi"/>
          <w:sz w:val="22"/>
          <w:szCs w:val="22"/>
        </w:rPr>
      </w:pPr>
      <w:r w:rsidRPr="00853675">
        <w:rPr>
          <w:rFonts w:asciiTheme="minorHAnsi" w:hAnsiTheme="minorHAnsi"/>
          <w:sz w:val="22"/>
          <w:szCs w:val="22"/>
        </w:rPr>
        <w:t>Medical terminology can act as a real challenge and as for many lay people information needs to be stated simply and clearly. It is important not to assume that somebody has understood what has been said simply because they have said “OK, that’s fine” or something similar. People are often too embarrassed to admit that they don’t understand something ie “shame”.</w:t>
      </w:r>
    </w:p>
    <w:p w:rsidR="00CA505B" w:rsidRDefault="00CA505B" w:rsidP="00CA505B">
      <w:pPr>
        <w:rPr>
          <w:rFonts w:asciiTheme="minorHAnsi" w:hAnsiTheme="minorHAnsi"/>
          <w:sz w:val="22"/>
          <w:szCs w:val="22"/>
          <w:lang w:val="en-AU"/>
        </w:rPr>
      </w:pPr>
    </w:p>
    <w:p w:rsidR="00CA505B" w:rsidRPr="009C7E84" w:rsidRDefault="00CA505B" w:rsidP="00CA505B">
      <w:pPr>
        <w:rPr>
          <w:rFonts w:asciiTheme="minorHAnsi" w:hAnsiTheme="minorHAnsi"/>
          <w:sz w:val="22"/>
          <w:szCs w:val="22"/>
          <w:lang w:val="en-AU"/>
        </w:rPr>
      </w:pPr>
    </w:p>
    <w:p w:rsidR="00CA505B" w:rsidRDefault="00CA505B" w:rsidP="00CA505B">
      <w:pPr>
        <w:rPr>
          <w:rFonts w:asciiTheme="minorHAnsi" w:hAnsiTheme="minorHAnsi"/>
          <w:sz w:val="22"/>
          <w:szCs w:val="22"/>
          <w:lang w:val="en-AU"/>
        </w:rPr>
      </w:pPr>
      <w:r w:rsidRPr="00853675">
        <w:rPr>
          <w:rFonts w:asciiTheme="minorHAnsi" w:hAnsiTheme="minorHAnsi"/>
          <w:sz w:val="22"/>
          <w:szCs w:val="22"/>
        </w:rPr>
        <w:t>Using too much medical terminology also creates more of a power imbalance and helps to make people feel inadequate. Many Aboriginal people who walk into a service are very aware of the power imbalances. Due to Aboriginal history and the continued discrimination, Aboriginal people often feel unequal to service providers. This is particularly true if the service provider is non-Aboriginal</w:t>
      </w:r>
    </w:p>
    <w:p w:rsidR="00CA505B" w:rsidRDefault="00CA505B" w:rsidP="00CA505B">
      <w:pPr>
        <w:rPr>
          <w:rFonts w:asciiTheme="minorHAnsi" w:hAnsiTheme="minorHAnsi"/>
          <w:sz w:val="22"/>
          <w:szCs w:val="22"/>
          <w:lang w:val="en-AU"/>
        </w:rPr>
      </w:pPr>
    </w:p>
    <w:p w:rsidR="00CA505B" w:rsidRPr="00A37A89" w:rsidRDefault="00CA505B" w:rsidP="00CA505B">
      <w:pPr>
        <w:rPr>
          <w:rFonts w:asciiTheme="minorHAnsi" w:hAnsiTheme="minorHAnsi"/>
          <w:b/>
          <w:sz w:val="22"/>
          <w:szCs w:val="22"/>
          <w:lang w:val="en-AU"/>
        </w:rPr>
      </w:pPr>
      <w:r w:rsidRPr="00A37A89">
        <w:rPr>
          <w:rFonts w:asciiTheme="minorHAnsi" w:hAnsiTheme="minorHAnsi"/>
          <w:b/>
          <w:sz w:val="22"/>
          <w:szCs w:val="22"/>
          <w:lang w:val="en-AU"/>
        </w:rPr>
        <w:t xml:space="preserve">Listening </w:t>
      </w:r>
    </w:p>
    <w:p w:rsidR="00CA505B" w:rsidRDefault="00CA505B" w:rsidP="00CA505B">
      <w:pPr>
        <w:rPr>
          <w:rFonts w:asciiTheme="minorHAnsi" w:hAnsiTheme="minorHAnsi"/>
          <w:sz w:val="22"/>
          <w:szCs w:val="22"/>
          <w:lang w:val="en-AU"/>
        </w:rPr>
      </w:pPr>
    </w:p>
    <w:p w:rsidR="00CA505B" w:rsidRDefault="00CA505B" w:rsidP="00CA505B">
      <w:pPr>
        <w:rPr>
          <w:rFonts w:asciiTheme="minorHAnsi" w:hAnsiTheme="minorHAnsi"/>
          <w:sz w:val="22"/>
          <w:szCs w:val="22"/>
          <w:lang w:val="en-AU"/>
        </w:rPr>
      </w:pPr>
      <w:r>
        <w:rPr>
          <w:rFonts w:asciiTheme="minorHAnsi" w:hAnsiTheme="minorHAnsi"/>
          <w:sz w:val="22"/>
          <w:szCs w:val="22"/>
          <w:lang w:val="en-AU"/>
        </w:rPr>
        <w:t xml:space="preserve">Listen without interruption or </w:t>
      </w:r>
      <w:r w:rsidRPr="002D4650">
        <w:rPr>
          <w:rFonts w:asciiTheme="minorHAnsi" w:hAnsiTheme="minorHAnsi"/>
          <w:sz w:val="22"/>
          <w:szCs w:val="22"/>
          <w:shd w:val="clear" w:color="auto" w:fill="FFFFFF" w:themeFill="background1"/>
          <w:lang w:val="en-AU"/>
        </w:rPr>
        <w:t xml:space="preserve">stereotyping </w:t>
      </w:r>
      <w:r>
        <w:rPr>
          <w:rFonts w:asciiTheme="minorHAnsi" w:hAnsiTheme="minorHAnsi"/>
          <w:sz w:val="22"/>
          <w:szCs w:val="22"/>
          <w:shd w:val="clear" w:color="auto" w:fill="FFFFFF" w:themeFill="background1"/>
          <w:lang w:val="en-AU"/>
        </w:rPr>
        <w:t>.</w:t>
      </w:r>
      <w:r w:rsidRPr="002D4650">
        <w:rPr>
          <w:rFonts w:asciiTheme="minorHAnsi" w:hAnsiTheme="minorHAnsi"/>
          <w:sz w:val="22"/>
          <w:szCs w:val="22"/>
          <w:shd w:val="clear" w:color="auto" w:fill="FFFFFF" w:themeFill="background1"/>
          <w:lang w:val="en-AU"/>
        </w:rPr>
        <w:t xml:space="preserve"> </w:t>
      </w:r>
      <w:r>
        <w:rPr>
          <w:rFonts w:asciiTheme="minorHAnsi" w:hAnsiTheme="minorHAnsi"/>
          <w:sz w:val="22"/>
          <w:szCs w:val="22"/>
          <w:lang w:val="en-AU"/>
        </w:rPr>
        <w:t xml:space="preserve"> </w:t>
      </w:r>
    </w:p>
    <w:p w:rsidR="00CA505B" w:rsidRDefault="00CA505B" w:rsidP="00CA505B">
      <w:pPr>
        <w:rPr>
          <w:rFonts w:asciiTheme="minorHAnsi" w:hAnsiTheme="minorHAnsi"/>
          <w:sz w:val="22"/>
          <w:szCs w:val="22"/>
          <w:lang w:val="en-AU"/>
        </w:rPr>
      </w:pPr>
    </w:p>
    <w:p w:rsidR="00CA505B" w:rsidRDefault="00CA505B" w:rsidP="00CA505B">
      <w:pPr>
        <w:rPr>
          <w:rFonts w:asciiTheme="minorHAnsi" w:hAnsiTheme="minorHAnsi"/>
          <w:sz w:val="22"/>
          <w:szCs w:val="22"/>
          <w:lang w:val="en-AU"/>
        </w:rPr>
      </w:pPr>
      <w:r>
        <w:rPr>
          <w:rFonts w:asciiTheme="minorHAnsi" w:hAnsiTheme="minorHAnsi"/>
          <w:sz w:val="22"/>
          <w:szCs w:val="22"/>
          <w:lang w:val="en-AU"/>
        </w:rPr>
        <w:t xml:space="preserve">Often, Aboriginal and Torres Strait Islander people will want to fully explain their position to you and this can take time. Being attentive and patient during your conversations will help to establish a good relationship and build trust. </w:t>
      </w:r>
    </w:p>
    <w:p w:rsidR="00CA505B" w:rsidRDefault="00CA505B" w:rsidP="00CA505B">
      <w:pPr>
        <w:rPr>
          <w:rFonts w:asciiTheme="minorHAnsi" w:hAnsiTheme="minorHAnsi"/>
          <w:sz w:val="22"/>
          <w:szCs w:val="22"/>
          <w:lang w:val="en-AU"/>
        </w:rPr>
      </w:pPr>
    </w:p>
    <w:p w:rsidR="00CA505B" w:rsidRDefault="00CA505B" w:rsidP="00CA505B">
      <w:pPr>
        <w:rPr>
          <w:rFonts w:asciiTheme="minorHAnsi" w:hAnsiTheme="minorHAnsi"/>
          <w:sz w:val="22"/>
          <w:szCs w:val="22"/>
          <w:lang w:val="en-AU"/>
        </w:rPr>
      </w:pPr>
      <w:r>
        <w:rPr>
          <w:rFonts w:asciiTheme="minorHAnsi" w:hAnsiTheme="minorHAnsi"/>
          <w:sz w:val="22"/>
          <w:szCs w:val="22"/>
          <w:lang w:val="en-AU"/>
        </w:rPr>
        <w:t>In situations where communication is sensitive or tense, it can help to paraphrase and show empathy, summarise and repeat what they have told you. By doing this you signal that you are serious about their views and that your are trying hard to understand their situation.</w:t>
      </w:r>
    </w:p>
    <w:p w:rsidR="00CA505B" w:rsidRDefault="00CA505B" w:rsidP="00CA505B">
      <w:pPr>
        <w:rPr>
          <w:rFonts w:asciiTheme="minorHAnsi" w:hAnsiTheme="minorHAnsi"/>
          <w:sz w:val="22"/>
          <w:szCs w:val="22"/>
          <w:lang w:val="en-AU"/>
        </w:rPr>
      </w:pPr>
    </w:p>
    <w:p w:rsidR="00CA505B" w:rsidRDefault="00CA505B" w:rsidP="00CA505B">
      <w:pPr>
        <w:rPr>
          <w:rFonts w:asciiTheme="minorHAnsi" w:hAnsiTheme="minorHAnsi"/>
          <w:sz w:val="22"/>
          <w:szCs w:val="22"/>
          <w:lang w:val="en-AU"/>
        </w:rPr>
      </w:pPr>
      <w:r>
        <w:rPr>
          <w:rFonts w:asciiTheme="minorHAnsi" w:hAnsiTheme="minorHAnsi"/>
          <w:sz w:val="22"/>
          <w:szCs w:val="22"/>
          <w:lang w:val="en-AU"/>
        </w:rPr>
        <w:t xml:space="preserve">When introducing a new idea, watch for the response this may be conveyed with silence. Allow people  time to think about the idea and for them to discuss it informally with others. </w:t>
      </w:r>
    </w:p>
    <w:p w:rsidR="00CA505B" w:rsidRDefault="00CA505B" w:rsidP="00CA505B">
      <w:pPr>
        <w:rPr>
          <w:rFonts w:asciiTheme="minorHAnsi" w:hAnsiTheme="minorHAnsi"/>
          <w:sz w:val="22"/>
          <w:szCs w:val="22"/>
          <w:lang w:val="en-AU"/>
        </w:rPr>
      </w:pPr>
    </w:p>
    <w:p w:rsidR="00CA505B" w:rsidRPr="00A37A89" w:rsidRDefault="00CA505B" w:rsidP="00CA505B">
      <w:pPr>
        <w:rPr>
          <w:rFonts w:asciiTheme="minorHAnsi" w:hAnsiTheme="minorHAnsi"/>
          <w:sz w:val="22"/>
          <w:szCs w:val="22"/>
          <w:lang w:val="en-AU"/>
        </w:rPr>
      </w:pPr>
      <w:r w:rsidRPr="00A37A89">
        <w:rPr>
          <w:rFonts w:asciiTheme="minorHAnsi" w:hAnsiTheme="minorHAnsi"/>
          <w:sz w:val="22"/>
          <w:szCs w:val="22"/>
          <w:lang w:val="en"/>
        </w:rPr>
        <w:t>Remember, Yes is Not Always 'Yes' Aboriginal people may attempt to placate an angry or pushy person by either ignoring or agreeing with everything they want even they though they feel no obligation to fulfill any of the commitments made. In this situation - yes doesn't always mean yes, but simply a method for getting rid of you without offending</w:t>
      </w:r>
    </w:p>
    <w:p w:rsidR="00CA505B" w:rsidRDefault="00CA505B" w:rsidP="00CA505B">
      <w:pPr>
        <w:rPr>
          <w:rFonts w:ascii="Cambria" w:hAnsi="Cambria"/>
          <w:color w:val="F79646" w:themeColor="accent6"/>
          <w:spacing w:val="5"/>
          <w:w w:val="104"/>
          <w:kern w:val="28"/>
          <w:sz w:val="28"/>
          <w:szCs w:val="28"/>
          <w:lang w:val="en-AU"/>
        </w:rPr>
      </w:pPr>
    </w:p>
    <w:p w:rsidR="00CA505B" w:rsidRDefault="00CA505B" w:rsidP="00CA505B">
      <w:pPr>
        <w:rPr>
          <w:rFonts w:ascii="Cambria" w:hAnsi="Cambria"/>
          <w:color w:val="F79646" w:themeColor="accent6"/>
          <w:spacing w:val="5"/>
          <w:w w:val="104"/>
          <w:kern w:val="28"/>
          <w:sz w:val="28"/>
          <w:szCs w:val="28"/>
          <w:lang w:val="en-AU"/>
        </w:rPr>
      </w:pPr>
    </w:p>
    <w:p w:rsidR="00CA505B" w:rsidRDefault="00CA505B" w:rsidP="00CA505B">
      <w:pPr>
        <w:rPr>
          <w:rFonts w:ascii="Cambria" w:hAnsi="Cambria"/>
          <w:color w:val="F79646" w:themeColor="accent6"/>
          <w:spacing w:val="5"/>
          <w:w w:val="104"/>
          <w:kern w:val="28"/>
          <w:sz w:val="28"/>
          <w:szCs w:val="28"/>
          <w:lang w:val="en-AU"/>
        </w:rPr>
      </w:pPr>
    </w:p>
    <w:p w:rsidR="00CA505B" w:rsidRDefault="00CA505B" w:rsidP="00CA505B">
      <w:pPr>
        <w:rPr>
          <w:rFonts w:asciiTheme="minorHAnsi" w:hAnsiTheme="minorHAnsi"/>
          <w:b/>
          <w:spacing w:val="5"/>
          <w:w w:val="104"/>
          <w:kern w:val="28"/>
          <w:sz w:val="22"/>
          <w:szCs w:val="22"/>
          <w:lang w:val="en-AU"/>
        </w:rPr>
      </w:pPr>
      <w:r>
        <w:rPr>
          <w:rFonts w:asciiTheme="minorHAnsi" w:hAnsiTheme="minorHAnsi"/>
          <w:b/>
          <w:spacing w:val="5"/>
          <w:w w:val="104"/>
          <w:kern w:val="28"/>
          <w:sz w:val="22"/>
          <w:szCs w:val="22"/>
          <w:lang w:val="en-AU"/>
        </w:rPr>
        <w:t>Promises</w:t>
      </w:r>
    </w:p>
    <w:p w:rsidR="00CA505B" w:rsidRDefault="00CA505B" w:rsidP="00CA505B">
      <w:pPr>
        <w:rPr>
          <w:rFonts w:asciiTheme="minorHAnsi" w:hAnsiTheme="minorHAnsi"/>
          <w:b/>
          <w:spacing w:val="5"/>
          <w:w w:val="104"/>
          <w:kern w:val="28"/>
          <w:sz w:val="22"/>
          <w:szCs w:val="22"/>
          <w:lang w:val="en-AU"/>
        </w:rPr>
      </w:pPr>
    </w:p>
    <w:p w:rsidR="00CA505B" w:rsidRDefault="00CA505B" w:rsidP="00CA505B">
      <w:pPr>
        <w:rPr>
          <w:rFonts w:asciiTheme="minorHAnsi" w:hAnsiTheme="minorHAnsi"/>
          <w:spacing w:val="5"/>
          <w:w w:val="104"/>
          <w:kern w:val="28"/>
          <w:sz w:val="22"/>
          <w:szCs w:val="22"/>
          <w:lang w:val="en-AU"/>
        </w:rPr>
      </w:pPr>
      <w:r w:rsidRPr="00416EF8">
        <w:rPr>
          <w:rFonts w:asciiTheme="minorHAnsi" w:hAnsiTheme="minorHAnsi"/>
          <w:spacing w:val="5"/>
          <w:w w:val="104"/>
          <w:kern w:val="28"/>
          <w:sz w:val="22"/>
          <w:szCs w:val="22"/>
          <w:lang w:val="en-AU"/>
        </w:rPr>
        <w:t>Never make any promises you can not deliver</w:t>
      </w:r>
      <w:r>
        <w:rPr>
          <w:rFonts w:asciiTheme="minorHAnsi" w:hAnsiTheme="minorHAnsi"/>
          <w:spacing w:val="5"/>
          <w:w w:val="104"/>
          <w:kern w:val="28"/>
          <w:sz w:val="22"/>
          <w:szCs w:val="22"/>
          <w:lang w:val="en-AU"/>
        </w:rPr>
        <w:t>.</w:t>
      </w:r>
    </w:p>
    <w:p w:rsidR="00CA505B" w:rsidRDefault="00CA505B" w:rsidP="00CA505B">
      <w:pPr>
        <w:rPr>
          <w:rFonts w:asciiTheme="minorHAnsi" w:hAnsiTheme="minorHAnsi"/>
          <w:spacing w:val="5"/>
          <w:w w:val="104"/>
          <w:kern w:val="28"/>
          <w:sz w:val="22"/>
          <w:szCs w:val="22"/>
          <w:lang w:val="en-AU"/>
        </w:rPr>
      </w:pPr>
      <w:r>
        <w:rPr>
          <w:rFonts w:asciiTheme="minorHAnsi" w:hAnsiTheme="minorHAnsi"/>
          <w:spacing w:val="5"/>
          <w:w w:val="104"/>
          <w:kern w:val="28"/>
          <w:sz w:val="22"/>
          <w:szCs w:val="22"/>
          <w:lang w:val="en-AU"/>
        </w:rPr>
        <w:t>If necessary, explain carefully the constraints within you work.</w:t>
      </w:r>
    </w:p>
    <w:p w:rsidR="00CA505B" w:rsidRDefault="00CA505B" w:rsidP="00CA505B">
      <w:pPr>
        <w:rPr>
          <w:rFonts w:asciiTheme="minorHAnsi" w:hAnsiTheme="minorHAnsi"/>
          <w:spacing w:val="5"/>
          <w:w w:val="104"/>
          <w:kern w:val="28"/>
          <w:sz w:val="22"/>
          <w:szCs w:val="22"/>
          <w:lang w:val="en-AU"/>
        </w:rPr>
      </w:pPr>
    </w:p>
    <w:p w:rsidR="00CA505B" w:rsidRPr="002D4650" w:rsidRDefault="00CA505B" w:rsidP="00CA505B">
      <w:pPr>
        <w:rPr>
          <w:rFonts w:asciiTheme="minorHAnsi" w:hAnsiTheme="minorHAnsi"/>
          <w:b/>
          <w:spacing w:val="5"/>
          <w:w w:val="104"/>
          <w:kern w:val="28"/>
          <w:sz w:val="22"/>
          <w:szCs w:val="22"/>
          <w:lang w:val="en-AU"/>
        </w:rPr>
      </w:pPr>
      <w:r w:rsidRPr="002D4650">
        <w:rPr>
          <w:rFonts w:asciiTheme="minorHAnsi" w:hAnsiTheme="minorHAnsi"/>
          <w:b/>
          <w:spacing w:val="5"/>
          <w:w w:val="104"/>
          <w:kern w:val="28"/>
          <w:sz w:val="22"/>
          <w:szCs w:val="22"/>
          <w:lang w:val="en-AU"/>
        </w:rPr>
        <w:t xml:space="preserve">Understanding Family </w:t>
      </w:r>
    </w:p>
    <w:p w:rsidR="00CA505B" w:rsidRPr="00D74B46" w:rsidRDefault="00CA505B" w:rsidP="00CA505B">
      <w:pPr>
        <w:shd w:val="clear" w:color="auto" w:fill="FFFFFF"/>
        <w:autoSpaceDE w:val="0"/>
        <w:autoSpaceDN w:val="0"/>
        <w:adjustRightInd w:val="0"/>
        <w:rPr>
          <w:rFonts w:cs="Calibri"/>
          <w:b/>
        </w:rPr>
      </w:pPr>
    </w:p>
    <w:p w:rsidR="00CA505B" w:rsidRPr="002D4650" w:rsidRDefault="00CA505B" w:rsidP="00CA505B">
      <w:pPr>
        <w:shd w:val="clear" w:color="auto" w:fill="FFFFFF"/>
        <w:autoSpaceDE w:val="0"/>
        <w:autoSpaceDN w:val="0"/>
        <w:adjustRightInd w:val="0"/>
        <w:rPr>
          <w:rFonts w:asciiTheme="minorHAnsi" w:hAnsiTheme="minorHAnsi" w:cs="Calibri"/>
          <w:sz w:val="22"/>
          <w:szCs w:val="22"/>
        </w:rPr>
      </w:pPr>
      <w:r w:rsidRPr="002D4650">
        <w:rPr>
          <w:rFonts w:asciiTheme="minorHAnsi" w:hAnsiTheme="minorHAnsi" w:cs="Calibri"/>
          <w:sz w:val="22"/>
          <w:szCs w:val="22"/>
        </w:rPr>
        <w:t>Understanding structures and concepts that exist in Aborigi</w:t>
      </w:r>
      <w:r>
        <w:rPr>
          <w:rFonts w:asciiTheme="minorHAnsi" w:hAnsiTheme="minorHAnsi" w:cs="Calibri"/>
          <w:sz w:val="22"/>
          <w:szCs w:val="22"/>
        </w:rPr>
        <w:t>nal families and communities is</w:t>
      </w:r>
      <w:r>
        <w:rPr>
          <w:rFonts w:asciiTheme="minorHAnsi" w:hAnsiTheme="minorHAnsi" w:cs="Calibri"/>
          <w:sz w:val="22"/>
          <w:szCs w:val="22"/>
          <w:lang w:val="en-AU"/>
        </w:rPr>
        <w:t xml:space="preserve"> </w:t>
      </w:r>
      <w:r w:rsidRPr="002D4650">
        <w:rPr>
          <w:rFonts w:asciiTheme="minorHAnsi" w:hAnsiTheme="minorHAnsi" w:cs="Calibri"/>
          <w:sz w:val="22"/>
          <w:szCs w:val="22"/>
        </w:rPr>
        <w:t>important in building relationships. Aboriginal people have strong family values. The family system has an extended family structure, as opposed to the nuclear or immediate family structure which is common in Western society.</w:t>
      </w:r>
    </w:p>
    <w:p w:rsidR="00CA505B" w:rsidRPr="002D4650" w:rsidRDefault="00CA505B" w:rsidP="00CA505B">
      <w:pPr>
        <w:shd w:val="clear" w:color="auto" w:fill="FFFFFF"/>
        <w:autoSpaceDE w:val="0"/>
        <w:autoSpaceDN w:val="0"/>
        <w:adjustRightInd w:val="0"/>
        <w:rPr>
          <w:rFonts w:asciiTheme="minorHAnsi" w:hAnsiTheme="minorHAnsi" w:cs="Kievit-Regular"/>
          <w:sz w:val="22"/>
          <w:szCs w:val="22"/>
        </w:rPr>
      </w:pPr>
    </w:p>
    <w:p w:rsidR="00CA505B" w:rsidRPr="002D4650" w:rsidRDefault="00CA505B" w:rsidP="00CA505B">
      <w:pPr>
        <w:shd w:val="clear" w:color="auto" w:fill="FFFFFF"/>
        <w:autoSpaceDE w:val="0"/>
        <w:autoSpaceDN w:val="0"/>
        <w:adjustRightInd w:val="0"/>
        <w:rPr>
          <w:rFonts w:asciiTheme="minorHAnsi" w:hAnsiTheme="minorHAnsi" w:cs="Calibri"/>
          <w:sz w:val="22"/>
          <w:szCs w:val="22"/>
        </w:rPr>
      </w:pPr>
      <w:r w:rsidRPr="002D4650">
        <w:rPr>
          <w:rFonts w:asciiTheme="minorHAnsi" w:hAnsiTheme="minorHAnsi" w:cs="Calibri"/>
          <w:sz w:val="22"/>
          <w:szCs w:val="22"/>
        </w:rPr>
        <w:t>The concepts of extended family and ‘community as fa</w:t>
      </w:r>
      <w:r>
        <w:rPr>
          <w:rFonts w:asciiTheme="minorHAnsi" w:hAnsiTheme="minorHAnsi" w:cs="Calibri"/>
          <w:sz w:val="22"/>
          <w:szCs w:val="22"/>
        </w:rPr>
        <w:t>mily’ in Aboriginal communities</w:t>
      </w:r>
      <w:r>
        <w:rPr>
          <w:rFonts w:asciiTheme="minorHAnsi" w:hAnsiTheme="minorHAnsi" w:cs="Calibri"/>
          <w:sz w:val="22"/>
          <w:szCs w:val="22"/>
          <w:lang w:val="en-AU"/>
        </w:rPr>
        <w:t xml:space="preserve"> </w:t>
      </w:r>
      <w:r w:rsidRPr="002D4650">
        <w:rPr>
          <w:rFonts w:asciiTheme="minorHAnsi" w:hAnsiTheme="minorHAnsi" w:cs="Calibri"/>
          <w:sz w:val="22"/>
          <w:szCs w:val="22"/>
        </w:rPr>
        <w:t>encompass the idea that children are not just the concern of the</w:t>
      </w:r>
      <w:r>
        <w:rPr>
          <w:rFonts w:asciiTheme="minorHAnsi" w:hAnsiTheme="minorHAnsi" w:cs="Calibri"/>
          <w:sz w:val="22"/>
          <w:szCs w:val="22"/>
        </w:rPr>
        <w:t xml:space="preserve"> biological parents, but of the</w:t>
      </w:r>
      <w:r>
        <w:rPr>
          <w:rFonts w:asciiTheme="minorHAnsi" w:hAnsiTheme="minorHAnsi" w:cs="Calibri"/>
          <w:sz w:val="22"/>
          <w:szCs w:val="22"/>
          <w:lang w:val="en-AU"/>
        </w:rPr>
        <w:t xml:space="preserve"> </w:t>
      </w:r>
      <w:r w:rsidRPr="002D4650">
        <w:rPr>
          <w:rFonts w:asciiTheme="minorHAnsi" w:hAnsiTheme="minorHAnsi" w:cs="Calibri"/>
          <w:sz w:val="22"/>
          <w:szCs w:val="22"/>
        </w:rPr>
        <w:t xml:space="preserve">entire community. </w:t>
      </w:r>
    </w:p>
    <w:p w:rsidR="00CA505B" w:rsidRPr="002D4650" w:rsidRDefault="00CA505B" w:rsidP="00CA505B">
      <w:pPr>
        <w:shd w:val="clear" w:color="auto" w:fill="FFFFFF"/>
        <w:autoSpaceDE w:val="0"/>
        <w:autoSpaceDN w:val="0"/>
        <w:adjustRightInd w:val="0"/>
        <w:rPr>
          <w:rFonts w:asciiTheme="minorHAnsi" w:hAnsiTheme="minorHAnsi" w:cs="Calibri"/>
          <w:sz w:val="22"/>
          <w:szCs w:val="22"/>
        </w:rPr>
      </w:pPr>
    </w:p>
    <w:p w:rsidR="00CA505B" w:rsidRPr="0071222D" w:rsidRDefault="00CA505B" w:rsidP="00CA505B">
      <w:pPr>
        <w:autoSpaceDE w:val="0"/>
        <w:autoSpaceDN w:val="0"/>
        <w:adjustRightInd w:val="0"/>
        <w:rPr>
          <w:rFonts w:ascii="Calibri" w:hAnsi="Calibri" w:cs="Calibri"/>
          <w:sz w:val="22"/>
          <w:szCs w:val="22"/>
          <w:lang w:val="en-AU" w:eastAsia="en-US"/>
        </w:rPr>
      </w:pPr>
      <w:r w:rsidRPr="0071222D">
        <w:rPr>
          <w:rFonts w:ascii="Calibri" w:hAnsi="Calibri" w:cs="Calibri"/>
          <w:sz w:val="22"/>
          <w:szCs w:val="22"/>
          <w:lang w:val="en-AU" w:eastAsia="en-US"/>
        </w:rPr>
        <w:lastRenderedPageBreak/>
        <w:t>‘Sorry times’, funeral and personally payi</w:t>
      </w:r>
      <w:r>
        <w:rPr>
          <w:rFonts w:ascii="Calibri" w:hAnsi="Calibri" w:cs="Calibri"/>
          <w:sz w:val="22"/>
          <w:szCs w:val="22"/>
          <w:lang w:val="en-AU" w:eastAsia="en-US"/>
        </w:rPr>
        <w:t xml:space="preserve">ng respect to the family of the </w:t>
      </w:r>
      <w:r w:rsidRPr="0071222D">
        <w:rPr>
          <w:rFonts w:ascii="Calibri" w:hAnsi="Calibri" w:cs="Calibri"/>
          <w:sz w:val="22"/>
          <w:szCs w:val="22"/>
          <w:lang w:val="en-AU" w:eastAsia="en-US"/>
        </w:rPr>
        <w:t>deceased person are taken seriously</w:t>
      </w:r>
    </w:p>
    <w:p w:rsidR="00CA505B" w:rsidRPr="0071222D" w:rsidRDefault="00CA505B" w:rsidP="00CA505B">
      <w:pPr>
        <w:autoSpaceDE w:val="0"/>
        <w:autoSpaceDN w:val="0"/>
        <w:adjustRightInd w:val="0"/>
        <w:rPr>
          <w:rFonts w:ascii="Calibri" w:hAnsi="Calibri" w:cs="Calibri"/>
          <w:sz w:val="22"/>
          <w:szCs w:val="22"/>
          <w:lang w:val="en-AU" w:eastAsia="en-US"/>
        </w:rPr>
      </w:pPr>
    </w:p>
    <w:p w:rsidR="00CA505B" w:rsidRPr="0071222D" w:rsidRDefault="00CA505B" w:rsidP="00CA505B">
      <w:pPr>
        <w:autoSpaceDE w:val="0"/>
        <w:autoSpaceDN w:val="0"/>
        <w:adjustRightInd w:val="0"/>
        <w:rPr>
          <w:rFonts w:ascii="Calibri" w:hAnsi="Calibri" w:cs="Calibri"/>
          <w:sz w:val="22"/>
          <w:szCs w:val="22"/>
          <w:lang w:val="en-AU" w:eastAsia="en-US"/>
        </w:rPr>
      </w:pPr>
      <w:r w:rsidRPr="0071222D">
        <w:rPr>
          <w:rFonts w:ascii="Calibri" w:hAnsi="Calibri" w:cs="Calibri"/>
          <w:sz w:val="22"/>
          <w:szCs w:val="22"/>
          <w:lang w:val="en-AU" w:eastAsia="en-US"/>
        </w:rPr>
        <w:t xml:space="preserve"> Family is very important to Aboriginal peopl</w:t>
      </w:r>
      <w:r>
        <w:rPr>
          <w:rFonts w:ascii="Calibri" w:hAnsi="Calibri" w:cs="Calibri"/>
          <w:sz w:val="22"/>
          <w:szCs w:val="22"/>
          <w:lang w:val="en-AU" w:eastAsia="en-US"/>
        </w:rPr>
        <w:t xml:space="preserve">e and in many instances will be </w:t>
      </w:r>
      <w:r w:rsidRPr="0071222D">
        <w:rPr>
          <w:rFonts w:ascii="Calibri" w:hAnsi="Calibri" w:cs="Calibri"/>
          <w:sz w:val="22"/>
          <w:szCs w:val="22"/>
          <w:lang w:val="en-AU" w:eastAsia="en-US"/>
        </w:rPr>
        <w:t>most important thing at certain times eg times of mourning</w:t>
      </w:r>
      <w:r>
        <w:rPr>
          <w:rFonts w:ascii="Calibri" w:hAnsi="Calibri" w:cs="Calibri"/>
          <w:sz w:val="22"/>
          <w:szCs w:val="22"/>
          <w:lang w:val="en-AU" w:eastAsia="en-US"/>
        </w:rPr>
        <w:t>.</w:t>
      </w:r>
    </w:p>
    <w:p w:rsidR="00CA505B" w:rsidRDefault="00CA505B" w:rsidP="00CA505B">
      <w:pPr>
        <w:rPr>
          <w:rFonts w:asciiTheme="minorHAnsi" w:hAnsiTheme="minorHAnsi"/>
          <w:spacing w:val="5"/>
          <w:w w:val="104"/>
          <w:kern w:val="28"/>
          <w:sz w:val="22"/>
          <w:szCs w:val="22"/>
          <w:lang w:val="en-AU"/>
        </w:rPr>
      </w:pPr>
    </w:p>
    <w:p w:rsidR="00CA505B" w:rsidRPr="00091C5F" w:rsidRDefault="00CA505B" w:rsidP="00CA505B">
      <w:pPr>
        <w:rPr>
          <w:rFonts w:asciiTheme="minorHAnsi" w:hAnsiTheme="minorHAnsi"/>
          <w:b/>
          <w:spacing w:val="5"/>
          <w:w w:val="104"/>
          <w:kern w:val="28"/>
          <w:sz w:val="22"/>
          <w:szCs w:val="22"/>
          <w:lang w:val="en-AU"/>
        </w:rPr>
      </w:pPr>
      <w:r w:rsidRPr="00091C5F">
        <w:rPr>
          <w:rFonts w:asciiTheme="minorHAnsi" w:hAnsiTheme="minorHAnsi"/>
          <w:b/>
          <w:spacing w:val="5"/>
          <w:w w:val="104"/>
          <w:kern w:val="28"/>
          <w:sz w:val="22"/>
          <w:szCs w:val="22"/>
          <w:lang w:val="en-AU"/>
        </w:rPr>
        <w:t xml:space="preserve">Shame </w:t>
      </w:r>
    </w:p>
    <w:p w:rsidR="00CA505B" w:rsidRPr="00091C5F" w:rsidRDefault="00CA505B" w:rsidP="00CA505B">
      <w:pPr>
        <w:rPr>
          <w:rFonts w:asciiTheme="minorHAnsi" w:hAnsiTheme="minorHAnsi"/>
          <w:spacing w:val="5"/>
          <w:w w:val="104"/>
          <w:kern w:val="28"/>
          <w:sz w:val="22"/>
          <w:szCs w:val="22"/>
          <w:lang w:val="en-AU"/>
        </w:rPr>
      </w:pPr>
      <w:r w:rsidRPr="00091C5F">
        <w:rPr>
          <w:rFonts w:asciiTheme="minorHAnsi" w:hAnsiTheme="minorHAnsi"/>
          <w:spacing w:val="5"/>
          <w:w w:val="104"/>
          <w:kern w:val="28"/>
          <w:sz w:val="22"/>
          <w:szCs w:val="22"/>
          <w:lang w:val="en-AU"/>
        </w:rPr>
        <w:t>The loss of personal dignity eg being singled out in front of peers for criticism, praise of being laughed at will cause some individuals to suffer “ shame”</w:t>
      </w:r>
    </w:p>
    <w:p w:rsidR="00CA505B" w:rsidRPr="00091C5F" w:rsidRDefault="00CA505B" w:rsidP="00CA505B">
      <w:pPr>
        <w:rPr>
          <w:rFonts w:asciiTheme="minorHAnsi" w:hAnsiTheme="minorHAnsi"/>
          <w:spacing w:val="5"/>
          <w:w w:val="104"/>
          <w:kern w:val="28"/>
          <w:sz w:val="22"/>
          <w:szCs w:val="22"/>
          <w:lang w:val="en-AU"/>
        </w:rPr>
      </w:pPr>
    </w:p>
    <w:p w:rsidR="00CA505B" w:rsidRPr="00091C5F" w:rsidRDefault="00CA505B" w:rsidP="00CA505B">
      <w:pPr>
        <w:autoSpaceDE w:val="0"/>
        <w:autoSpaceDN w:val="0"/>
        <w:adjustRightInd w:val="0"/>
        <w:rPr>
          <w:rFonts w:asciiTheme="minorHAnsi" w:hAnsiTheme="minorHAnsi" w:cs="TimesNewRomanPSMT"/>
          <w:sz w:val="24"/>
          <w:szCs w:val="24"/>
          <w:lang w:val="en-AU" w:eastAsia="en-US"/>
        </w:rPr>
      </w:pPr>
      <w:r w:rsidRPr="00091C5F">
        <w:rPr>
          <w:rFonts w:asciiTheme="minorHAnsi" w:hAnsiTheme="minorHAnsi" w:cs="TimesNewRomanPSMT"/>
          <w:sz w:val="24"/>
          <w:szCs w:val="24"/>
          <w:lang w:val="en-AU" w:eastAsia="en-US"/>
        </w:rPr>
        <w:t xml:space="preserve">Barriers to effective health services for Aboriginal people are often  intertwined.For instance, both </w:t>
      </w:r>
      <w:r w:rsidRPr="00091C5F">
        <w:rPr>
          <w:rFonts w:asciiTheme="minorHAnsi" w:hAnsiTheme="minorHAnsi" w:cs="TimesNewRomanPS-ItalicMT"/>
          <w:i/>
          <w:iCs/>
          <w:sz w:val="24"/>
          <w:szCs w:val="24"/>
          <w:lang w:val="en-AU" w:eastAsia="en-US"/>
        </w:rPr>
        <w:t xml:space="preserve">shame </w:t>
      </w:r>
      <w:r w:rsidRPr="00091C5F">
        <w:rPr>
          <w:rFonts w:asciiTheme="minorHAnsi" w:hAnsiTheme="minorHAnsi" w:cs="TimesNewRomanPSMT"/>
          <w:sz w:val="24"/>
          <w:szCs w:val="24"/>
          <w:lang w:val="en-AU" w:eastAsia="en-US"/>
        </w:rPr>
        <w:t xml:space="preserve">and </w:t>
      </w:r>
      <w:r w:rsidRPr="00091C5F">
        <w:rPr>
          <w:rFonts w:asciiTheme="minorHAnsi" w:hAnsiTheme="minorHAnsi" w:cs="TimesNewRomanPS-ItalicMT"/>
          <w:i/>
          <w:iCs/>
          <w:sz w:val="24"/>
          <w:szCs w:val="24"/>
          <w:lang w:val="en-AU" w:eastAsia="en-US"/>
        </w:rPr>
        <w:t xml:space="preserve">communication </w:t>
      </w:r>
      <w:r w:rsidRPr="00091C5F">
        <w:rPr>
          <w:rFonts w:asciiTheme="minorHAnsi" w:hAnsiTheme="minorHAnsi" w:cs="TimesNewRomanPSMT"/>
          <w:sz w:val="24"/>
          <w:szCs w:val="24"/>
          <w:lang w:val="en-AU" w:eastAsia="en-US"/>
        </w:rPr>
        <w:t>can be identified as barriers to accessing services for sexual health concerns.</w:t>
      </w:r>
    </w:p>
    <w:p w:rsidR="00CA505B" w:rsidRPr="00091C5F" w:rsidRDefault="00CA505B" w:rsidP="00CA505B">
      <w:pPr>
        <w:autoSpaceDE w:val="0"/>
        <w:autoSpaceDN w:val="0"/>
        <w:adjustRightInd w:val="0"/>
        <w:rPr>
          <w:rFonts w:asciiTheme="minorHAnsi" w:hAnsiTheme="minorHAnsi" w:cs="TimesNewRomanPSMT"/>
          <w:sz w:val="24"/>
          <w:szCs w:val="24"/>
          <w:lang w:val="en-AU" w:eastAsia="en-US"/>
        </w:rPr>
      </w:pPr>
    </w:p>
    <w:p w:rsidR="00CA505B" w:rsidRPr="00091C5F" w:rsidRDefault="00CA505B" w:rsidP="00CA505B">
      <w:pPr>
        <w:autoSpaceDE w:val="0"/>
        <w:autoSpaceDN w:val="0"/>
        <w:adjustRightInd w:val="0"/>
        <w:rPr>
          <w:rFonts w:asciiTheme="minorHAnsi" w:hAnsiTheme="minorHAnsi" w:cs="TimesNewRomanPSMT"/>
          <w:sz w:val="24"/>
          <w:szCs w:val="24"/>
          <w:lang w:val="en-AU" w:eastAsia="en-US"/>
        </w:rPr>
      </w:pPr>
      <w:r w:rsidRPr="00091C5F">
        <w:rPr>
          <w:rFonts w:asciiTheme="minorHAnsi" w:hAnsiTheme="minorHAnsi" w:cs="TimesNewRomanPS-ItalicMT"/>
          <w:i/>
          <w:iCs/>
          <w:sz w:val="24"/>
          <w:szCs w:val="24"/>
          <w:lang w:val="en-AU" w:eastAsia="en-US"/>
        </w:rPr>
        <w:t xml:space="preserve">Shame </w:t>
      </w:r>
      <w:r w:rsidRPr="00091C5F">
        <w:rPr>
          <w:rFonts w:asciiTheme="minorHAnsi" w:hAnsiTheme="minorHAnsi" w:cs="TimesNewRomanPSMT"/>
          <w:sz w:val="24"/>
          <w:szCs w:val="24"/>
          <w:lang w:val="en-AU" w:eastAsia="en-US"/>
        </w:rPr>
        <w:t>may act as a barrier in itself, in that sham</w:t>
      </w:r>
      <w:r>
        <w:rPr>
          <w:rFonts w:asciiTheme="minorHAnsi" w:hAnsiTheme="minorHAnsi" w:cs="TimesNewRomanPSMT"/>
          <w:sz w:val="24"/>
          <w:szCs w:val="24"/>
          <w:lang w:val="en-AU" w:eastAsia="en-US"/>
        </w:rPr>
        <w:t xml:space="preserve">e may stop an Aboriginal person </w:t>
      </w:r>
      <w:r w:rsidRPr="00091C5F">
        <w:rPr>
          <w:rFonts w:asciiTheme="minorHAnsi" w:hAnsiTheme="minorHAnsi" w:cs="TimesNewRomanPSMT"/>
          <w:sz w:val="24"/>
          <w:szCs w:val="24"/>
          <w:lang w:val="en-AU" w:eastAsia="en-US"/>
        </w:rPr>
        <w:t>accessing a service altogether. However, an Aborigi</w:t>
      </w:r>
      <w:r>
        <w:rPr>
          <w:rFonts w:asciiTheme="minorHAnsi" w:hAnsiTheme="minorHAnsi" w:cs="TimesNewRomanPSMT"/>
          <w:sz w:val="24"/>
          <w:szCs w:val="24"/>
          <w:lang w:val="en-AU" w:eastAsia="en-US"/>
        </w:rPr>
        <w:t xml:space="preserve">nal person may in fact access a </w:t>
      </w:r>
      <w:r w:rsidRPr="00091C5F">
        <w:rPr>
          <w:rFonts w:asciiTheme="minorHAnsi" w:hAnsiTheme="minorHAnsi" w:cs="TimesNewRomanPSMT"/>
          <w:sz w:val="24"/>
          <w:szCs w:val="24"/>
          <w:lang w:val="en-AU" w:eastAsia="en-US"/>
        </w:rPr>
        <w:t xml:space="preserve">service but due to shame that person may not clearly </w:t>
      </w:r>
      <w:r>
        <w:rPr>
          <w:rFonts w:asciiTheme="minorHAnsi" w:hAnsiTheme="minorHAnsi" w:cs="TimesNewRomanPSMT"/>
          <w:sz w:val="24"/>
          <w:szCs w:val="24"/>
          <w:lang w:val="en-AU" w:eastAsia="en-US"/>
        </w:rPr>
        <w:t xml:space="preserve">communicate the concern, or the </w:t>
      </w:r>
      <w:r w:rsidRPr="00091C5F">
        <w:rPr>
          <w:rFonts w:asciiTheme="minorHAnsi" w:hAnsiTheme="minorHAnsi" w:cs="TimesNewRomanPSMT"/>
          <w:sz w:val="24"/>
          <w:szCs w:val="24"/>
          <w:lang w:val="en-AU" w:eastAsia="en-US"/>
        </w:rPr>
        <w:t>service provider may not be skilled in a way that allow</w:t>
      </w:r>
      <w:r>
        <w:rPr>
          <w:rFonts w:asciiTheme="minorHAnsi" w:hAnsiTheme="minorHAnsi" w:cs="TimesNewRomanPSMT"/>
          <w:sz w:val="24"/>
          <w:szCs w:val="24"/>
          <w:lang w:val="en-AU" w:eastAsia="en-US"/>
        </w:rPr>
        <w:t xml:space="preserve">s for culturally appropriate and </w:t>
      </w:r>
      <w:r w:rsidRPr="00091C5F">
        <w:rPr>
          <w:rFonts w:asciiTheme="minorHAnsi" w:hAnsiTheme="minorHAnsi" w:cs="TimesNewRomanPSMT"/>
          <w:sz w:val="24"/>
          <w:szCs w:val="24"/>
          <w:lang w:val="en-AU" w:eastAsia="en-US"/>
        </w:rPr>
        <w:t xml:space="preserve">respectful communication around shame issues. Therefore, </w:t>
      </w:r>
      <w:r w:rsidRPr="00091C5F">
        <w:rPr>
          <w:rFonts w:asciiTheme="minorHAnsi" w:hAnsiTheme="minorHAnsi" w:cs="TimesNewRomanPS-ItalicMT"/>
          <w:i/>
          <w:iCs/>
          <w:sz w:val="24"/>
          <w:szCs w:val="24"/>
          <w:lang w:val="en-AU" w:eastAsia="en-US"/>
        </w:rPr>
        <w:t xml:space="preserve">shame </w:t>
      </w:r>
      <w:r w:rsidRPr="00091C5F">
        <w:rPr>
          <w:rFonts w:asciiTheme="minorHAnsi" w:hAnsiTheme="minorHAnsi" w:cs="TimesNewRomanPSMT"/>
          <w:sz w:val="24"/>
          <w:szCs w:val="24"/>
          <w:lang w:val="en-AU" w:eastAsia="en-US"/>
        </w:rPr>
        <w:t xml:space="preserve">and </w:t>
      </w:r>
      <w:r>
        <w:rPr>
          <w:rFonts w:asciiTheme="minorHAnsi" w:hAnsiTheme="minorHAnsi" w:cs="TimesNewRomanPS-ItalicMT"/>
          <w:i/>
          <w:iCs/>
          <w:sz w:val="24"/>
          <w:szCs w:val="24"/>
          <w:lang w:val="en-AU" w:eastAsia="en-US"/>
        </w:rPr>
        <w:t xml:space="preserve">communication </w:t>
      </w:r>
      <w:r w:rsidRPr="00091C5F">
        <w:rPr>
          <w:rFonts w:asciiTheme="minorHAnsi" w:hAnsiTheme="minorHAnsi" w:cs="TimesNewRomanPSMT"/>
          <w:sz w:val="24"/>
          <w:szCs w:val="24"/>
          <w:lang w:val="en-AU" w:eastAsia="en-US"/>
        </w:rPr>
        <w:t>combined stop effective service delivery from taking place</w:t>
      </w:r>
      <w:r>
        <w:rPr>
          <w:rFonts w:ascii="TimesNewRomanPSMT" w:hAnsi="TimesNewRomanPSMT" w:cs="TimesNewRomanPSMT"/>
          <w:sz w:val="24"/>
          <w:szCs w:val="24"/>
          <w:lang w:val="en-AU" w:eastAsia="en-US"/>
        </w:rPr>
        <w:t>.</w:t>
      </w:r>
    </w:p>
    <w:p w:rsidR="00CA505B" w:rsidRDefault="00CA505B" w:rsidP="00CA505B">
      <w:pPr>
        <w:rPr>
          <w:rFonts w:asciiTheme="minorHAnsi" w:hAnsiTheme="minorHAnsi"/>
          <w:spacing w:val="5"/>
          <w:w w:val="104"/>
          <w:kern w:val="28"/>
          <w:sz w:val="22"/>
          <w:szCs w:val="22"/>
          <w:lang w:val="en-AU"/>
        </w:rPr>
      </w:pPr>
    </w:p>
    <w:p w:rsidR="00CA505B" w:rsidRDefault="00CA505B" w:rsidP="00CA505B">
      <w:pPr>
        <w:autoSpaceDE w:val="0"/>
        <w:autoSpaceDN w:val="0"/>
        <w:adjustRightInd w:val="0"/>
        <w:rPr>
          <w:rFonts w:asciiTheme="minorHAnsi" w:hAnsiTheme="minorHAnsi" w:cs="TimesNewRomanPSMT"/>
          <w:sz w:val="24"/>
          <w:szCs w:val="24"/>
          <w:lang w:val="en-AU" w:eastAsia="en-US"/>
        </w:rPr>
      </w:pPr>
      <w:r w:rsidRPr="00BC7C88">
        <w:rPr>
          <w:rFonts w:asciiTheme="minorHAnsi" w:hAnsiTheme="minorHAnsi" w:cs="TimesNewRomanPSMT"/>
          <w:sz w:val="24"/>
          <w:szCs w:val="24"/>
          <w:lang w:val="en-AU" w:eastAsia="en-US"/>
        </w:rPr>
        <w:t>Shame is also linked with issues of confidentiality. For service providers, maintaining confidentiality is of utmost importance. If there is a breach of confidentiality, or even a perceived breach, gaining trust from the Aboriginal population and encouraging them to continue to utilise the service will be extremely difficult, if not near impossible.</w:t>
      </w:r>
    </w:p>
    <w:p w:rsidR="00CA505B" w:rsidRDefault="00CA505B" w:rsidP="00CA505B">
      <w:pPr>
        <w:autoSpaceDE w:val="0"/>
        <w:autoSpaceDN w:val="0"/>
        <w:adjustRightInd w:val="0"/>
        <w:rPr>
          <w:rFonts w:asciiTheme="minorHAnsi" w:hAnsiTheme="minorHAnsi" w:cs="TimesNewRomanPSMT"/>
          <w:sz w:val="24"/>
          <w:szCs w:val="24"/>
          <w:lang w:val="en-AU" w:eastAsia="en-US"/>
        </w:rPr>
      </w:pPr>
    </w:p>
    <w:p w:rsidR="00CA505B" w:rsidRPr="00BC7C88" w:rsidRDefault="00CA505B" w:rsidP="00CA505B">
      <w:pPr>
        <w:pStyle w:val="Heading1"/>
        <w:rPr>
          <w:sz w:val="22"/>
          <w:szCs w:val="22"/>
        </w:rPr>
      </w:pPr>
      <w:r w:rsidRPr="00BC7C88">
        <w:rPr>
          <w:sz w:val="22"/>
          <w:szCs w:val="22"/>
        </w:rPr>
        <w:t>Medical Terminology</w:t>
      </w:r>
    </w:p>
    <w:p w:rsidR="00CA505B" w:rsidRPr="00BC7C88" w:rsidRDefault="00CA505B" w:rsidP="00CA505B">
      <w:pPr>
        <w:rPr>
          <w:lang w:val="en-AU"/>
        </w:rPr>
      </w:pPr>
    </w:p>
    <w:p w:rsidR="00CA505B" w:rsidRPr="00BC7C88" w:rsidRDefault="00CA505B" w:rsidP="00CA505B">
      <w:pPr>
        <w:autoSpaceDE w:val="0"/>
        <w:autoSpaceDN w:val="0"/>
        <w:adjustRightInd w:val="0"/>
        <w:rPr>
          <w:rFonts w:asciiTheme="minorHAnsi" w:hAnsiTheme="minorHAnsi" w:cs="TimesNewRomanPSMT"/>
          <w:sz w:val="24"/>
          <w:szCs w:val="24"/>
          <w:lang w:val="en-AU" w:eastAsia="en-US"/>
        </w:rPr>
      </w:pPr>
      <w:r w:rsidRPr="00BC7C88">
        <w:rPr>
          <w:rFonts w:asciiTheme="minorHAnsi" w:hAnsiTheme="minorHAnsi" w:cs="TimesNewRomanPSMT"/>
          <w:sz w:val="24"/>
          <w:szCs w:val="24"/>
          <w:lang w:val="en-AU" w:eastAsia="en-US"/>
        </w:rPr>
        <w:t>Using too much medical terminology also creates more of a power imbalance and helps to make people feel inadequate. Many Aboriginal people who walk into a service are very aware of the power imbalances. Due to Aboriginal history and the continued discrimination, Aboriginal people often feel unequal to service providers. This is particularly true if the service provider is non-Aboriginal. The use of medical terminology risks enhancing that feeling or perception</w:t>
      </w:r>
    </w:p>
    <w:p w:rsidR="00CA505B" w:rsidRDefault="00CA505B" w:rsidP="00CA505B">
      <w:pPr>
        <w:rPr>
          <w:rFonts w:asciiTheme="minorHAnsi" w:hAnsiTheme="minorHAnsi"/>
          <w:spacing w:val="5"/>
          <w:w w:val="104"/>
          <w:kern w:val="28"/>
          <w:sz w:val="22"/>
          <w:szCs w:val="22"/>
          <w:lang w:val="en-AU"/>
        </w:rPr>
      </w:pPr>
    </w:p>
    <w:p w:rsidR="00CA505B" w:rsidRDefault="00CA505B" w:rsidP="00CA505B">
      <w:pPr>
        <w:rPr>
          <w:rFonts w:asciiTheme="minorHAnsi" w:hAnsiTheme="minorHAnsi"/>
          <w:spacing w:val="5"/>
          <w:w w:val="104"/>
          <w:kern w:val="28"/>
          <w:sz w:val="22"/>
          <w:szCs w:val="22"/>
          <w:lang w:val="en-AU"/>
        </w:rPr>
      </w:pPr>
    </w:p>
    <w:p w:rsidR="00CA505B" w:rsidRPr="00885D5E" w:rsidRDefault="00CA505B" w:rsidP="00CA505B">
      <w:pPr>
        <w:pStyle w:val="NoSpacing"/>
        <w:rPr>
          <w:rFonts w:asciiTheme="minorHAnsi" w:hAnsiTheme="minorHAnsi"/>
          <w:b/>
          <w:color w:val="000000"/>
          <w:sz w:val="22"/>
          <w:szCs w:val="22"/>
          <w:lang w:val="en-AU"/>
        </w:rPr>
      </w:pPr>
      <w:r w:rsidRPr="00885D5E">
        <w:rPr>
          <w:rFonts w:asciiTheme="minorHAnsi" w:hAnsiTheme="minorHAnsi"/>
          <w:b/>
          <w:color w:val="000000"/>
          <w:sz w:val="22"/>
          <w:szCs w:val="22"/>
          <w:lang w:val="en-AU"/>
        </w:rPr>
        <w:t xml:space="preserve">Written Health Information </w:t>
      </w:r>
      <w:r>
        <w:rPr>
          <w:rFonts w:asciiTheme="minorHAnsi" w:hAnsiTheme="minorHAnsi"/>
          <w:b/>
          <w:color w:val="000000"/>
          <w:sz w:val="22"/>
          <w:szCs w:val="22"/>
          <w:lang w:val="en-AU"/>
        </w:rPr>
        <w:t xml:space="preserve">….. visuals can help for effective education </w:t>
      </w:r>
    </w:p>
    <w:p w:rsidR="00CA505B" w:rsidRDefault="00CA505B" w:rsidP="00CA505B">
      <w:pPr>
        <w:pStyle w:val="NoSpacing"/>
        <w:rPr>
          <w:color w:val="000000"/>
          <w:lang w:val="en-AU"/>
        </w:rPr>
      </w:pPr>
    </w:p>
    <w:p w:rsidR="00CA505B" w:rsidRPr="00885D5E" w:rsidRDefault="00CA505B" w:rsidP="00CA505B">
      <w:pPr>
        <w:pStyle w:val="NoSpacing"/>
        <w:rPr>
          <w:rFonts w:asciiTheme="minorHAnsi" w:hAnsiTheme="minorHAnsi"/>
          <w:color w:val="000000"/>
          <w:sz w:val="22"/>
          <w:szCs w:val="22"/>
        </w:rPr>
      </w:pPr>
      <w:r w:rsidRPr="00885D5E">
        <w:rPr>
          <w:rFonts w:asciiTheme="minorHAnsi" w:hAnsiTheme="minorHAnsi"/>
          <w:color w:val="000000"/>
          <w:sz w:val="22"/>
          <w:szCs w:val="22"/>
        </w:rPr>
        <w:t xml:space="preserve">Additional </w:t>
      </w:r>
      <w:r w:rsidRPr="00885D5E">
        <w:rPr>
          <w:rFonts w:asciiTheme="minorHAnsi" w:hAnsiTheme="minorHAnsi"/>
          <w:color w:val="000000"/>
          <w:sz w:val="22"/>
          <w:szCs w:val="22"/>
          <w:lang w:val="en-AU"/>
        </w:rPr>
        <w:t xml:space="preserve">written </w:t>
      </w:r>
      <w:r w:rsidRPr="00885D5E">
        <w:rPr>
          <w:rFonts w:asciiTheme="minorHAnsi" w:hAnsiTheme="minorHAnsi"/>
          <w:color w:val="000000"/>
          <w:sz w:val="22"/>
          <w:szCs w:val="22"/>
        </w:rPr>
        <w:t xml:space="preserve">material can often assist in communication, particularly if people are finding verbal communication difficult. Printed resources, flyers and visual aids can be of great assistance for encouraging understanding and awareness, or as an aid to explain something more thoroughly. For example, you could use a poster of a body and point to body parts. </w:t>
      </w:r>
    </w:p>
    <w:p w:rsidR="00CA505B" w:rsidRPr="00885D5E" w:rsidRDefault="00CA505B" w:rsidP="00CA505B">
      <w:pPr>
        <w:pStyle w:val="NoSpacing"/>
        <w:rPr>
          <w:rFonts w:asciiTheme="minorHAnsi" w:hAnsiTheme="minorHAnsi"/>
          <w:color w:val="000000"/>
          <w:sz w:val="22"/>
          <w:szCs w:val="22"/>
        </w:rPr>
      </w:pPr>
    </w:p>
    <w:p w:rsidR="00CA505B" w:rsidRPr="00885D5E" w:rsidRDefault="00CA505B" w:rsidP="00CA505B">
      <w:pPr>
        <w:pStyle w:val="NoSpacing"/>
        <w:shd w:val="clear" w:color="auto" w:fill="FFFFFF"/>
        <w:rPr>
          <w:rFonts w:asciiTheme="minorHAnsi" w:hAnsiTheme="minorHAnsi"/>
          <w:color w:val="000000"/>
          <w:sz w:val="22"/>
          <w:szCs w:val="22"/>
        </w:rPr>
      </w:pPr>
      <w:r w:rsidRPr="00885D5E">
        <w:rPr>
          <w:rFonts w:asciiTheme="minorHAnsi" w:hAnsiTheme="minorHAnsi"/>
          <w:color w:val="000000"/>
          <w:sz w:val="22"/>
          <w:szCs w:val="22"/>
        </w:rPr>
        <w:lastRenderedPageBreak/>
        <w:t xml:space="preserve">Written material for clients to take home can be helpful, as taking in everything at once may prove too difficult. </w:t>
      </w:r>
    </w:p>
    <w:p w:rsidR="00CA505B" w:rsidRPr="00885D5E" w:rsidRDefault="00CA505B" w:rsidP="00CA505B">
      <w:pPr>
        <w:pStyle w:val="NoSpacing"/>
        <w:shd w:val="clear" w:color="auto" w:fill="FFFFFF"/>
        <w:rPr>
          <w:rFonts w:asciiTheme="minorHAnsi" w:hAnsiTheme="minorHAnsi"/>
          <w:color w:val="000000"/>
          <w:sz w:val="22"/>
          <w:szCs w:val="22"/>
        </w:rPr>
      </w:pPr>
    </w:p>
    <w:p w:rsidR="00CA505B" w:rsidRPr="00885D5E" w:rsidRDefault="00CA505B" w:rsidP="00CA505B">
      <w:pPr>
        <w:pStyle w:val="NoSpacing"/>
        <w:shd w:val="clear" w:color="auto" w:fill="FFFFFF" w:themeFill="background1"/>
        <w:rPr>
          <w:color w:val="000000"/>
          <w:sz w:val="22"/>
          <w:szCs w:val="22"/>
          <w:lang w:val="en-AU"/>
        </w:rPr>
      </w:pPr>
      <w:r w:rsidRPr="00885D5E">
        <w:rPr>
          <w:rFonts w:asciiTheme="minorHAnsi" w:hAnsiTheme="minorHAnsi"/>
          <w:color w:val="000000"/>
          <w:sz w:val="22"/>
          <w:szCs w:val="22"/>
        </w:rPr>
        <w:t xml:space="preserve">When putting together written resources for Aboriginal people it is important firstly to make them culturally appropriate, and secondly, to take into account </w:t>
      </w:r>
      <w:r w:rsidRPr="00885D5E">
        <w:rPr>
          <w:rFonts w:asciiTheme="minorHAnsi" w:hAnsiTheme="minorHAnsi"/>
          <w:color w:val="000000"/>
          <w:sz w:val="22"/>
          <w:szCs w:val="22"/>
          <w:lang w:val="en-AU"/>
        </w:rPr>
        <w:t xml:space="preserve"> </w:t>
      </w:r>
      <w:r w:rsidRPr="00885D5E">
        <w:rPr>
          <w:rFonts w:asciiTheme="minorHAnsi" w:hAnsiTheme="minorHAnsi"/>
          <w:color w:val="000000"/>
          <w:sz w:val="22"/>
          <w:szCs w:val="22"/>
        </w:rPr>
        <w:t xml:space="preserve">people’s varying reading and general literacy abilities. For example, a poster </w:t>
      </w:r>
      <w:r w:rsidRPr="00885D5E">
        <w:rPr>
          <w:rFonts w:asciiTheme="minorHAnsi" w:hAnsiTheme="minorHAnsi"/>
          <w:color w:val="000000"/>
          <w:sz w:val="22"/>
          <w:szCs w:val="22"/>
          <w:lang w:val="en-AU"/>
        </w:rPr>
        <w:t xml:space="preserve"> or diagrams </w:t>
      </w:r>
      <w:r w:rsidRPr="00885D5E">
        <w:rPr>
          <w:rFonts w:asciiTheme="minorHAnsi" w:hAnsiTheme="minorHAnsi"/>
          <w:color w:val="000000"/>
          <w:sz w:val="22"/>
          <w:szCs w:val="22"/>
        </w:rPr>
        <w:t>may be more effective if it comprises more pictures than words</w:t>
      </w:r>
      <w:r w:rsidRPr="00885D5E">
        <w:rPr>
          <w:color w:val="000000"/>
          <w:sz w:val="22"/>
          <w:szCs w:val="22"/>
          <w:lang w:val="en-AU"/>
        </w:rPr>
        <w:t>.</w:t>
      </w:r>
    </w:p>
    <w:p w:rsidR="00CA505B" w:rsidRDefault="00CA505B" w:rsidP="00CA505B">
      <w:pPr>
        <w:pStyle w:val="NoSpacing"/>
        <w:shd w:val="clear" w:color="auto" w:fill="FFFFFF" w:themeFill="background1"/>
        <w:rPr>
          <w:color w:val="000000"/>
          <w:lang w:val="en-AU"/>
        </w:rPr>
      </w:pPr>
    </w:p>
    <w:p w:rsidR="00CA505B" w:rsidRPr="00416EF8" w:rsidRDefault="00CA505B" w:rsidP="00CA505B">
      <w:pPr>
        <w:pStyle w:val="NoSpacing"/>
        <w:shd w:val="clear" w:color="auto" w:fill="FFFFFF" w:themeFill="background1"/>
        <w:jc w:val="center"/>
        <w:rPr>
          <w:color w:val="000000"/>
          <w:lang w:val="en-AU"/>
        </w:rPr>
      </w:pPr>
      <w:r>
        <w:rPr>
          <w:noProof/>
          <w:color w:val="000000"/>
          <w:lang w:val="en-AU" w:eastAsia="en-AU"/>
        </w:rPr>
        <w:drawing>
          <wp:inline distT="0" distB="0" distL="0" distR="0" wp14:anchorId="5BF05DF0" wp14:editId="2F50B11B">
            <wp:extent cx="4928099" cy="4076700"/>
            <wp:effectExtent l="0" t="0" r="635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1990" cy="4079919"/>
                    </a:xfrm>
                    <a:prstGeom prst="rect">
                      <a:avLst/>
                    </a:prstGeom>
                    <a:noFill/>
                    <a:ln>
                      <a:noFill/>
                    </a:ln>
                  </pic:spPr>
                </pic:pic>
              </a:graphicData>
            </a:graphic>
          </wp:inline>
        </w:drawing>
      </w:r>
    </w:p>
    <w:p w:rsidR="00CA505B" w:rsidRDefault="00CA505B" w:rsidP="00CA505B">
      <w:pPr>
        <w:rPr>
          <w:rFonts w:ascii="Cambria" w:hAnsi="Cambria"/>
          <w:color w:val="F79646" w:themeColor="accent6"/>
          <w:spacing w:val="5"/>
          <w:w w:val="104"/>
          <w:kern w:val="28"/>
          <w:sz w:val="28"/>
          <w:szCs w:val="28"/>
          <w:lang w:val="en-AU"/>
        </w:rPr>
      </w:pPr>
    </w:p>
    <w:p w:rsidR="00CA505B" w:rsidRPr="00885D5E" w:rsidRDefault="00CA505B" w:rsidP="00CA505B">
      <w:pPr>
        <w:pStyle w:val="Title"/>
        <w:rPr>
          <w:rFonts w:asciiTheme="minorHAnsi" w:hAnsiTheme="minorHAnsi"/>
          <w:color w:val="auto"/>
          <w:w w:val="104"/>
          <w:sz w:val="20"/>
          <w:szCs w:val="20"/>
          <w:lang w:val="en-AU"/>
        </w:rPr>
      </w:pPr>
      <w:r w:rsidRPr="00885D5E">
        <w:rPr>
          <w:rFonts w:asciiTheme="minorHAnsi" w:hAnsiTheme="minorHAnsi"/>
          <w:color w:val="auto"/>
          <w:w w:val="104"/>
          <w:sz w:val="20"/>
          <w:szCs w:val="20"/>
          <w:lang w:val="en-AU"/>
        </w:rPr>
        <w:t xml:space="preserve">For the full illustrated presenation of how kidneys function to kidney disease and </w:t>
      </w:r>
      <w:r>
        <w:rPr>
          <w:rFonts w:asciiTheme="minorHAnsi" w:hAnsiTheme="minorHAnsi"/>
          <w:color w:val="auto"/>
          <w:w w:val="104"/>
          <w:sz w:val="20"/>
          <w:szCs w:val="20"/>
          <w:lang w:val="en-AU"/>
        </w:rPr>
        <w:t xml:space="preserve">vascular education </w:t>
      </w:r>
      <w:r w:rsidRPr="00885D5E">
        <w:rPr>
          <w:rFonts w:asciiTheme="minorHAnsi" w:hAnsiTheme="minorHAnsi"/>
          <w:color w:val="auto"/>
          <w:w w:val="104"/>
          <w:sz w:val="20"/>
          <w:szCs w:val="20"/>
          <w:lang w:val="en-AU"/>
        </w:rPr>
        <w:t xml:space="preserve">refer to go to </w:t>
      </w:r>
      <w:hyperlink r:id="rId18" w:history="1">
        <w:r w:rsidRPr="00885D5E">
          <w:rPr>
            <w:rStyle w:val="Hyperlink"/>
            <w:rFonts w:asciiTheme="minorHAnsi" w:hAnsiTheme="minorHAnsi"/>
            <w:color w:val="auto"/>
            <w:w w:val="104"/>
            <w:sz w:val="20"/>
            <w:szCs w:val="20"/>
            <w:lang w:val="en-AU"/>
          </w:rPr>
          <w:t>http://www.kidney.org.au/LinkClick.aspx?fileticket=XCmf0Y1A9is=&amp;tabid=770&amp;mid=1848</w:t>
        </w:r>
      </w:hyperlink>
      <w:r>
        <w:rPr>
          <w:rFonts w:asciiTheme="minorHAnsi" w:hAnsiTheme="minorHAnsi"/>
          <w:color w:val="auto"/>
          <w:w w:val="104"/>
          <w:sz w:val="20"/>
          <w:szCs w:val="20"/>
          <w:lang w:val="en-AU"/>
        </w:rPr>
        <w:t xml:space="preserve"> and </w:t>
      </w:r>
      <w:r w:rsidRPr="00885D5E">
        <w:rPr>
          <w:rFonts w:asciiTheme="minorHAnsi" w:hAnsiTheme="minorHAnsi"/>
          <w:color w:val="auto"/>
          <w:w w:val="104"/>
          <w:sz w:val="20"/>
          <w:szCs w:val="20"/>
          <w:lang w:val="en-AU"/>
        </w:rPr>
        <w:t>http://www.kidney.org.au/HealthProfessionals/IndigenousResources/tabid/770/Default.aspx</w:t>
      </w:r>
    </w:p>
    <w:p w:rsidR="00CA505B" w:rsidRPr="002D4650" w:rsidRDefault="00CA505B" w:rsidP="00CA505B">
      <w:pPr>
        <w:autoSpaceDE w:val="0"/>
        <w:autoSpaceDN w:val="0"/>
        <w:adjustRightInd w:val="0"/>
        <w:rPr>
          <w:rFonts w:ascii="TimesNewRomanPSMT" w:hAnsi="TimesNewRomanPSMT" w:cs="TimesNewRomanPSMT"/>
          <w:sz w:val="24"/>
          <w:szCs w:val="24"/>
          <w:lang w:val="en-AU" w:eastAsia="en-US"/>
        </w:rPr>
      </w:pPr>
      <w:r>
        <w:rPr>
          <w:rFonts w:ascii="TimesNewRomanPSMT" w:hAnsi="TimesNewRomanPSMT" w:cs="TimesNewRomanPSMT"/>
          <w:sz w:val="24"/>
          <w:szCs w:val="24"/>
          <w:lang w:val="en-AU" w:eastAsia="en-US"/>
        </w:rPr>
        <w:t xml:space="preserve">. </w:t>
      </w:r>
      <w:r w:rsidRPr="002D4650">
        <w:rPr>
          <w:rFonts w:asciiTheme="minorHAnsi" w:hAnsiTheme="minorHAnsi"/>
          <w:b/>
          <w:sz w:val="22"/>
          <w:szCs w:val="22"/>
        </w:rPr>
        <w:t>Men’s and Women’s Business</w:t>
      </w:r>
    </w:p>
    <w:p w:rsidR="00CA505B" w:rsidRDefault="00CA505B" w:rsidP="00CA505B">
      <w:pPr>
        <w:pStyle w:val="NoSpacing"/>
      </w:pPr>
    </w:p>
    <w:p w:rsidR="00CA505B" w:rsidRPr="00BB05B1" w:rsidRDefault="00CA505B" w:rsidP="00CA505B">
      <w:pPr>
        <w:pStyle w:val="NoSpacing"/>
        <w:rPr>
          <w:rFonts w:asciiTheme="minorHAnsi" w:hAnsiTheme="minorHAnsi"/>
          <w:sz w:val="22"/>
          <w:szCs w:val="22"/>
          <w:lang w:val="en-AU"/>
        </w:rPr>
      </w:pPr>
      <w:r>
        <w:rPr>
          <w:rFonts w:asciiTheme="minorHAnsi" w:hAnsiTheme="minorHAnsi"/>
          <w:sz w:val="22"/>
          <w:szCs w:val="22"/>
          <w:lang w:val="en-AU"/>
        </w:rPr>
        <w:t>I</w:t>
      </w:r>
      <w:r w:rsidRPr="00BB05B1">
        <w:rPr>
          <w:rFonts w:asciiTheme="minorHAnsi" w:hAnsiTheme="minorHAnsi"/>
          <w:sz w:val="22"/>
          <w:szCs w:val="22"/>
        </w:rPr>
        <w:t xml:space="preserve">n some </w:t>
      </w:r>
      <w:r>
        <w:rPr>
          <w:rFonts w:asciiTheme="minorHAnsi" w:hAnsiTheme="minorHAnsi"/>
          <w:sz w:val="22"/>
          <w:szCs w:val="22"/>
          <w:lang w:val="en-AU"/>
        </w:rPr>
        <w:t xml:space="preserve"> </w:t>
      </w:r>
      <w:r w:rsidRPr="00BB05B1">
        <w:rPr>
          <w:rFonts w:asciiTheme="minorHAnsi" w:hAnsiTheme="minorHAnsi"/>
          <w:sz w:val="22"/>
          <w:szCs w:val="22"/>
        </w:rPr>
        <w:t xml:space="preserve">Aboriginal communities, some health issues are classified as either “men’s business” or “women’s business”. </w:t>
      </w:r>
      <w:r>
        <w:rPr>
          <w:rFonts w:asciiTheme="minorHAnsi" w:hAnsiTheme="minorHAnsi"/>
          <w:sz w:val="22"/>
          <w:szCs w:val="22"/>
          <w:lang w:val="en-AU"/>
        </w:rPr>
        <w:t xml:space="preserve"> The Gunditjmara Nation people of south west Victoria are an example where “men’s and women’s business” is respected. For this reason, Aboriginal Community Controlled Health Services in this area have both male and female Aboriginal Health Workers and Hospital Liaison Officers.</w:t>
      </w:r>
    </w:p>
    <w:p w:rsidR="00CA505B" w:rsidRPr="00BB05B1" w:rsidRDefault="00CA505B" w:rsidP="00CA505B">
      <w:pPr>
        <w:pStyle w:val="NoSpacing"/>
        <w:rPr>
          <w:rFonts w:asciiTheme="minorHAnsi" w:hAnsiTheme="minorHAnsi"/>
          <w:sz w:val="22"/>
          <w:szCs w:val="22"/>
        </w:rPr>
      </w:pPr>
    </w:p>
    <w:p w:rsidR="00CA505B" w:rsidRPr="00BB05B1" w:rsidRDefault="00CA505B" w:rsidP="00CA505B">
      <w:pPr>
        <w:pStyle w:val="NoSpacing"/>
        <w:shd w:val="clear" w:color="auto" w:fill="FFFFFF" w:themeFill="background1"/>
        <w:rPr>
          <w:rFonts w:asciiTheme="minorHAnsi" w:hAnsiTheme="minorHAnsi"/>
          <w:sz w:val="22"/>
          <w:szCs w:val="22"/>
        </w:rPr>
      </w:pPr>
      <w:r w:rsidRPr="00BB05B1">
        <w:rPr>
          <w:rFonts w:asciiTheme="minorHAnsi" w:hAnsiTheme="minorHAnsi"/>
          <w:sz w:val="22"/>
          <w:szCs w:val="22"/>
        </w:rPr>
        <w:lastRenderedPageBreak/>
        <w:t xml:space="preserve">Accommodating this cultural value can be one of the most difficult </w:t>
      </w:r>
      <w:r>
        <w:rPr>
          <w:rFonts w:asciiTheme="minorHAnsi" w:hAnsiTheme="minorHAnsi"/>
          <w:sz w:val="22"/>
          <w:szCs w:val="22"/>
          <w:lang w:val="en-AU"/>
        </w:rPr>
        <w:t xml:space="preserve"> </w:t>
      </w:r>
      <w:r w:rsidRPr="00BB05B1">
        <w:rPr>
          <w:rFonts w:asciiTheme="minorHAnsi" w:hAnsiTheme="minorHAnsi"/>
          <w:sz w:val="22"/>
          <w:szCs w:val="22"/>
        </w:rPr>
        <w:t xml:space="preserve">problems facing service providers. Obviously time and resource restrictions, </w:t>
      </w:r>
      <w:r>
        <w:rPr>
          <w:rFonts w:asciiTheme="minorHAnsi" w:hAnsiTheme="minorHAnsi"/>
          <w:sz w:val="22"/>
          <w:szCs w:val="22"/>
          <w:lang w:val="en-AU"/>
        </w:rPr>
        <w:t xml:space="preserve"> </w:t>
      </w:r>
      <w:r w:rsidRPr="00BB05B1">
        <w:rPr>
          <w:rFonts w:asciiTheme="minorHAnsi" w:hAnsiTheme="minorHAnsi"/>
          <w:sz w:val="22"/>
          <w:szCs w:val="22"/>
        </w:rPr>
        <w:t>play a big part in being able to meet this cultural need.</w:t>
      </w:r>
    </w:p>
    <w:p w:rsidR="00CA505B" w:rsidRPr="00BB05B1" w:rsidRDefault="00CA505B" w:rsidP="00CA505B">
      <w:pPr>
        <w:pStyle w:val="NoSpacing"/>
        <w:shd w:val="clear" w:color="auto" w:fill="FFFFFF" w:themeFill="background1"/>
        <w:rPr>
          <w:rFonts w:asciiTheme="minorHAnsi" w:hAnsiTheme="minorHAnsi"/>
          <w:sz w:val="22"/>
          <w:szCs w:val="22"/>
        </w:rPr>
      </w:pPr>
    </w:p>
    <w:p w:rsidR="00CA505B" w:rsidRPr="00BB05B1" w:rsidRDefault="00CA505B" w:rsidP="00CA505B">
      <w:pPr>
        <w:pStyle w:val="NoSpacing"/>
        <w:shd w:val="clear" w:color="auto" w:fill="FFFFFF" w:themeFill="background1"/>
        <w:rPr>
          <w:rFonts w:asciiTheme="minorHAnsi" w:hAnsiTheme="minorHAnsi"/>
          <w:sz w:val="22"/>
          <w:szCs w:val="22"/>
        </w:rPr>
      </w:pPr>
      <w:r w:rsidRPr="00BB05B1">
        <w:rPr>
          <w:rFonts w:asciiTheme="minorHAnsi" w:hAnsiTheme="minorHAnsi"/>
          <w:sz w:val="22"/>
          <w:szCs w:val="22"/>
        </w:rPr>
        <w:t>Suggestions to consider:</w:t>
      </w:r>
    </w:p>
    <w:p w:rsidR="00CA505B" w:rsidRPr="00BB05B1" w:rsidRDefault="00CA505B" w:rsidP="00CA505B">
      <w:pPr>
        <w:pStyle w:val="NoSpacing"/>
        <w:shd w:val="clear" w:color="auto" w:fill="FFFFFF" w:themeFill="background1"/>
        <w:rPr>
          <w:rFonts w:asciiTheme="minorHAnsi" w:hAnsiTheme="minorHAnsi"/>
          <w:sz w:val="22"/>
          <w:szCs w:val="22"/>
        </w:rPr>
      </w:pPr>
    </w:p>
    <w:p w:rsidR="00CA505B" w:rsidRPr="00BB05B1" w:rsidRDefault="00CA505B" w:rsidP="00CA505B">
      <w:pPr>
        <w:pStyle w:val="NoSpacing"/>
        <w:shd w:val="clear" w:color="auto" w:fill="FFFFFF" w:themeFill="background1"/>
        <w:rPr>
          <w:rFonts w:asciiTheme="minorHAnsi" w:hAnsiTheme="minorHAnsi"/>
          <w:sz w:val="22"/>
          <w:szCs w:val="22"/>
        </w:rPr>
      </w:pPr>
      <w:r w:rsidRPr="00BB05B1">
        <w:rPr>
          <w:rFonts w:asciiTheme="minorHAnsi" w:hAnsiTheme="minorHAnsi"/>
          <w:sz w:val="22"/>
          <w:szCs w:val="22"/>
        </w:rPr>
        <w:t>• Where possible, offer an Aboriginal person the opportunity to see either a male or female worker.</w:t>
      </w:r>
    </w:p>
    <w:p w:rsidR="00CA505B" w:rsidRPr="00BB05B1" w:rsidRDefault="00CA505B" w:rsidP="00CA505B">
      <w:pPr>
        <w:pStyle w:val="NoSpacing"/>
        <w:shd w:val="clear" w:color="auto" w:fill="FFFFFF" w:themeFill="background1"/>
        <w:rPr>
          <w:rFonts w:asciiTheme="minorHAnsi" w:hAnsiTheme="minorHAnsi"/>
          <w:sz w:val="22"/>
          <w:szCs w:val="22"/>
        </w:rPr>
      </w:pPr>
    </w:p>
    <w:p w:rsidR="00CA505B" w:rsidRPr="00BB05B1" w:rsidRDefault="00CA505B" w:rsidP="00CA505B">
      <w:pPr>
        <w:pStyle w:val="NoSpacing"/>
        <w:shd w:val="clear" w:color="auto" w:fill="FFFFFF" w:themeFill="background1"/>
        <w:rPr>
          <w:rFonts w:asciiTheme="minorHAnsi" w:hAnsiTheme="minorHAnsi"/>
          <w:sz w:val="22"/>
          <w:szCs w:val="22"/>
          <w:lang w:val="en-AU"/>
        </w:rPr>
      </w:pPr>
      <w:r w:rsidRPr="00BB05B1">
        <w:rPr>
          <w:rFonts w:asciiTheme="minorHAnsi" w:hAnsiTheme="minorHAnsi"/>
          <w:sz w:val="22"/>
          <w:szCs w:val="22"/>
        </w:rPr>
        <w:t xml:space="preserve">• If a choice of male or female worker is not possible, explain this to the client and ask them whether they would </w:t>
      </w:r>
      <w:r>
        <w:rPr>
          <w:rFonts w:asciiTheme="minorHAnsi" w:hAnsiTheme="minorHAnsi"/>
          <w:sz w:val="22"/>
          <w:szCs w:val="22"/>
        </w:rPr>
        <w:t>prefer to be referred elsewhere</w:t>
      </w:r>
      <w:r>
        <w:rPr>
          <w:rFonts w:asciiTheme="minorHAnsi" w:hAnsiTheme="minorHAnsi"/>
          <w:sz w:val="22"/>
          <w:szCs w:val="22"/>
          <w:lang w:val="en-AU"/>
        </w:rPr>
        <w:t>. A gender specific Aboriginal Health Worker or Hospital Liaison Officer may be able to assist the clinician.</w:t>
      </w:r>
    </w:p>
    <w:p w:rsidR="00CA505B" w:rsidRPr="0071222D" w:rsidRDefault="00CA505B" w:rsidP="00CA505B">
      <w:pPr>
        <w:pStyle w:val="NoSpacing"/>
        <w:rPr>
          <w:b/>
          <w:lang w:val="en-AU"/>
        </w:rPr>
      </w:pPr>
    </w:p>
    <w:p w:rsidR="00CA505B" w:rsidRPr="002D4650" w:rsidRDefault="00CA505B" w:rsidP="00CA505B">
      <w:pPr>
        <w:pStyle w:val="Heading1"/>
        <w:rPr>
          <w:rFonts w:asciiTheme="minorHAnsi" w:hAnsiTheme="minorHAnsi"/>
          <w:sz w:val="22"/>
          <w:szCs w:val="22"/>
        </w:rPr>
      </w:pPr>
      <w:r w:rsidRPr="002D4650">
        <w:rPr>
          <w:rFonts w:asciiTheme="minorHAnsi" w:hAnsiTheme="minorHAnsi"/>
          <w:sz w:val="22"/>
          <w:szCs w:val="22"/>
        </w:rPr>
        <w:t>Aboriginal / non-Aboriginal Workers</w:t>
      </w:r>
    </w:p>
    <w:p w:rsidR="00CA505B" w:rsidRDefault="00CA505B" w:rsidP="00CA505B">
      <w:pPr>
        <w:pStyle w:val="NoSpacing"/>
      </w:pPr>
    </w:p>
    <w:p w:rsidR="00CA505B" w:rsidRPr="00BB05B1" w:rsidRDefault="00CA505B" w:rsidP="00CA505B">
      <w:pPr>
        <w:pStyle w:val="NoSpacing"/>
        <w:rPr>
          <w:rFonts w:asciiTheme="minorHAnsi" w:hAnsiTheme="minorHAnsi"/>
          <w:sz w:val="22"/>
          <w:szCs w:val="22"/>
        </w:rPr>
      </w:pPr>
      <w:r w:rsidRPr="00BB05B1">
        <w:rPr>
          <w:rFonts w:asciiTheme="minorHAnsi" w:hAnsiTheme="minorHAnsi"/>
          <w:sz w:val="22"/>
          <w:szCs w:val="22"/>
        </w:rPr>
        <w:t>In addition to seeing a health care worker of the same gender, some people believe that Aboriginal</w:t>
      </w:r>
      <w:r w:rsidRPr="00BB05B1">
        <w:rPr>
          <w:rFonts w:asciiTheme="minorHAnsi" w:hAnsiTheme="minorHAnsi"/>
          <w:sz w:val="22"/>
          <w:szCs w:val="22"/>
          <w:lang w:val="en-AU"/>
        </w:rPr>
        <w:t xml:space="preserve"> </w:t>
      </w:r>
      <w:r w:rsidRPr="00BB05B1">
        <w:rPr>
          <w:rFonts w:asciiTheme="minorHAnsi" w:hAnsiTheme="minorHAnsi"/>
          <w:sz w:val="22"/>
          <w:szCs w:val="22"/>
        </w:rPr>
        <w:t>people only want to see an Aboriginal worker. This, however, is highly contested. Some service</w:t>
      </w:r>
      <w:r w:rsidRPr="00BB05B1">
        <w:rPr>
          <w:rFonts w:asciiTheme="minorHAnsi" w:hAnsiTheme="minorHAnsi"/>
          <w:sz w:val="22"/>
          <w:szCs w:val="22"/>
          <w:lang w:val="en-AU"/>
        </w:rPr>
        <w:t xml:space="preserve"> </w:t>
      </w:r>
      <w:r w:rsidRPr="00BB05B1">
        <w:rPr>
          <w:rFonts w:asciiTheme="minorHAnsi" w:hAnsiTheme="minorHAnsi"/>
          <w:sz w:val="22"/>
          <w:szCs w:val="22"/>
        </w:rPr>
        <w:t>providers believe that Aboriginal people only want to see an Aboriginal worker as they feel that they, and their cultural values, are better understood in such a situation. Others, however, have said that Aboriginal people often don’t want to see an Aboriginal worker, as they have the fear of that person then knowing “their business”, and the fear that this information might then make its way back to their community.</w:t>
      </w:r>
    </w:p>
    <w:p w:rsidR="00CA505B" w:rsidRPr="00BB05B1" w:rsidRDefault="00CA505B" w:rsidP="00CA505B">
      <w:pPr>
        <w:pStyle w:val="NoSpacing"/>
        <w:shd w:val="clear" w:color="auto" w:fill="FFFFFF" w:themeFill="background1"/>
        <w:rPr>
          <w:rFonts w:asciiTheme="minorHAnsi" w:hAnsiTheme="minorHAnsi"/>
          <w:sz w:val="22"/>
          <w:szCs w:val="22"/>
        </w:rPr>
      </w:pPr>
    </w:p>
    <w:p w:rsidR="00CA505B" w:rsidRPr="00BB05B1" w:rsidRDefault="00CA505B" w:rsidP="00CA505B">
      <w:pPr>
        <w:pStyle w:val="NoSpacing"/>
        <w:shd w:val="clear" w:color="auto" w:fill="FFFFFF" w:themeFill="background1"/>
        <w:rPr>
          <w:rFonts w:asciiTheme="minorHAnsi" w:hAnsiTheme="minorHAnsi"/>
          <w:sz w:val="22"/>
          <w:szCs w:val="22"/>
        </w:rPr>
      </w:pPr>
      <w:r w:rsidRPr="00BB05B1">
        <w:rPr>
          <w:rFonts w:asciiTheme="minorHAnsi" w:hAnsiTheme="minorHAnsi"/>
          <w:sz w:val="22"/>
          <w:szCs w:val="22"/>
        </w:rPr>
        <w:t>Whe</w:t>
      </w:r>
      <w:r>
        <w:rPr>
          <w:rFonts w:asciiTheme="minorHAnsi" w:hAnsiTheme="minorHAnsi"/>
          <w:sz w:val="22"/>
          <w:szCs w:val="22"/>
        </w:rPr>
        <w:t xml:space="preserve">ther or not an Aboriginal </w:t>
      </w:r>
      <w:r>
        <w:rPr>
          <w:rFonts w:asciiTheme="minorHAnsi" w:hAnsiTheme="minorHAnsi"/>
          <w:sz w:val="22"/>
          <w:szCs w:val="22"/>
          <w:lang w:val="en-AU"/>
        </w:rPr>
        <w:t xml:space="preserve">patient </w:t>
      </w:r>
      <w:r w:rsidRPr="00BB05B1">
        <w:rPr>
          <w:rFonts w:asciiTheme="minorHAnsi" w:hAnsiTheme="minorHAnsi"/>
          <w:sz w:val="22"/>
          <w:szCs w:val="22"/>
        </w:rPr>
        <w:t xml:space="preserve"> would prefer to see an Aboriginal service provider is apersonal preference and impossible to know without asking.</w:t>
      </w:r>
    </w:p>
    <w:p w:rsidR="00CA505B" w:rsidRPr="00BB05B1" w:rsidRDefault="00CA505B" w:rsidP="00CA505B">
      <w:pPr>
        <w:pStyle w:val="NoSpacing"/>
        <w:shd w:val="clear" w:color="auto" w:fill="FFFFFF" w:themeFill="background1"/>
        <w:rPr>
          <w:rFonts w:asciiTheme="minorHAnsi" w:hAnsiTheme="minorHAnsi"/>
          <w:sz w:val="22"/>
          <w:szCs w:val="22"/>
        </w:rPr>
      </w:pPr>
    </w:p>
    <w:p w:rsidR="00CA505B" w:rsidRPr="00BB05B1" w:rsidRDefault="00CA505B" w:rsidP="00CA505B">
      <w:pPr>
        <w:pStyle w:val="NoSpacing"/>
        <w:shd w:val="clear" w:color="auto" w:fill="FFFFFF" w:themeFill="background1"/>
        <w:rPr>
          <w:rFonts w:asciiTheme="minorHAnsi" w:hAnsiTheme="minorHAnsi"/>
          <w:sz w:val="22"/>
          <w:szCs w:val="22"/>
        </w:rPr>
      </w:pPr>
      <w:r w:rsidRPr="00BB05B1">
        <w:rPr>
          <w:rFonts w:asciiTheme="minorHAnsi" w:hAnsiTheme="minorHAnsi"/>
          <w:sz w:val="22"/>
          <w:szCs w:val="22"/>
        </w:rPr>
        <w:t>Suggestions to consider:</w:t>
      </w:r>
    </w:p>
    <w:p w:rsidR="00CA505B" w:rsidRPr="00BB05B1" w:rsidRDefault="00CA505B" w:rsidP="00CA505B">
      <w:pPr>
        <w:pStyle w:val="NoSpacing"/>
        <w:shd w:val="clear" w:color="auto" w:fill="FFFFFF" w:themeFill="background1"/>
        <w:rPr>
          <w:rFonts w:asciiTheme="minorHAnsi" w:hAnsiTheme="minorHAnsi"/>
          <w:sz w:val="22"/>
          <w:szCs w:val="22"/>
        </w:rPr>
      </w:pPr>
    </w:p>
    <w:p w:rsidR="00CA505B" w:rsidRPr="00BB05B1" w:rsidRDefault="00CA505B" w:rsidP="00CA505B">
      <w:pPr>
        <w:pStyle w:val="NoSpacing"/>
        <w:shd w:val="clear" w:color="auto" w:fill="FFFFFF" w:themeFill="background1"/>
        <w:rPr>
          <w:rFonts w:asciiTheme="minorHAnsi" w:hAnsiTheme="minorHAnsi"/>
          <w:sz w:val="22"/>
          <w:szCs w:val="22"/>
        </w:rPr>
      </w:pPr>
      <w:r w:rsidRPr="00BB05B1">
        <w:rPr>
          <w:rFonts w:asciiTheme="minorHAnsi" w:hAnsiTheme="minorHAnsi"/>
          <w:sz w:val="22"/>
          <w:szCs w:val="22"/>
        </w:rPr>
        <w:t>• Where possible, offer any Aboriginal people the option of either seeing an Aboriginal or non-</w:t>
      </w:r>
      <w:r w:rsidRPr="00BB05B1">
        <w:rPr>
          <w:rFonts w:asciiTheme="minorHAnsi" w:hAnsiTheme="minorHAnsi"/>
          <w:sz w:val="22"/>
          <w:szCs w:val="22"/>
          <w:lang w:val="en-AU"/>
        </w:rPr>
        <w:t xml:space="preserve"> </w:t>
      </w:r>
      <w:r w:rsidRPr="00BB05B1">
        <w:rPr>
          <w:rFonts w:asciiTheme="minorHAnsi" w:hAnsiTheme="minorHAnsi"/>
          <w:sz w:val="22"/>
          <w:szCs w:val="22"/>
        </w:rPr>
        <w:t>Aboriginal service provider.</w:t>
      </w:r>
    </w:p>
    <w:p w:rsidR="00CA505B" w:rsidRPr="00BB05B1" w:rsidRDefault="00CA505B" w:rsidP="00CA505B">
      <w:pPr>
        <w:pStyle w:val="NoSpacing"/>
        <w:shd w:val="clear" w:color="auto" w:fill="FFFFFF" w:themeFill="background1"/>
        <w:rPr>
          <w:rFonts w:asciiTheme="minorHAnsi" w:hAnsiTheme="minorHAnsi"/>
          <w:sz w:val="22"/>
          <w:szCs w:val="22"/>
        </w:rPr>
      </w:pPr>
    </w:p>
    <w:p w:rsidR="00CA505B" w:rsidRPr="00BB05B1" w:rsidRDefault="00CA505B" w:rsidP="00CA505B">
      <w:pPr>
        <w:pStyle w:val="NoSpacing"/>
        <w:shd w:val="clear" w:color="auto" w:fill="FFFFFF" w:themeFill="background1"/>
        <w:rPr>
          <w:rFonts w:asciiTheme="minorHAnsi" w:hAnsiTheme="minorHAnsi"/>
          <w:sz w:val="22"/>
          <w:szCs w:val="22"/>
        </w:rPr>
      </w:pPr>
      <w:r w:rsidRPr="00BB05B1">
        <w:rPr>
          <w:rFonts w:asciiTheme="minorHAnsi" w:hAnsiTheme="minorHAnsi"/>
          <w:sz w:val="22"/>
          <w:szCs w:val="22"/>
        </w:rPr>
        <w:t>• If a choice of an Aboriginal or non-Aboriginal worker is not possible, explain this to the client</w:t>
      </w:r>
      <w:r w:rsidRPr="00BB05B1">
        <w:rPr>
          <w:rFonts w:asciiTheme="minorHAnsi" w:hAnsiTheme="minorHAnsi"/>
          <w:sz w:val="22"/>
          <w:szCs w:val="22"/>
          <w:lang w:val="en-AU"/>
        </w:rPr>
        <w:t xml:space="preserve"> </w:t>
      </w:r>
      <w:r w:rsidRPr="00BB05B1">
        <w:rPr>
          <w:rFonts w:asciiTheme="minorHAnsi" w:hAnsiTheme="minorHAnsi"/>
          <w:sz w:val="22"/>
          <w:szCs w:val="22"/>
        </w:rPr>
        <w:t xml:space="preserve">and ask them if they would prefer to be referred elsewhere </w:t>
      </w:r>
    </w:p>
    <w:p w:rsidR="00CA505B" w:rsidRPr="00BB05B1" w:rsidRDefault="00CA505B" w:rsidP="00CA505B">
      <w:pPr>
        <w:pStyle w:val="NoSpacing"/>
        <w:shd w:val="clear" w:color="auto" w:fill="FFFFFF" w:themeFill="background1"/>
        <w:rPr>
          <w:rFonts w:asciiTheme="minorHAnsi" w:hAnsiTheme="minorHAnsi"/>
          <w:sz w:val="22"/>
          <w:szCs w:val="22"/>
        </w:rPr>
      </w:pPr>
    </w:p>
    <w:p w:rsidR="00CA505B" w:rsidRDefault="00CA505B" w:rsidP="00CA505B">
      <w:pPr>
        <w:pStyle w:val="NoSpacing"/>
        <w:shd w:val="clear" w:color="auto" w:fill="FFFFFF" w:themeFill="background1"/>
        <w:rPr>
          <w:rFonts w:asciiTheme="minorHAnsi" w:hAnsiTheme="minorHAnsi"/>
          <w:sz w:val="22"/>
          <w:szCs w:val="22"/>
          <w:lang w:val="en-AU"/>
        </w:rPr>
      </w:pPr>
      <w:r w:rsidRPr="00BB05B1">
        <w:rPr>
          <w:rFonts w:asciiTheme="minorHAnsi" w:hAnsiTheme="minorHAnsi"/>
          <w:sz w:val="22"/>
          <w:szCs w:val="22"/>
        </w:rPr>
        <w:t>• If for example you only have a non-Aboriginal worker at the service, is it possible to make</w:t>
      </w:r>
      <w:r w:rsidRPr="00BB05B1">
        <w:rPr>
          <w:rFonts w:asciiTheme="minorHAnsi" w:hAnsiTheme="minorHAnsi"/>
          <w:sz w:val="22"/>
          <w:szCs w:val="22"/>
          <w:lang w:val="en-AU"/>
        </w:rPr>
        <w:t xml:space="preserve"> </w:t>
      </w:r>
      <w:r w:rsidRPr="00BB05B1">
        <w:rPr>
          <w:rFonts w:asciiTheme="minorHAnsi" w:hAnsiTheme="minorHAnsi"/>
          <w:sz w:val="22"/>
          <w:szCs w:val="22"/>
        </w:rPr>
        <w:t>links with another service that has an Aboriginal service provider who may be able to</w:t>
      </w:r>
      <w:r w:rsidRPr="00BB05B1">
        <w:rPr>
          <w:rFonts w:asciiTheme="minorHAnsi" w:hAnsiTheme="minorHAnsi"/>
          <w:sz w:val="22"/>
          <w:szCs w:val="22"/>
          <w:lang w:val="en-AU"/>
        </w:rPr>
        <w:t xml:space="preserve"> </w:t>
      </w:r>
      <w:r w:rsidRPr="00BB05B1">
        <w:rPr>
          <w:rFonts w:asciiTheme="minorHAnsi" w:hAnsiTheme="minorHAnsi"/>
          <w:sz w:val="22"/>
          <w:szCs w:val="22"/>
        </w:rPr>
        <w:t>assist when needed?</w:t>
      </w:r>
    </w:p>
    <w:p w:rsidR="00CA505B" w:rsidRDefault="00CA505B" w:rsidP="00CA505B">
      <w:pPr>
        <w:pStyle w:val="NoSpacing"/>
        <w:shd w:val="clear" w:color="auto" w:fill="FFFFFF" w:themeFill="background1"/>
        <w:rPr>
          <w:rFonts w:asciiTheme="minorHAnsi" w:hAnsiTheme="minorHAnsi"/>
          <w:sz w:val="22"/>
          <w:szCs w:val="22"/>
          <w:lang w:val="en-AU"/>
        </w:rPr>
      </w:pPr>
    </w:p>
    <w:p w:rsidR="00CA505B" w:rsidRPr="00BB05B1" w:rsidRDefault="00CA505B" w:rsidP="00CA505B">
      <w:pPr>
        <w:pStyle w:val="NoSpacing"/>
        <w:numPr>
          <w:ilvl w:val="0"/>
          <w:numId w:val="31"/>
        </w:numPr>
        <w:shd w:val="clear" w:color="auto" w:fill="FFFFFF" w:themeFill="background1"/>
        <w:rPr>
          <w:rFonts w:asciiTheme="minorHAnsi" w:hAnsiTheme="minorHAnsi"/>
          <w:sz w:val="22"/>
          <w:szCs w:val="22"/>
          <w:lang w:val="en-AU"/>
        </w:rPr>
      </w:pPr>
      <w:r>
        <w:rPr>
          <w:rFonts w:asciiTheme="minorHAnsi" w:hAnsiTheme="minorHAnsi"/>
          <w:sz w:val="22"/>
          <w:szCs w:val="22"/>
          <w:lang w:val="en-AU"/>
        </w:rPr>
        <w:t>Contact the local Aboriginal Community Controlled Health Service or Aboriginal Hospital Liaison Officer</w:t>
      </w:r>
    </w:p>
    <w:p w:rsidR="00CA505B" w:rsidRDefault="00CA505B" w:rsidP="00CA505B">
      <w:pPr>
        <w:rPr>
          <w:rFonts w:ascii="Cambria" w:hAnsi="Cambria"/>
          <w:color w:val="F79646" w:themeColor="accent6"/>
          <w:spacing w:val="5"/>
          <w:w w:val="104"/>
          <w:kern w:val="28"/>
          <w:sz w:val="28"/>
          <w:szCs w:val="28"/>
          <w:lang w:val="en-AU"/>
        </w:rPr>
      </w:pPr>
    </w:p>
    <w:p w:rsidR="00CA505B" w:rsidRDefault="00CA505B" w:rsidP="00CA505B">
      <w:pPr>
        <w:rPr>
          <w:rFonts w:ascii="Cambria" w:hAnsi="Cambria"/>
          <w:color w:val="F79646" w:themeColor="accent6"/>
          <w:spacing w:val="5"/>
          <w:w w:val="104"/>
          <w:kern w:val="28"/>
          <w:sz w:val="28"/>
          <w:szCs w:val="28"/>
          <w:lang w:val="en-AU"/>
        </w:rPr>
      </w:pPr>
    </w:p>
    <w:p w:rsidR="00CA505B" w:rsidRDefault="00CA505B" w:rsidP="00CA505B">
      <w:pPr>
        <w:rPr>
          <w:rFonts w:ascii="Cambria" w:hAnsi="Cambria"/>
          <w:color w:val="F79646" w:themeColor="accent6"/>
          <w:spacing w:val="5"/>
          <w:w w:val="104"/>
          <w:kern w:val="28"/>
          <w:sz w:val="28"/>
          <w:szCs w:val="28"/>
          <w:lang w:val="en-AU"/>
        </w:rPr>
      </w:pPr>
    </w:p>
    <w:p w:rsidR="00CA505B" w:rsidRDefault="00CA505B" w:rsidP="00CA505B">
      <w:pPr>
        <w:rPr>
          <w:rFonts w:ascii="Cambria" w:hAnsi="Cambria"/>
          <w:color w:val="F79646" w:themeColor="accent6"/>
          <w:spacing w:val="5"/>
          <w:w w:val="104"/>
          <w:kern w:val="28"/>
          <w:sz w:val="28"/>
          <w:szCs w:val="28"/>
          <w:lang w:val="en-AU"/>
        </w:rPr>
      </w:pPr>
    </w:p>
    <w:p w:rsidR="00CA505B" w:rsidRDefault="00CA505B" w:rsidP="00CA505B">
      <w:pPr>
        <w:rPr>
          <w:rFonts w:ascii="Cambria" w:hAnsi="Cambria"/>
          <w:color w:val="F79646" w:themeColor="accent6"/>
          <w:spacing w:val="5"/>
          <w:w w:val="104"/>
          <w:kern w:val="28"/>
          <w:sz w:val="28"/>
          <w:szCs w:val="28"/>
          <w:lang w:val="en-AU"/>
        </w:rPr>
      </w:pPr>
    </w:p>
    <w:p w:rsidR="00CA505B" w:rsidRPr="00BC7C88" w:rsidRDefault="00CA505B" w:rsidP="00CA505B">
      <w:pPr>
        <w:pStyle w:val="Heading1"/>
        <w:rPr>
          <w:color w:val="F79646" w:themeColor="accent6"/>
        </w:rPr>
      </w:pPr>
      <w:r w:rsidRPr="00BC7C88">
        <w:rPr>
          <w:color w:val="F79646" w:themeColor="accent6"/>
        </w:rPr>
        <w:lastRenderedPageBreak/>
        <w:t xml:space="preserve">Service Specific Innovation for Cultural Safety </w:t>
      </w:r>
    </w:p>
    <w:p w:rsidR="00CA505B" w:rsidRPr="002D4650" w:rsidRDefault="00CA505B" w:rsidP="00CA505B">
      <w:pPr>
        <w:pStyle w:val="Heading2"/>
        <w:shd w:val="clear" w:color="auto" w:fill="FFFFFF"/>
        <w:rPr>
          <w:rFonts w:asciiTheme="minorHAnsi" w:hAnsiTheme="minorHAnsi" w:cs="Calibri"/>
          <w:color w:val="auto"/>
          <w:sz w:val="22"/>
          <w:szCs w:val="22"/>
        </w:rPr>
      </w:pPr>
      <w:r w:rsidRPr="002D4650">
        <w:rPr>
          <w:rFonts w:asciiTheme="minorHAnsi" w:hAnsiTheme="minorHAnsi" w:cs="Calibri"/>
          <w:color w:val="auto"/>
          <w:sz w:val="22"/>
          <w:szCs w:val="22"/>
        </w:rPr>
        <w:t xml:space="preserve">Accident &amp; Emergency </w:t>
      </w:r>
    </w:p>
    <w:p w:rsidR="00CA505B" w:rsidRPr="002D4650" w:rsidRDefault="00CA505B" w:rsidP="00CA505B">
      <w:pPr>
        <w:numPr>
          <w:ilvl w:val="0"/>
          <w:numId w:val="32"/>
        </w:numPr>
        <w:shd w:val="clear" w:color="auto" w:fill="FFFFFF"/>
        <w:spacing w:after="200" w:line="276" w:lineRule="auto"/>
        <w:rPr>
          <w:rFonts w:asciiTheme="minorHAnsi" w:hAnsiTheme="minorHAnsi" w:cs="Calibri"/>
          <w:sz w:val="22"/>
          <w:szCs w:val="22"/>
        </w:rPr>
      </w:pPr>
      <w:r w:rsidRPr="002D4650">
        <w:rPr>
          <w:rFonts w:asciiTheme="minorHAnsi" w:hAnsiTheme="minorHAnsi" w:cs="Calibri"/>
          <w:sz w:val="22"/>
          <w:szCs w:val="22"/>
        </w:rPr>
        <w:t>Ensure front of staff have respectful disposition toward Aboriginal people</w:t>
      </w:r>
    </w:p>
    <w:p w:rsidR="00CA505B" w:rsidRPr="002D4650" w:rsidRDefault="00CA505B" w:rsidP="00CA505B">
      <w:pPr>
        <w:numPr>
          <w:ilvl w:val="0"/>
          <w:numId w:val="32"/>
        </w:numPr>
        <w:shd w:val="clear" w:color="auto" w:fill="FFFFFF"/>
        <w:spacing w:after="200" w:line="276" w:lineRule="auto"/>
        <w:rPr>
          <w:rFonts w:asciiTheme="minorHAnsi" w:hAnsiTheme="minorHAnsi" w:cs="Calibri"/>
          <w:sz w:val="22"/>
          <w:szCs w:val="22"/>
        </w:rPr>
      </w:pPr>
      <w:r w:rsidRPr="002D4650">
        <w:rPr>
          <w:rFonts w:asciiTheme="minorHAnsi" w:hAnsiTheme="minorHAnsi" w:cs="Calibri"/>
          <w:sz w:val="22"/>
          <w:szCs w:val="22"/>
        </w:rPr>
        <w:t>Provide staff with Aboriginal self identification training and when positive offer linkages with Aboriginal Hospital Liaison Officer as described in the hospital policy manual</w:t>
      </w:r>
    </w:p>
    <w:p w:rsidR="00CA505B" w:rsidRPr="002D4650" w:rsidRDefault="00CA505B" w:rsidP="00CA505B">
      <w:pPr>
        <w:numPr>
          <w:ilvl w:val="0"/>
          <w:numId w:val="32"/>
        </w:num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sz w:val="22"/>
          <w:szCs w:val="22"/>
        </w:rPr>
        <w:t xml:space="preserve">In life threatening emergency situations, some Aboriginal people may reject “western medicine” for the demands of “spiritual guides” . </w:t>
      </w:r>
    </w:p>
    <w:p w:rsidR="00CA505B" w:rsidRPr="002D4650" w:rsidRDefault="00CA505B" w:rsidP="00CA505B">
      <w:pPr>
        <w:shd w:val="clear" w:color="auto" w:fill="FFFFFF"/>
        <w:autoSpaceDE w:val="0"/>
        <w:autoSpaceDN w:val="0"/>
        <w:adjustRightInd w:val="0"/>
        <w:ind w:left="360"/>
        <w:rPr>
          <w:rFonts w:asciiTheme="minorHAnsi" w:hAnsiTheme="minorHAnsi" w:cs="Calibri"/>
          <w:color w:val="121212"/>
          <w:sz w:val="22"/>
          <w:szCs w:val="22"/>
        </w:rPr>
      </w:pPr>
    </w:p>
    <w:p w:rsidR="00CA505B" w:rsidRPr="002D4650" w:rsidRDefault="00CA505B" w:rsidP="00CA505B">
      <w:pPr>
        <w:numPr>
          <w:ilvl w:val="0"/>
          <w:numId w:val="32"/>
        </w:num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t>Experiences of Aboriginal people may include seeing spirits or hearing voices of deceased loved ones). W</w:t>
      </w:r>
      <w:r w:rsidRPr="002D4650">
        <w:rPr>
          <w:rFonts w:asciiTheme="minorHAnsi" w:hAnsiTheme="minorHAnsi" w:cs="Calibri"/>
          <w:sz w:val="22"/>
          <w:szCs w:val="22"/>
        </w:rPr>
        <w:t>hen this occurs contact the Aboriginal Hospital Liaison Officer or next of kin to assist to assure cultural safety for the patient</w:t>
      </w:r>
      <w:r w:rsidRPr="002D4650">
        <w:rPr>
          <w:rFonts w:asciiTheme="minorHAnsi" w:hAnsiTheme="minorHAnsi" w:cs="Calibri"/>
          <w:color w:val="121212"/>
          <w:sz w:val="22"/>
          <w:szCs w:val="22"/>
        </w:rPr>
        <w:t xml:space="preserve"> </w:t>
      </w:r>
      <w:r w:rsidRPr="002D4650">
        <w:rPr>
          <w:rFonts w:asciiTheme="minorHAnsi" w:hAnsiTheme="minorHAnsi" w:cs="Calibri"/>
          <w:sz w:val="22"/>
          <w:szCs w:val="22"/>
        </w:rPr>
        <w:t>“Next of Kin” can be extended beyond the “immediate family” in an Aboriginal context.</w:t>
      </w:r>
    </w:p>
    <w:p w:rsidR="00CA505B" w:rsidRPr="002D4650" w:rsidRDefault="00CA505B" w:rsidP="00CA505B">
      <w:pPr>
        <w:pStyle w:val="Heading1"/>
        <w:shd w:val="clear" w:color="auto" w:fill="FFFFFF"/>
        <w:rPr>
          <w:rFonts w:asciiTheme="minorHAnsi" w:hAnsiTheme="minorHAnsi" w:cs="Calibri"/>
          <w:sz w:val="22"/>
          <w:szCs w:val="22"/>
        </w:rPr>
      </w:pPr>
      <w:r w:rsidRPr="002D4650">
        <w:rPr>
          <w:rFonts w:asciiTheme="minorHAnsi" w:hAnsiTheme="minorHAnsi" w:cs="Calibri"/>
          <w:sz w:val="22"/>
          <w:szCs w:val="22"/>
        </w:rPr>
        <w:t>Sexual &amp; Reproductive Health and Continence Services</w:t>
      </w:r>
    </w:p>
    <w:p w:rsidR="00CA505B" w:rsidRPr="002D4650" w:rsidRDefault="00CA505B" w:rsidP="00CA505B">
      <w:pPr>
        <w:autoSpaceDE w:val="0"/>
        <w:autoSpaceDN w:val="0"/>
        <w:adjustRightInd w:val="0"/>
        <w:rPr>
          <w:rFonts w:asciiTheme="minorHAnsi" w:hAnsiTheme="minorHAnsi" w:cs="Calibri"/>
          <w:sz w:val="22"/>
          <w:szCs w:val="22"/>
        </w:rPr>
      </w:pPr>
    </w:p>
    <w:p w:rsidR="00CA505B" w:rsidRPr="002D4650" w:rsidRDefault="00CA505B" w:rsidP="00CA505B">
      <w:pPr>
        <w:autoSpaceDE w:val="0"/>
        <w:autoSpaceDN w:val="0"/>
        <w:adjustRightInd w:val="0"/>
        <w:rPr>
          <w:rFonts w:asciiTheme="minorHAnsi" w:hAnsiTheme="minorHAnsi" w:cs="Calibri"/>
          <w:sz w:val="22"/>
          <w:szCs w:val="22"/>
        </w:rPr>
      </w:pPr>
      <w:r w:rsidRPr="002D4650">
        <w:rPr>
          <w:rFonts w:asciiTheme="minorHAnsi" w:hAnsiTheme="minorHAnsi" w:cs="Calibri"/>
          <w:sz w:val="22"/>
          <w:szCs w:val="22"/>
        </w:rPr>
        <w:t>The spread of blood borne and sexually transmitted diseases, including HIV and AIDS is largely preventable and is a key focus in improving the sexual health of Aboriginal and Torres Strait Islander people. The National Aboriginal Health Strategy, the 3rd National AIDS Strategy and, more recently, the Indigenous Australians' Sexual Health Strategy all provide a framework for the conduct of HIV/AIDS and sexual health services for Indigenous people</w:t>
      </w:r>
      <w:r w:rsidRPr="002D4650">
        <w:rPr>
          <w:rStyle w:val="FootnoteReference"/>
          <w:rFonts w:asciiTheme="minorHAnsi" w:hAnsiTheme="minorHAnsi" w:cs="Calibri"/>
          <w:sz w:val="22"/>
          <w:szCs w:val="22"/>
        </w:rPr>
        <w:footnoteReference w:id="15"/>
      </w:r>
    </w:p>
    <w:p w:rsidR="00CA505B" w:rsidRPr="002D4650" w:rsidRDefault="00CA505B" w:rsidP="00CA505B">
      <w:pPr>
        <w:autoSpaceDE w:val="0"/>
        <w:autoSpaceDN w:val="0"/>
        <w:adjustRightInd w:val="0"/>
        <w:rPr>
          <w:rFonts w:asciiTheme="minorHAnsi" w:hAnsiTheme="minorHAnsi" w:cs="Calibri"/>
          <w:sz w:val="22"/>
          <w:szCs w:val="22"/>
        </w:rPr>
      </w:pPr>
    </w:p>
    <w:p w:rsidR="00CA505B" w:rsidRPr="002D4650" w:rsidRDefault="00CA505B" w:rsidP="00CA505B">
      <w:pPr>
        <w:numPr>
          <w:ilvl w:val="0"/>
          <w:numId w:val="33"/>
        </w:numPr>
        <w:shd w:val="clear" w:color="auto" w:fill="FFFFFF"/>
        <w:autoSpaceDE w:val="0"/>
        <w:autoSpaceDN w:val="0"/>
        <w:adjustRightInd w:val="0"/>
        <w:rPr>
          <w:rFonts w:asciiTheme="minorHAnsi" w:hAnsiTheme="minorHAnsi" w:cs="Calibri"/>
          <w:sz w:val="22"/>
          <w:szCs w:val="22"/>
        </w:rPr>
      </w:pPr>
      <w:r w:rsidRPr="002D4650">
        <w:rPr>
          <w:rFonts w:asciiTheme="minorHAnsi" w:hAnsiTheme="minorHAnsi" w:cs="Calibri"/>
          <w:sz w:val="22"/>
          <w:szCs w:val="22"/>
        </w:rPr>
        <w:t xml:space="preserve">Sexual health is an important  issue for all communities </w:t>
      </w:r>
    </w:p>
    <w:p w:rsidR="00CA505B" w:rsidRPr="002D4650" w:rsidRDefault="00CA505B" w:rsidP="00CA505B">
      <w:pPr>
        <w:shd w:val="clear" w:color="auto" w:fill="FFFFFF"/>
        <w:autoSpaceDE w:val="0"/>
        <w:autoSpaceDN w:val="0"/>
        <w:adjustRightInd w:val="0"/>
        <w:ind w:left="720"/>
        <w:rPr>
          <w:rFonts w:asciiTheme="minorHAnsi" w:hAnsiTheme="minorHAnsi" w:cs="Calibri"/>
          <w:sz w:val="22"/>
          <w:szCs w:val="22"/>
        </w:rPr>
      </w:pPr>
    </w:p>
    <w:p w:rsidR="00CA505B" w:rsidRPr="002D4650" w:rsidRDefault="00CA505B" w:rsidP="00CA505B">
      <w:pPr>
        <w:pStyle w:val="NoSpacing"/>
        <w:numPr>
          <w:ilvl w:val="0"/>
          <w:numId w:val="33"/>
        </w:numPr>
        <w:shd w:val="clear" w:color="auto" w:fill="FFFFFF"/>
        <w:rPr>
          <w:rFonts w:asciiTheme="minorHAnsi" w:hAnsiTheme="minorHAnsi" w:cs="Calibri"/>
          <w:sz w:val="22"/>
          <w:szCs w:val="22"/>
        </w:rPr>
      </w:pPr>
      <w:r w:rsidRPr="002D4650">
        <w:rPr>
          <w:rFonts w:asciiTheme="minorHAnsi" w:hAnsiTheme="minorHAnsi" w:cs="Calibri"/>
          <w:sz w:val="22"/>
          <w:szCs w:val="22"/>
        </w:rPr>
        <w:t>For Aboriginal people, with consent, contact the Aboriginal Hospital Liaison Officer to assist in the provision of Aboriginal Health Workers for “mens” and “women’s”  health needs. The gender specific AWH are able to work alongside mainstream clinicians.</w:t>
      </w:r>
      <w:r w:rsidRPr="002D4650">
        <w:rPr>
          <w:rFonts w:asciiTheme="minorHAnsi" w:hAnsiTheme="minorHAnsi" w:cs="Calibri"/>
          <w:color w:val="1D1D1F"/>
          <w:sz w:val="22"/>
          <w:szCs w:val="22"/>
        </w:rPr>
        <w:t xml:space="preserve"> These cultural values can also affect Aboriginal people’s willingness to access services for sexual health information and testing.</w:t>
      </w:r>
    </w:p>
    <w:p w:rsidR="00CA505B" w:rsidRPr="002D4650" w:rsidRDefault="00CA505B" w:rsidP="00CA505B">
      <w:pPr>
        <w:pStyle w:val="NoSpacing"/>
        <w:shd w:val="clear" w:color="auto" w:fill="FFFFFF"/>
        <w:ind w:left="720"/>
        <w:rPr>
          <w:rFonts w:asciiTheme="minorHAnsi" w:hAnsiTheme="minorHAnsi" w:cs="Calibri"/>
          <w:sz w:val="22"/>
          <w:szCs w:val="22"/>
        </w:rPr>
      </w:pPr>
    </w:p>
    <w:p w:rsidR="00CA505B" w:rsidRPr="002D4650" w:rsidRDefault="00CA505B" w:rsidP="00CA505B">
      <w:pPr>
        <w:pStyle w:val="NormalWeb"/>
        <w:numPr>
          <w:ilvl w:val="0"/>
          <w:numId w:val="33"/>
        </w:numPr>
        <w:shd w:val="clear" w:color="auto" w:fill="FFFFFF"/>
        <w:rPr>
          <w:rFonts w:asciiTheme="minorHAnsi" w:hAnsiTheme="minorHAnsi" w:cs="Calibri"/>
          <w:color w:val="1D1D1F"/>
          <w:sz w:val="22"/>
          <w:szCs w:val="22"/>
        </w:rPr>
      </w:pPr>
      <w:r w:rsidRPr="002D4650">
        <w:rPr>
          <w:rFonts w:asciiTheme="minorHAnsi" w:hAnsiTheme="minorHAnsi" w:cs="Calibri"/>
          <w:color w:val="1D1D1F"/>
          <w:sz w:val="22"/>
          <w:szCs w:val="22"/>
        </w:rPr>
        <w:t>Sexual health is a private issue associated with embarrassment and shame. Shame, or the fear of shame, amongst Aboriginal peoples is a concept that has the potential to make sexual health education problematic and complex, as people do not like to be singled out or to be made to feel different in any way.</w:t>
      </w:r>
    </w:p>
    <w:p w:rsidR="00CA505B" w:rsidRPr="002D4650" w:rsidRDefault="00CA505B" w:rsidP="00CA505B">
      <w:pPr>
        <w:pStyle w:val="NormalWeb"/>
        <w:numPr>
          <w:ilvl w:val="0"/>
          <w:numId w:val="33"/>
        </w:numPr>
        <w:shd w:val="clear" w:color="auto" w:fill="FFFFFF"/>
        <w:rPr>
          <w:rFonts w:asciiTheme="minorHAnsi" w:hAnsiTheme="minorHAnsi" w:cs="Calibri"/>
          <w:color w:val="1D1D1F"/>
          <w:sz w:val="22"/>
          <w:szCs w:val="22"/>
        </w:rPr>
      </w:pPr>
      <w:r w:rsidRPr="002D4650">
        <w:rPr>
          <w:rFonts w:asciiTheme="minorHAnsi" w:hAnsiTheme="minorHAnsi" w:cs="Calibri"/>
          <w:color w:val="1D1D1F"/>
          <w:sz w:val="22"/>
          <w:szCs w:val="22"/>
        </w:rPr>
        <w:t xml:space="preserve">Shame may not only be attached to talking about sexual health matters, but arise in relation to accessing health services and STI testing. This is further compounded by other barriers all young </w:t>
      </w:r>
      <w:r w:rsidRPr="002D4650">
        <w:rPr>
          <w:rFonts w:asciiTheme="minorHAnsi" w:hAnsiTheme="minorHAnsi" w:cs="Calibri"/>
          <w:color w:val="1D1D1F"/>
          <w:sz w:val="22"/>
          <w:szCs w:val="22"/>
        </w:rPr>
        <w:lastRenderedPageBreak/>
        <w:t>people face such as location of services, confidentiality concerns and willingness to access health services to discuss sexual health matters</w:t>
      </w:r>
      <w:r w:rsidRPr="002D4650">
        <w:rPr>
          <w:rStyle w:val="FootnoteReference"/>
          <w:rFonts w:asciiTheme="minorHAnsi" w:hAnsiTheme="minorHAnsi" w:cs="Calibri"/>
          <w:color w:val="1D1D1F"/>
          <w:sz w:val="22"/>
          <w:szCs w:val="22"/>
        </w:rPr>
        <w:footnoteReference w:id="16"/>
      </w:r>
      <w:r w:rsidRPr="002D4650">
        <w:rPr>
          <w:rFonts w:asciiTheme="minorHAnsi" w:hAnsiTheme="minorHAnsi" w:cs="Calibri"/>
          <w:color w:val="1D1D1F"/>
          <w:sz w:val="22"/>
          <w:szCs w:val="22"/>
        </w:rPr>
        <w:t xml:space="preserve"> </w:t>
      </w:r>
    </w:p>
    <w:p w:rsidR="00CA505B" w:rsidRPr="002D4650" w:rsidRDefault="00CA505B" w:rsidP="00CA505B">
      <w:pPr>
        <w:pStyle w:val="Heading1"/>
        <w:shd w:val="clear" w:color="auto" w:fill="FFFFFF"/>
        <w:rPr>
          <w:rFonts w:asciiTheme="minorHAnsi" w:hAnsiTheme="minorHAnsi" w:cs="Calibri"/>
          <w:sz w:val="22"/>
          <w:szCs w:val="22"/>
        </w:rPr>
      </w:pPr>
      <w:r w:rsidRPr="002D4650">
        <w:rPr>
          <w:rFonts w:asciiTheme="minorHAnsi" w:hAnsiTheme="minorHAnsi" w:cs="Calibri"/>
          <w:sz w:val="22"/>
          <w:szCs w:val="22"/>
        </w:rPr>
        <w:t>Maternity Services</w:t>
      </w:r>
      <w:r w:rsidRPr="002D4650">
        <w:rPr>
          <w:rStyle w:val="FootnoteReference"/>
          <w:rFonts w:asciiTheme="minorHAnsi" w:hAnsiTheme="minorHAnsi" w:cs="Calibri"/>
          <w:sz w:val="22"/>
          <w:szCs w:val="22"/>
        </w:rPr>
        <w:footnoteReference w:id="17"/>
      </w:r>
    </w:p>
    <w:p w:rsidR="00CA505B" w:rsidRPr="002D4650" w:rsidRDefault="00CA505B" w:rsidP="00CA505B">
      <w:pPr>
        <w:pStyle w:val="NormalWeb"/>
        <w:shd w:val="clear" w:color="auto" w:fill="FFFFFF"/>
        <w:rPr>
          <w:rFonts w:asciiTheme="minorHAnsi" w:hAnsiTheme="minorHAnsi" w:cs="Calibri"/>
          <w:sz w:val="22"/>
          <w:szCs w:val="22"/>
        </w:rPr>
      </w:pPr>
      <w:r w:rsidRPr="002D4650">
        <w:rPr>
          <w:rFonts w:asciiTheme="minorHAnsi" w:hAnsiTheme="minorHAnsi" w:cs="Calibri"/>
          <w:sz w:val="22"/>
          <w:szCs w:val="22"/>
        </w:rPr>
        <w:t>The Koori Maternity Service is a program set up to provide additional and culturally appropriate care to Aboriginal women during pregnancy, birth and in the immediate period after birth. This program is provided through a partnership with the Victorian Aboriginal Community Controlled Health Organisation (VACCHO) and Victorian Aboriginal community controlled organisations throughout Victoria.</w:t>
      </w:r>
    </w:p>
    <w:p w:rsidR="00CA505B" w:rsidRPr="002D4650" w:rsidRDefault="00CA505B" w:rsidP="00CA505B">
      <w:pPr>
        <w:pStyle w:val="NormalWeb"/>
        <w:shd w:val="clear" w:color="auto" w:fill="FFFFFF"/>
        <w:rPr>
          <w:rFonts w:asciiTheme="minorHAnsi" w:hAnsiTheme="minorHAnsi" w:cs="Arial"/>
          <w:color w:val="333333"/>
          <w:sz w:val="22"/>
          <w:szCs w:val="22"/>
        </w:rPr>
      </w:pPr>
      <w:r w:rsidRPr="002D4650">
        <w:rPr>
          <w:rFonts w:asciiTheme="minorHAnsi" w:hAnsiTheme="minorHAnsi" w:cs="Calibri"/>
          <w:sz w:val="22"/>
          <w:szCs w:val="22"/>
        </w:rPr>
        <w:t>Mothers are cared for by an Aboriginal maternity health worker and a midwife, while an Aboriginal health worker supports them during pregnancy and after birth and is responsible for linking them with other service providers as needed</w:t>
      </w:r>
      <w:r w:rsidRPr="002D4650">
        <w:rPr>
          <w:rFonts w:asciiTheme="minorHAnsi" w:hAnsiTheme="minorHAnsi" w:cs="Arial"/>
          <w:color w:val="333333"/>
          <w:sz w:val="22"/>
          <w:szCs w:val="22"/>
        </w:rPr>
        <w:t>.</w:t>
      </w:r>
    </w:p>
    <w:p w:rsidR="00CA505B" w:rsidRPr="002D4650" w:rsidRDefault="00CA505B" w:rsidP="00CA505B">
      <w:pPr>
        <w:shd w:val="clear" w:color="auto" w:fill="FFFFFF"/>
        <w:rPr>
          <w:rFonts w:asciiTheme="minorHAnsi" w:hAnsiTheme="minorHAnsi" w:cs="Calibri"/>
          <w:sz w:val="22"/>
          <w:szCs w:val="22"/>
        </w:rPr>
      </w:pPr>
      <w:r w:rsidRPr="002D4650">
        <w:rPr>
          <w:rFonts w:asciiTheme="minorHAnsi" w:hAnsiTheme="minorHAnsi" w:cs="Calibri"/>
          <w:sz w:val="22"/>
          <w:szCs w:val="22"/>
        </w:rPr>
        <w:t xml:space="preserve">The key issues include: </w:t>
      </w:r>
    </w:p>
    <w:p w:rsidR="00CA505B" w:rsidRPr="002D4650" w:rsidRDefault="00CA505B" w:rsidP="00CA505B">
      <w:pPr>
        <w:pStyle w:val="NoSpacing"/>
        <w:numPr>
          <w:ilvl w:val="0"/>
          <w:numId w:val="34"/>
        </w:numPr>
        <w:rPr>
          <w:rFonts w:asciiTheme="minorHAnsi" w:hAnsiTheme="minorHAnsi"/>
          <w:sz w:val="22"/>
          <w:szCs w:val="22"/>
        </w:rPr>
      </w:pPr>
      <w:r w:rsidRPr="002D4650">
        <w:rPr>
          <w:rFonts w:asciiTheme="minorHAnsi" w:hAnsiTheme="minorHAnsi"/>
          <w:sz w:val="22"/>
          <w:szCs w:val="22"/>
        </w:rPr>
        <w:t>Ensure care givers are friendly and patient, take their time to explain,</w:t>
      </w:r>
    </w:p>
    <w:p w:rsidR="00CA505B" w:rsidRPr="002D4650" w:rsidRDefault="00CA505B" w:rsidP="00CA505B">
      <w:pPr>
        <w:pStyle w:val="NoSpacing"/>
        <w:numPr>
          <w:ilvl w:val="0"/>
          <w:numId w:val="34"/>
        </w:numPr>
        <w:rPr>
          <w:rFonts w:asciiTheme="minorHAnsi" w:hAnsiTheme="minorHAnsi"/>
          <w:sz w:val="22"/>
          <w:szCs w:val="22"/>
        </w:rPr>
      </w:pPr>
      <w:r w:rsidRPr="002D4650">
        <w:rPr>
          <w:rFonts w:asciiTheme="minorHAnsi" w:hAnsiTheme="minorHAnsi"/>
          <w:sz w:val="22"/>
          <w:szCs w:val="22"/>
        </w:rPr>
        <w:t>Do not be hurried as this can be taken as “  can’t be bothered “</w:t>
      </w:r>
    </w:p>
    <w:p w:rsidR="00CA505B" w:rsidRPr="002D4650" w:rsidRDefault="00CA505B" w:rsidP="00CA505B">
      <w:pPr>
        <w:pStyle w:val="NoSpacing"/>
        <w:numPr>
          <w:ilvl w:val="0"/>
          <w:numId w:val="34"/>
        </w:numPr>
        <w:rPr>
          <w:rFonts w:asciiTheme="minorHAnsi" w:hAnsiTheme="minorHAnsi"/>
          <w:sz w:val="22"/>
          <w:szCs w:val="22"/>
        </w:rPr>
      </w:pPr>
      <w:r w:rsidRPr="002D4650">
        <w:rPr>
          <w:rFonts w:asciiTheme="minorHAnsi" w:hAnsiTheme="minorHAnsi"/>
          <w:sz w:val="22"/>
          <w:szCs w:val="22"/>
        </w:rPr>
        <w:t>Listen very carefully to what is being said</w:t>
      </w:r>
    </w:p>
    <w:p w:rsidR="00CA505B" w:rsidRPr="002D4650" w:rsidRDefault="00CA505B" w:rsidP="00CA505B">
      <w:pPr>
        <w:pStyle w:val="NoSpacing"/>
        <w:numPr>
          <w:ilvl w:val="0"/>
          <w:numId w:val="34"/>
        </w:numPr>
        <w:rPr>
          <w:rFonts w:asciiTheme="minorHAnsi" w:hAnsiTheme="minorHAnsi"/>
          <w:sz w:val="22"/>
          <w:szCs w:val="22"/>
        </w:rPr>
      </w:pPr>
      <w:r w:rsidRPr="002D4650">
        <w:rPr>
          <w:rFonts w:asciiTheme="minorHAnsi" w:hAnsiTheme="minorHAnsi"/>
          <w:sz w:val="22"/>
          <w:szCs w:val="22"/>
        </w:rPr>
        <w:t>Be clear with explanations and don’t assume that everything is being understood</w:t>
      </w:r>
    </w:p>
    <w:p w:rsidR="00CA505B" w:rsidRPr="002D4650" w:rsidRDefault="00CA505B" w:rsidP="00CA505B">
      <w:pPr>
        <w:pStyle w:val="NoSpacing"/>
        <w:numPr>
          <w:ilvl w:val="0"/>
          <w:numId w:val="34"/>
        </w:numPr>
        <w:rPr>
          <w:rFonts w:asciiTheme="minorHAnsi" w:hAnsiTheme="minorHAnsi"/>
          <w:sz w:val="22"/>
          <w:szCs w:val="22"/>
        </w:rPr>
      </w:pPr>
      <w:r w:rsidRPr="002D4650">
        <w:rPr>
          <w:rFonts w:asciiTheme="minorHAnsi" w:hAnsiTheme="minorHAnsi"/>
          <w:sz w:val="22"/>
          <w:szCs w:val="22"/>
        </w:rPr>
        <w:t>Always ask for a support person</w:t>
      </w:r>
    </w:p>
    <w:p w:rsidR="00CA505B" w:rsidRPr="002D4650" w:rsidRDefault="00CA505B" w:rsidP="00CA505B">
      <w:pPr>
        <w:pStyle w:val="NoSpacing"/>
        <w:numPr>
          <w:ilvl w:val="0"/>
          <w:numId w:val="34"/>
        </w:numPr>
        <w:rPr>
          <w:rFonts w:asciiTheme="minorHAnsi" w:hAnsiTheme="minorHAnsi"/>
          <w:sz w:val="22"/>
          <w:szCs w:val="22"/>
        </w:rPr>
      </w:pPr>
      <w:r w:rsidRPr="002D4650">
        <w:rPr>
          <w:rFonts w:asciiTheme="minorHAnsi" w:hAnsiTheme="minorHAnsi"/>
          <w:sz w:val="22"/>
          <w:szCs w:val="22"/>
        </w:rPr>
        <w:t>Offer the organisations Aboriginal Hospital Liaison Officer especially if mother and baby are being transferred</w:t>
      </w:r>
    </w:p>
    <w:p w:rsidR="00CA505B" w:rsidRPr="002D4650" w:rsidRDefault="00CA505B" w:rsidP="00CA505B">
      <w:pPr>
        <w:pStyle w:val="NoSpacing"/>
        <w:numPr>
          <w:ilvl w:val="0"/>
          <w:numId w:val="34"/>
        </w:numPr>
        <w:rPr>
          <w:rFonts w:asciiTheme="minorHAnsi" w:hAnsiTheme="minorHAnsi"/>
          <w:sz w:val="22"/>
          <w:szCs w:val="22"/>
        </w:rPr>
      </w:pPr>
      <w:r w:rsidRPr="002D4650">
        <w:rPr>
          <w:rFonts w:asciiTheme="minorHAnsi" w:hAnsiTheme="minorHAnsi"/>
          <w:sz w:val="22"/>
          <w:szCs w:val="22"/>
        </w:rPr>
        <w:t>Keep mother and baby together</w:t>
      </w:r>
    </w:p>
    <w:p w:rsidR="00CA505B" w:rsidRPr="002D4650" w:rsidRDefault="00CA505B" w:rsidP="00CA505B">
      <w:pPr>
        <w:pStyle w:val="NoSpacing"/>
        <w:numPr>
          <w:ilvl w:val="0"/>
          <w:numId w:val="34"/>
        </w:numPr>
        <w:rPr>
          <w:rFonts w:asciiTheme="minorHAnsi" w:hAnsiTheme="minorHAnsi"/>
          <w:sz w:val="22"/>
          <w:szCs w:val="22"/>
        </w:rPr>
      </w:pPr>
      <w:r w:rsidRPr="002D4650">
        <w:rPr>
          <w:rFonts w:asciiTheme="minorHAnsi" w:hAnsiTheme="minorHAnsi"/>
          <w:sz w:val="22"/>
          <w:szCs w:val="22"/>
        </w:rPr>
        <w:t>For mothers and babies being transferred, don’t assume there are finances for accommodation or transport for the patients and families</w:t>
      </w:r>
    </w:p>
    <w:p w:rsidR="00CA505B" w:rsidRPr="002D4650" w:rsidRDefault="00CA505B" w:rsidP="00CA505B">
      <w:pPr>
        <w:pStyle w:val="NoSpacing"/>
        <w:numPr>
          <w:ilvl w:val="0"/>
          <w:numId w:val="34"/>
        </w:numPr>
        <w:rPr>
          <w:rFonts w:asciiTheme="minorHAnsi" w:hAnsiTheme="minorHAnsi"/>
          <w:sz w:val="22"/>
          <w:szCs w:val="22"/>
        </w:rPr>
      </w:pPr>
      <w:r w:rsidRPr="002D4650">
        <w:rPr>
          <w:rFonts w:asciiTheme="minorHAnsi" w:hAnsiTheme="minorHAnsi"/>
          <w:sz w:val="22"/>
          <w:szCs w:val="22"/>
        </w:rPr>
        <w:t>Don’t stereotype</w:t>
      </w:r>
    </w:p>
    <w:p w:rsidR="00CA505B" w:rsidRPr="002D4650" w:rsidRDefault="00CA505B" w:rsidP="00CA505B">
      <w:pPr>
        <w:pStyle w:val="NoSpacing"/>
        <w:numPr>
          <w:ilvl w:val="0"/>
          <w:numId w:val="34"/>
        </w:numPr>
        <w:rPr>
          <w:rFonts w:asciiTheme="minorHAnsi" w:hAnsiTheme="minorHAnsi"/>
          <w:sz w:val="22"/>
          <w:szCs w:val="22"/>
        </w:rPr>
      </w:pPr>
      <w:r w:rsidRPr="002D4650">
        <w:rPr>
          <w:rFonts w:asciiTheme="minorHAnsi" w:hAnsiTheme="minorHAnsi"/>
          <w:sz w:val="22"/>
          <w:szCs w:val="22"/>
        </w:rPr>
        <w:t>Self Identify both mother and baby</w:t>
      </w:r>
    </w:p>
    <w:p w:rsidR="00CA505B" w:rsidRPr="002D4650" w:rsidRDefault="00CA505B" w:rsidP="00CA505B">
      <w:pPr>
        <w:pStyle w:val="NoSpacing"/>
        <w:numPr>
          <w:ilvl w:val="0"/>
          <w:numId w:val="34"/>
        </w:numPr>
        <w:rPr>
          <w:rFonts w:asciiTheme="minorHAnsi" w:hAnsiTheme="minorHAnsi"/>
          <w:sz w:val="22"/>
          <w:szCs w:val="22"/>
        </w:rPr>
      </w:pPr>
      <w:r w:rsidRPr="002D4650">
        <w:rPr>
          <w:rFonts w:asciiTheme="minorHAnsi" w:hAnsiTheme="minorHAnsi"/>
          <w:sz w:val="22"/>
          <w:szCs w:val="22"/>
        </w:rPr>
        <w:t>Ask to use Aboriginal “cot cards” and baby wraps</w:t>
      </w:r>
    </w:p>
    <w:p w:rsidR="00CA505B" w:rsidRPr="002D4650" w:rsidRDefault="00CA505B" w:rsidP="00CA505B">
      <w:pPr>
        <w:pStyle w:val="NoSpacing"/>
        <w:rPr>
          <w:rFonts w:asciiTheme="minorHAnsi" w:hAnsiTheme="minorHAnsi"/>
          <w:sz w:val="22"/>
          <w:szCs w:val="22"/>
        </w:rPr>
      </w:pPr>
    </w:p>
    <w:p w:rsidR="00CA505B" w:rsidRPr="002D4650" w:rsidRDefault="00CA505B" w:rsidP="00CA505B">
      <w:pPr>
        <w:pStyle w:val="Heading1"/>
        <w:shd w:val="clear" w:color="auto" w:fill="FFFFFF"/>
        <w:rPr>
          <w:rFonts w:asciiTheme="minorHAnsi" w:hAnsiTheme="minorHAnsi" w:cs="Calibri"/>
          <w:sz w:val="22"/>
          <w:szCs w:val="22"/>
        </w:rPr>
      </w:pPr>
      <w:r w:rsidRPr="002D4650">
        <w:rPr>
          <w:rFonts w:asciiTheme="minorHAnsi" w:hAnsiTheme="minorHAnsi" w:cs="Calibri"/>
          <w:sz w:val="22"/>
          <w:szCs w:val="22"/>
        </w:rPr>
        <w:t>Mental Health</w:t>
      </w:r>
      <w:r w:rsidRPr="002D4650">
        <w:rPr>
          <w:rStyle w:val="FootnoteReference"/>
          <w:rFonts w:asciiTheme="minorHAnsi" w:hAnsiTheme="minorHAnsi" w:cs="Calibri"/>
          <w:sz w:val="22"/>
          <w:szCs w:val="22"/>
        </w:rPr>
        <w:footnoteReference w:id="18"/>
      </w: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lastRenderedPageBreak/>
        <w:t xml:space="preserve">Begin by having a yarn with the person. Spend time with them and let them know that you are worried about them. Ask the person where they would be most comfortable to have a yarn, be aware that confined places may cause the person anxiety and outdoors might be more relaxing. </w:t>
      </w: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p>
    <w:p w:rsidR="00CA505B" w:rsidRPr="002D4650" w:rsidRDefault="00CA505B" w:rsidP="00CA505B">
      <w:pPr>
        <w:numPr>
          <w:ilvl w:val="0"/>
          <w:numId w:val="33"/>
        </w:numPr>
        <w:shd w:val="clear" w:color="auto" w:fill="FFFFFF"/>
        <w:autoSpaceDE w:val="0"/>
        <w:autoSpaceDN w:val="0"/>
        <w:adjustRightInd w:val="0"/>
        <w:ind w:left="0"/>
        <w:rPr>
          <w:rFonts w:asciiTheme="minorHAnsi" w:hAnsiTheme="minorHAnsi" w:cs="Calibri"/>
          <w:color w:val="121212"/>
          <w:sz w:val="22"/>
          <w:szCs w:val="22"/>
        </w:rPr>
      </w:pPr>
      <w:r w:rsidRPr="002D4650">
        <w:rPr>
          <w:rFonts w:asciiTheme="minorHAnsi" w:hAnsiTheme="minorHAnsi" w:cs="Calibri"/>
          <w:color w:val="121212"/>
          <w:sz w:val="22"/>
          <w:szCs w:val="22"/>
        </w:rPr>
        <w:t>Ask for the person’s permission before asking about sensitive topics, but suggest that they may feel better once they have spoken about their problems. Be careful not to falsely imply that by talking about mental illness the person’s problems will go away. Instead, just reassure the person that you care and want to help.</w:t>
      </w: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p>
    <w:p w:rsidR="00CA505B" w:rsidRPr="002D4650" w:rsidRDefault="00CA505B" w:rsidP="00CA505B">
      <w:pPr>
        <w:numPr>
          <w:ilvl w:val="0"/>
          <w:numId w:val="33"/>
        </w:numPr>
        <w:shd w:val="clear" w:color="auto" w:fill="FFFFFF"/>
        <w:autoSpaceDE w:val="0"/>
        <w:autoSpaceDN w:val="0"/>
        <w:adjustRightInd w:val="0"/>
        <w:ind w:left="0"/>
        <w:rPr>
          <w:rFonts w:asciiTheme="minorHAnsi" w:hAnsiTheme="minorHAnsi" w:cs="Calibri"/>
          <w:color w:val="121212"/>
          <w:sz w:val="22"/>
          <w:szCs w:val="22"/>
        </w:rPr>
      </w:pPr>
      <w:r w:rsidRPr="002D4650">
        <w:rPr>
          <w:rFonts w:asciiTheme="minorHAnsi" w:hAnsiTheme="minorHAnsi" w:cs="Calibri"/>
          <w:color w:val="121212"/>
          <w:sz w:val="22"/>
          <w:szCs w:val="22"/>
        </w:rPr>
        <w:t>When discussing your concerns, use simple and clear language. Avoid asking lots of questions and speaking to the person in a patronising manner. Allow for periods of silence while the person considers what you have said and allow them plenty of time to tell their story.</w:t>
      </w: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p>
    <w:p w:rsidR="00CA505B" w:rsidRPr="002D4650" w:rsidRDefault="00CA505B" w:rsidP="00CA505B">
      <w:pPr>
        <w:numPr>
          <w:ilvl w:val="0"/>
          <w:numId w:val="33"/>
        </w:numPr>
        <w:shd w:val="clear" w:color="auto" w:fill="FFFFFF"/>
        <w:autoSpaceDE w:val="0"/>
        <w:autoSpaceDN w:val="0"/>
        <w:adjustRightInd w:val="0"/>
        <w:ind w:left="0"/>
        <w:rPr>
          <w:rFonts w:asciiTheme="minorHAnsi" w:hAnsiTheme="minorHAnsi" w:cs="Calibri"/>
          <w:color w:val="121212"/>
          <w:sz w:val="22"/>
          <w:szCs w:val="22"/>
        </w:rPr>
      </w:pPr>
      <w:r w:rsidRPr="002D4650">
        <w:rPr>
          <w:rFonts w:asciiTheme="minorHAnsi" w:hAnsiTheme="minorHAnsi" w:cs="Calibri"/>
          <w:color w:val="121212"/>
          <w:sz w:val="22"/>
          <w:szCs w:val="22"/>
        </w:rPr>
        <w:t xml:space="preserve">If family members are present, expect that they might answer some questions on behalf of the person. Avoid asking questions that might embarrass the person in front of their family and friends and remember never to criticise members of the extended family in front of the person. </w:t>
      </w: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p>
    <w:p w:rsidR="00CA505B" w:rsidRPr="002D4650" w:rsidRDefault="00CA505B" w:rsidP="00CA505B">
      <w:pPr>
        <w:numPr>
          <w:ilvl w:val="0"/>
          <w:numId w:val="33"/>
        </w:numPr>
        <w:shd w:val="clear" w:color="auto" w:fill="FFFFFF"/>
        <w:autoSpaceDE w:val="0"/>
        <w:autoSpaceDN w:val="0"/>
        <w:adjustRightInd w:val="0"/>
        <w:ind w:left="0"/>
        <w:rPr>
          <w:rFonts w:asciiTheme="minorHAnsi" w:hAnsiTheme="minorHAnsi" w:cs="Calibri"/>
          <w:color w:val="121212"/>
          <w:sz w:val="22"/>
          <w:szCs w:val="22"/>
        </w:rPr>
      </w:pPr>
      <w:r w:rsidRPr="002D4650">
        <w:rPr>
          <w:rFonts w:asciiTheme="minorHAnsi" w:hAnsiTheme="minorHAnsi" w:cs="Calibri"/>
          <w:color w:val="121212"/>
          <w:sz w:val="22"/>
          <w:szCs w:val="22"/>
        </w:rPr>
        <w:t>If you think that it might make the person more comfortable, ask them if they would like to find another safe area to talk away from family and friends. Remember that it is more important to make the person feel comfortable, respected and cared for, than to do all the ‘right things’ and follow all the ‘rules’ when communicating with an Aboriginal person. Importantly, if the person finds it too hard to talk about their problems, you should respect that.</w:t>
      </w: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t>Being culturally competent when providing mental health first aid involves:</w:t>
      </w: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t>• Being aware that a person’s culture will shape how they understand health and ill-health</w:t>
      </w: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t>• Learning about the specific cultural beliefs that surround mental illness in the person’s community</w:t>
      </w: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t>• Learning how mental illness is described in the person’s community (knowing what words and</w:t>
      </w: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t xml:space="preserve">   ideas are used to talk about the symptoms or behaviours)</w:t>
      </w: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t>• Being aware of what concepts, behaviours or language are taboo (knowing what might cause</w:t>
      </w: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r w:rsidRPr="002D4650">
        <w:rPr>
          <w:rFonts w:asciiTheme="minorHAnsi" w:hAnsiTheme="minorHAnsi" w:cs="Calibri"/>
          <w:color w:val="121212"/>
          <w:sz w:val="22"/>
          <w:szCs w:val="22"/>
        </w:rPr>
        <w:t xml:space="preserve">  shame)</w:t>
      </w: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rPr>
      </w:pPr>
    </w:p>
    <w:p w:rsidR="00CA505B" w:rsidRPr="002D4650" w:rsidRDefault="00CA505B" w:rsidP="00CA505B">
      <w:pPr>
        <w:shd w:val="clear" w:color="auto" w:fill="FFFFFF"/>
        <w:autoSpaceDE w:val="0"/>
        <w:autoSpaceDN w:val="0"/>
        <w:adjustRightInd w:val="0"/>
        <w:rPr>
          <w:rFonts w:asciiTheme="minorHAnsi" w:hAnsiTheme="minorHAnsi" w:cs="Calibri"/>
          <w:color w:val="121212"/>
          <w:sz w:val="22"/>
          <w:szCs w:val="22"/>
          <w:lang w:val="en-AU"/>
        </w:rPr>
      </w:pPr>
    </w:p>
    <w:p w:rsidR="00CA505B" w:rsidRPr="002D4650" w:rsidRDefault="00CA505B" w:rsidP="00CA505B">
      <w:pPr>
        <w:autoSpaceDE w:val="0"/>
        <w:autoSpaceDN w:val="0"/>
        <w:adjustRightInd w:val="0"/>
        <w:rPr>
          <w:rFonts w:asciiTheme="minorHAnsi" w:hAnsiTheme="minorHAnsi" w:cs="Calibri"/>
          <w:b/>
          <w:sz w:val="22"/>
          <w:szCs w:val="22"/>
        </w:rPr>
      </w:pPr>
      <w:r w:rsidRPr="002D4650">
        <w:rPr>
          <w:rFonts w:asciiTheme="minorHAnsi" w:hAnsiTheme="minorHAnsi" w:cs="Calibri"/>
          <w:b/>
          <w:sz w:val="22"/>
          <w:szCs w:val="22"/>
        </w:rPr>
        <w:t>Grief and loss</w:t>
      </w:r>
      <w:r w:rsidRPr="002D4650">
        <w:rPr>
          <w:rStyle w:val="FootnoteReference"/>
          <w:rFonts w:asciiTheme="minorHAnsi" w:hAnsiTheme="minorHAnsi" w:cs="Calibri"/>
          <w:b/>
          <w:sz w:val="22"/>
          <w:szCs w:val="22"/>
        </w:rPr>
        <w:footnoteReference w:id="19"/>
      </w:r>
    </w:p>
    <w:p w:rsidR="00CA505B" w:rsidRPr="002D4650" w:rsidRDefault="00CA505B" w:rsidP="00CA505B">
      <w:pPr>
        <w:autoSpaceDE w:val="0"/>
        <w:autoSpaceDN w:val="0"/>
        <w:adjustRightInd w:val="0"/>
        <w:rPr>
          <w:rFonts w:asciiTheme="minorHAnsi" w:hAnsiTheme="minorHAnsi" w:cs="Calibri"/>
          <w:sz w:val="22"/>
          <w:szCs w:val="22"/>
        </w:rPr>
      </w:pPr>
    </w:p>
    <w:p w:rsidR="00CA505B" w:rsidRPr="002D4650" w:rsidRDefault="00CA505B" w:rsidP="00CA505B">
      <w:pPr>
        <w:autoSpaceDE w:val="0"/>
        <w:autoSpaceDN w:val="0"/>
        <w:adjustRightInd w:val="0"/>
        <w:rPr>
          <w:rFonts w:asciiTheme="minorHAnsi" w:hAnsiTheme="minorHAnsi" w:cs="Calibri"/>
          <w:sz w:val="22"/>
          <w:szCs w:val="22"/>
        </w:rPr>
      </w:pPr>
      <w:r w:rsidRPr="002D4650">
        <w:rPr>
          <w:rFonts w:asciiTheme="minorHAnsi" w:hAnsiTheme="minorHAnsi" w:cs="Calibri"/>
          <w:sz w:val="22"/>
          <w:szCs w:val="22"/>
        </w:rPr>
        <w:t>Grief and loss issues are prevalent in many Aboriginal families and communities and continue to</w:t>
      </w:r>
    </w:p>
    <w:p w:rsidR="00CA505B" w:rsidRPr="002D4650" w:rsidRDefault="00CA505B" w:rsidP="00CA505B">
      <w:pPr>
        <w:autoSpaceDE w:val="0"/>
        <w:autoSpaceDN w:val="0"/>
        <w:adjustRightInd w:val="0"/>
        <w:rPr>
          <w:rFonts w:asciiTheme="minorHAnsi" w:hAnsiTheme="minorHAnsi" w:cs="Calibri"/>
          <w:sz w:val="22"/>
          <w:szCs w:val="22"/>
        </w:rPr>
      </w:pPr>
      <w:r w:rsidRPr="002D4650">
        <w:rPr>
          <w:rFonts w:asciiTheme="minorHAnsi" w:hAnsiTheme="minorHAnsi" w:cs="Calibri"/>
          <w:sz w:val="22"/>
          <w:szCs w:val="22"/>
        </w:rPr>
        <w:t>adversely impact the lives of many people. These grief and loss issues are a combination of colonisation resulting in the forced removal of children and other underlying socio-economic factors. The path of destruction is cyclical and inter-generational.</w:t>
      </w:r>
    </w:p>
    <w:p w:rsidR="00CA505B" w:rsidRPr="002D4650" w:rsidRDefault="00CA505B" w:rsidP="00CA505B">
      <w:pPr>
        <w:autoSpaceDE w:val="0"/>
        <w:autoSpaceDN w:val="0"/>
        <w:adjustRightInd w:val="0"/>
        <w:rPr>
          <w:rFonts w:asciiTheme="minorHAnsi" w:hAnsiTheme="minorHAnsi" w:cs="Calibri"/>
          <w:sz w:val="22"/>
          <w:szCs w:val="22"/>
          <w:lang w:val="en-AU"/>
        </w:rPr>
      </w:pPr>
    </w:p>
    <w:p w:rsidR="00CA505B" w:rsidRPr="002D4650" w:rsidRDefault="00CA505B" w:rsidP="00CA505B">
      <w:pPr>
        <w:rPr>
          <w:rFonts w:asciiTheme="minorHAnsi" w:hAnsiTheme="minorHAnsi" w:cs="Kievit-Regular"/>
          <w:sz w:val="22"/>
          <w:szCs w:val="22"/>
        </w:rPr>
      </w:pPr>
    </w:p>
    <w:p w:rsidR="00CA505B" w:rsidRDefault="00CA505B" w:rsidP="00CA505B">
      <w:pPr>
        <w:rPr>
          <w:rFonts w:asciiTheme="minorHAnsi" w:hAnsiTheme="minorHAnsi"/>
          <w:b/>
          <w:sz w:val="22"/>
          <w:szCs w:val="22"/>
          <w:lang w:val="en-AU"/>
        </w:rPr>
      </w:pPr>
      <w:r w:rsidRPr="002D4650">
        <w:rPr>
          <w:rFonts w:asciiTheme="minorHAnsi" w:hAnsiTheme="minorHAnsi"/>
          <w:b/>
          <w:sz w:val="22"/>
          <w:szCs w:val="22"/>
        </w:rPr>
        <w:t>Drug and Alcohol</w:t>
      </w:r>
    </w:p>
    <w:p w:rsidR="00CA505B" w:rsidRDefault="00CA505B" w:rsidP="00CA505B">
      <w:pPr>
        <w:rPr>
          <w:rFonts w:asciiTheme="minorHAnsi" w:hAnsiTheme="minorHAnsi"/>
          <w:b/>
          <w:sz w:val="22"/>
          <w:szCs w:val="22"/>
          <w:lang w:val="en-AU"/>
        </w:rPr>
      </w:pPr>
    </w:p>
    <w:p w:rsidR="00CA505B" w:rsidRPr="0071222D" w:rsidRDefault="00CA505B" w:rsidP="00CA505B">
      <w:pPr>
        <w:rPr>
          <w:rFonts w:asciiTheme="minorHAnsi" w:hAnsiTheme="minorHAnsi" w:cs="Arial"/>
          <w:b/>
          <w:bCs/>
          <w:sz w:val="22"/>
          <w:szCs w:val="22"/>
          <w:lang w:val="en-AU"/>
        </w:rPr>
      </w:pPr>
      <w:r w:rsidRPr="0071222D">
        <w:rPr>
          <w:rFonts w:asciiTheme="minorHAnsi" w:hAnsiTheme="minorHAnsi" w:cs="Arial"/>
          <w:b/>
          <w:iCs/>
          <w:sz w:val="22"/>
          <w:szCs w:val="22"/>
        </w:rPr>
        <w:t>Myth</w:t>
      </w:r>
      <w:r w:rsidRPr="0071222D">
        <w:rPr>
          <w:rFonts w:asciiTheme="minorHAnsi" w:hAnsiTheme="minorHAnsi" w:cs="Arial"/>
          <w:sz w:val="22"/>
          <w:szCs w:val="22"/>
        </w:rPr>
        <w:t xml:space="preserve"> - Most Aboriginal people have alcohol problems </w:t>
      </w:r>
      <w:r w:rsidRPr="0071222D">
        <w:rPr>
          <w:rFonts w:asciiTheme="minorHAnsi" w:hAnsiTheme="minorHAnsi" w:cs="Arial"/>
          <w:sz w:val="22"/>
          <w:szCs w:val="22"/>
        </w:rPr>
        <w:br/>
      </w:r>
    </w:p>
    <w:p w:rsidR="00CA505B" w:rsidRPr="0071222D" w:rsidRDefault="00CA505B" w:rsidP="00CA505B">
      <w:pPr>
        <w:rPr>
          <w:rFonts w:asciiTheme="minorHAnsi" w:hAnsiTheme="minorHAnsi"/>
          <w:b/>
          <w:sz w:val="22"/>
          <w:szCs w:val="22"/>
          <w:lang w:val="en-AU"/>
        </w:rPr>
      </w:pPr>
      <w:r w:rsidRPr="0071222D">
        <w:rPr>
          <w:rFonts w:asciiTheme="minorHAnsi" w:hAnsiTheme="minorHAnsi" w:cs="Arial"/>
          <w:b/>
          <w:bCs/>
          <w:sz w:val="22"/>
          <w:szCs w:val="22"/>
        </w:rPr>
        <w:t xml:space="preserve">Fact </w:t>
      </w:r>
      <w:r w:rsidRPr="0071222D">
        <w:rPr>
          <w:rFonts w:asciiTheme="minorHAnsi" w:hAnsiTheme="minorHAnsi" w:cs="Arial"/>
          <w:sz w:val="22"/>
          <w:szCs w:val="22"/>
        </w:rPr>
        <w:t>- Alcohol abuse is a problem for many people in Australia, black and white. There is no scientific evidence that genetics would predispose any racial or ethnic group to alcohol or make them less tolerant. In fact, humans are very genetically similar, sharing 99.9% of their genomes in common</w:t>
      </w:r>
    </w:p>
    <w:p w:rsidR="00CA505B" w:rsidRPr="0071222D" w:rsidRDefault="00CA505B" w:rsidP="00CA505B">
      <w:pPr>
        <w:rPr>
          <w:rFonts w:asciiTheme="minorHAnsi" w:hAnsiTheme="minorHAnsi"/>
          <w:b/>
          <w:sz w:val="22"/>
          <w:szCs w:val="22"/>
          <w:lang w:val="en-AU"/>
        </w:rPr>
      </w:pPr>
    </w:p>
    <w:p w:rsidR="00CA505B" w:rsidRPr="0071222D" w:rsidRDefault="00CA505B" w:rsidP="00CA505B">
      <w:pPr>
        <w:pStyle w:val="NoSpacing"/>
        <w:rPr>
          <w:rFonts w:asciiTheme="minorHAnsi" w:hAnsiTheme="minorHAnsi"/>
          <w:sz w:val="22"/>
          <w:szCs w:val="22"/>
          <w:lang w:val="en-AU"/>
        </w:rPr>
      </w:pPr>
      <w:r w:rsidRPr="0071222D">
        <w:rPr>
          <w:rFonts w:asciiTheme="minorHAnsi" w:hAnsiTheme="minorHAnsi"/>
          <w:b/>
          <w:sz w:val="22"/>
          <w:szCs w:val="22"/>
          <w:lang w:val="en-AU"/>
        </w:rPr>
        <w:t>Myth</w:t>
      </w:r>
      <w:r w:rsidRPr="0071222D">
        <w:rPr>
          <w:rFonts w:asciiTheme="minorHAnsi" w:hAnsiTheme="minorHAnsi"/>
          <w:sz w:val="22"/>
          <w:szCs w:val="22"/>
          <w:lang w:val="en-AU"/>
        </w:rPr>
        <w:t xml:space="preserve"> – Most Aboriginal people drink alcohol</w:t>
      </w:r>
    </w:p>
    <w:p w:rsidR="00CA505B" w:rsidRPr="0071222D" w:rsidRDefault="00CA505B" w:rsidP="00CA505B">
      <w:pPr>
        <w:pStyle w:val="NoSpacing"/>
        <w:rPr>
          <w:rFonts w:asciiTheme="minorHAnsi" w:hAnsiTheme="minorHAnsi"/>
          <w:sz w:val="22"/>
          <w:szCs w:val="22"/>
          <w:lang w:val="en-AU"/>
        </w:rPr>
      </w:pPr>
    </w:p>
    <w:p w:rsidR="00CA505B" w:rsidRDefault="00CA505B" w:rsidP="00CA505B">
      <w:pPr>
        <w:pStyle w:val="NoSpacing"/>
        <w:rPr>
          <w:rFonts w:asciiTheme="minorHAnsi" w:hAnsiTheme="minorHAnsi"/>
          <w:sz w:val="22"/>
          <w:szCs w:val="22"/>
          <w:lang w:val="en-AU"/>
        </w:rPr>
      </w:pPr>
      <w:r w:rsidRPr="0071222D">
        <w:rPr>
          <w:rFonts w:asciiTheme="minorHAnsi" w:hAnsiTheme="minorHAnsi"/>
          <w:sz w:val="22"/>
          <w:szCs w:val="22"/>
          <w:lang w:val="en-AU"/>
        </w:rPr>
        <w:t xml:space="preserve">Fact- </w:t>
      </w:r>
      <w:r w:rsidRPr="0071222D">
        <w:rPr>
          <w:rFonts w:asciiTheme="minorHAnsi" w:hAnsiTheme="minorHAnsi"/>
          <w:sz w:val="22"/>
          <w:szCs w:val="22"/>
        </w:rPr>
        <w:t xml:space="preserve">Aboriginal and Torres Strait Islander people are less likely to use alcohol, but more likely to do so dangerously compared to the non-Indigenous population. </w:t>
      </w:r>
    </w:p>
    <w:p w:rsidR="00CA505B" w:rsidRDefault="00CA505B" w:rsidP="00CA505B">
      <w:pPr>
        <w:pStyle w:val="NoSpacing"/>
        <w:rPr>
          <w:rFonts w:asciiTheme="minorHAnsi" w:hAnsiTheme="minorHAnsi"/>
          <w:sz w:val="22"/>
          <w:szCs w:val="22"/>
          <w:lang w:val="en-AU"/>
        </w:rPr>
      </w:pPr>
    </w:p>
    <w:p w:rsidR="00CA505B" w:rsidRPr="002D4650" w:rsidRDefault="00CA505B" w:rsidP="00CA505B">
      <w:pPr>
        <w:pStyle w:val="NoSpacing"/>
        <w:rPr>
          <w:rFonts w:asciiTheme="minorHAnsi" w:hAnsiTheme="minorHAnsi"/>
          <w:sz w:val="22"/>
          <w:szCs w:val="22"/>
        </w:rPr>
      </w:pPr>
      <w:r w:rsidRPr="0071222D">
        <w:rPr>
          <w:rFonts w:asciiTheme="minorHAnsi" w:hAnsiTheme="minorHAnsi"/>
          <w:sz w:val="22"/>
          <w:szCs w:val="22"/>
        </w:rPr>
        <w:t xml:space="preserve">One of the major concerns regarding alcohol use is exposure in pregnancy leading to Foetal Alcohol Syndrome or effects causing major developmental issues for children. These babies are however rare in south west Victoria. Alcohol use has also been implicated in domestic violence and family dysfunction. </w:t>
      </w:r>
      <w:r w:rsidRPr="002D4650">
        <w:rPr>
          <w:rFonts w:asciiTheme="minorHAnsi" w:hAnsiTheme="minorHAnsi"/>
          <w:sz w:val="22"/>
          <w:szCs w:val="22"/>
        </w:rPr>
        <w:br/>
      </w:r>
      <w:r w:rsidRPr="002D4650">
        <w:rPr>
          <w:rFonts w:asciiTheme="minorHAnsi" w:hAnsiTheme="minorHAnsi"/>
          <w:sz w:val="22"/>
          <w:szCs w:val="22"/>
        </w:rPr>
        <w:br/>
        <w:t xml:space="preserve">Rates of smoking are higher among Aboriginal people, being roughly double the national average. </w:t>
      </w:r>
    </w:p>
    <w:p w:rsidR="00CA505B" w:rsidRDefault="00CA505B" w:rsidP="00CA505B">
      <w:pPr>
        <w:pStyle w:val="Title"/>
        <w:rPr>
          <w:color w:val="F79646" w:themeColor="accent6"/>
          <w:w w:val="104"/>
          <w:sz w:val="28"/>
          <w:szCs w:val="28"/>
          <w:lang w:val="en-AU"/>
        </w:rPr>
      </w:pPr>
      <w:r w:rsidRPr="002D4650">
        <w:rPr>
          <w:rFonts w:asciiTheme="minorHAnsi" w:hAnsiTheme="minorHAnsi"/>
          <w:sz w:val="22"/>
          <w:szCs w:val="22"/>
        </w:rPr>
        <w:br w:type="page"/>
      </w:r>
    </w:p>
    <w:p w:rsidR="00F44B77" w:rsidRPr="00B50D14" w:rsidRDefault="00F44B77" w:rsidP="00AD38D2">
      <w:pPr>
        <w:shd w:val="clear" w:color="auto" w:fill="FFFFFF" w:themeFill="background1"/>
        <w:rPr>
          <w:rStyle w:val="Emphasis"/>
        </w:rPr>
      </w:pPr>
    </w:p>
    <w:p w:rsidR="00EE5348" w:rsidRPr="00EE5348" w:rsidRDefault="00EE5348" w:rsidP="00F44B77">
      <w:pPr>
        <w:shd w:val="clear" w:color="auto" w:fill="FFFFFF" w:themeFill="background1"/>
        <w:rPr>
          <w:sz w:val="28"/>
          <w:szCs w:val="28"/>
          <w:lang w:val="en-AU"/>
        </w:rPr>
      </w:pPr>
    </w:p>
    <w:sectPr w:rsidR="00EE5348" w:rsidRPr="00EE53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F22" w:rsidRDefault="004A0F22" w:rsidP="00CE2605">
      <w:r>
        <w:separator/>
      </w:r>
    </w:p>
  </w:endnote>
  <w:endnote w:type="continuationSeparator" w:id="0">
    <w:p w:rsidR="004A0F22" w:rsidRDefault="004A0F22" w:rsidP="00CE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Kievit-Regular">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8D2" w:rsidRDefault="00AD38D2" w:rsidP="009D5CC7">
    <w:pPr>
      <w:pStyle w:val="Footer"/>
      <w:pBdr>
        <w:top w:val="thinThickSmallGap" w:sz="24" w:space="1" w:color="622423" w:themeColor="accent2" w:themeShade="7F"/>
      </w:pBdr>
      <w:jc w:val="center"/>
      <w:rPr>
        <w:rFonts w:asciiTheme="majorHAnsi" w:eastAsiaTheme="majorEastAsia" w:hAnsiTheme="majorHAnsi" w:cstheme="majorBidi"/>
      </w:rPr>
    </w:pPr>
    <w:r w:rsidRPr="00FB1B3E">
      <w:rPr>
        <w:rFonts w:asciiTheme="majorHAnsi" w:eastAsiaTheme="majorEastAsia" w:hAnsiTheme="majorHAnsi" w:cstheme="majorBidi"/>
        <w:caps/>
        <w:noProof/>
        <w:lang w:val="en-AU" w:eastAsia="en-AU"/>
      </w:rPr>
      <w:drawing>
        <wp:inline distT="0" distB="0" distL="0" distR="0" wp14:anchorId="393DD980" wp14:editId="14CDE3B6">
          <wp:extent cx="3638550" cy="586740"/>
          <wp:effectExtent l="0" t="0" r="0" b="3810"/>
          <wp:docPr id="2" name="Picture 0" descr="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cstate="print"/>
                  <a:stretch>
                    <a:fillRect/>
                  </a:stretch>
                </pic:blipFill>
                <pic:spPr>
                  <a:xfrm>
                    <a:off x="0" y="0"/>
                    <a:ext cx="3644378" cy="587680"/>
                  </a:xfrm>
                  <a:prstGeom prst="rect">
                    <a:avLst/>
                  </a:prstGeom>
                </pic:spPr>
              </pic:pic>
            </a:graphicData>
          </a:graphic>
        </wp:inline>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CB1A59" w:rsidRPr="00CB1A59">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AD38D2" w:rsidRDefault="00AD38D2">
    <w:pPr>
      <w:pStyle w:val="Footer"/>
    </w:pPr>
  </w:p>
  <w:p w:rsidR="00AD38D2" w:rsidRDefault="00AD38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F22" w:rsidRDefault="004A0F22" w:rsidP="00CE2605">
      <w:r>
        <w:separator/>
      </w:r>
    </w:p>
  </w:footnote>
  <w:footnote w:type="continuationSeparator" w:id="0">
    <w:p w:rsidR="004A0F22" w:rsidRDefault="004A0F22" w:rsidP="00CE2605">
      <w:r>
        <w:continuationSeparator/>
      </w:r>
    </w:p>
  </w:footnote>
  <w:footnote w:id="1">
    <w:p w:rsidR="00AD38D2" w:rsidRPr="003A2FDE" w:rsidRDefault="00AD38D2" w:rsidP="00AD38D2">
      <w:pPr>
        <w:pStyle w:val="FootnoteText"/>
      </w:pPr>
      <w:r>
        <w:rPr>
          <w:rStyle w:val="FootnoteReference"/>
        </w:rPr>
        <w:footnoteRef/>
      </w:r>
      <w:r>
        <w:t xml:space="preserve"> </w:t>
      </w:r>
      <w:r w:rsidRPr="00761090">
        <w:rPr>
          <w:rFonts w:asciiTheme="minorHAnsi" w:hAnsiTheme="minorHAnsi"/>
        </w:rPr>
        <w:t>Kaye Knight  LearnPRN Pty Ltd  Mobile: 0428340221 :kaye.knight@learnprn.com</w:t>
      </w:r>
    </w:p>
  </w:footnote>
  <w:footnote w:id="2">
    <w:p w:rsidR="00AD38D2" w:rsidRDefault="00AD38D2" w:rsidP="009D5CC7">
      <w:pPr>
        <w:rPr>
          <w:rFonts w:asciiTheme="minorHAnsi" w:hAnsiTheme="minorHAnsi"/>
          <w:sz w:val="28"/>
          <w:szCs w:val="28"/>
          <w:lang w:val="en-AU"/>
        </w:rPr>
      </w:pPr>
      <w:r>
        <w:rPr>
          <w:rStyle w:val="FootnoteReference"/>
        </w:rPr>
        <w:footnoteRef/>
      </w:r>
      <w:r>
        <w:t xml:space="preserve"> </w:t>
      </w:r>
      <w:r w:rsidRPr="009D5CC7">
        <w:rPr>
          <w:rFonts w:asciiTheme="minorHAnsi" w:hAnsiTheme="minorHAnsi"/>
          <w:lang w:val="en-AU"/>
        </w:rPr>
        <w:t>ritten by Chrissie Pearce- Gunditjmara Elder and employee of DWECH</w:t>
      </w:r>
    </w:p>
    <w:p w:rsidR="00AD38D2" w:rsidRDefault="00AD38D2">
      <w:pPr>
        <w:pStyle w:val="FootnoteText"/>
      </w:pPr>
    </w:p>
  </w:footnote>
  <w:footnote w:id="3">
    <w:p w:rsidR="00AD38D2" w:rsidRDefault="00AD38D2" w:rsidP="00CE2605">
      <w:pPr>
        <w:pStyle w:val="FootnoteText"/>
      </w:pPr>
      <w:r>
        <w:rPr>
          <w:rStyle w:val="FootnoteReference"/>
        </w:rPr>
        <w:footnoteRef/>
      </w:r>
      <w:r>
        <w:t xml:space="preserve"> </w:t>
      </w:r>
      <w:r w:rsidRPr="000E5D5E">
        <w:rPr>
          <w:sz w:val="18"/>
          <w:szCs w:val="18"/>
        </w:rPr>
        <w:t xml:space="preserve">Commonwealth of Australia, </w:t>
      </w:r>
      <w:r w:rsidRPr="00663EC2">
        <w:rPr>
          <w:rFonts w:cs="Calibri"/>
          <w:sz w:val="18"/>
          <w:szCs w:val="18"/>
        </w:rPr>
        <w:t>House of representatives standing committee on family and community affairs 1997     submission by</w:t>
      </w:r>
      <w:r>
        <w:rPr>
          <w:rFonts w:cs="Calibri"/>
          <w:sz w:val="18"/>
          <w:szCs w:val="18"/>
        </w:rPr>
        <w:t xml:space="preserve"> the National Community Controlled Health Organisation (</w:t>
      </w:r>
      <w:r w:rsidRPr="00663EC2">
        <w:rPr>
          <w:rFonts w:cs="Calibri"/>
          <w:sz w:val="18"/>
          <w:szCs w:val="18"/>
        </w:rPr>
        <w:t xml:space="preserve"> NACCHO</w:t>
      </w:r>
      <w:r>
        <w:rPr>
          <w:rFonts w:cs="Calibri"/>
          <w:sz w:val="18"/>
          <w:szCs w:val="18"/>
        </w:rPr>
        <w:t>)</w:t>
      </w:r>
    </w:p>
  </w:footnote>
  <w:footnote w:id="4">
    <w:p w:rsidR="00AD38D2" w:rsidRDefault="00AD38D2" w:rsidP="00CE2605">
      <w:pPr>
        <w:pStyle w:val="FootnoteText"/>
      </w:pPr>
      <w:r>
        <w:rPr>
          <w:rStyle w:val="FootnoteReference"/>
        </w:rPr>
        <w:footnoteRef/>
      </w:r>
      <w:r>
        <w:t xml:space="preserve"> Example role and responsibility statement for an Aboriginal Hospital Liaison Officer position</w:t>
      </w:r>
    </w:p>
  </w:footnote>
  <w:footnote w:id="5">
    <w:p w:rsidR="00AD38D2" w:rsidRDefault="00AD38D2" w:rsidP="00CE2605">
      <w:pPr>
        <w:pStyle w:val="FootnoteText"/>
      </w:pPr>
      <w:r>
        <w:rPr>
          <w:rStyle w:val="FootnoteReference"/>
        </w:rPr>
        <w:footnoteRef/>
      </w:r>
      <w:r>
        <w:t xml:space="preserve"> Working with Aboriginal people and families. NSW Gov 2009 </w:t>
      </w:r>
      <w:hyperlink r:id="rId1" w:history="1">
        <w:r w:rsidRPr="00F60B18">
          <w:rPr>
            <w:rStyle w:val="Hyperlink"/>
          </w:rPr>
          <w:t>http://www.community.nsw.gov.au/docswr/_assets/main/documents/working_with_aboriginal.pdf</w:t>
        </w:r>
      </w:hyperlink>
      <w:r>
        <w:t xml:space="preserve"> Accessed July 2012</w:t>
      </w:r>
    </w:p>
  </w:footnote>
  <w:footnote w:id="6">
    <w:p w:rsidR="00AD38D2" w:rsidRDefault="00AD38D2">
      <w:pPr>
        <w:pStyle w:val="FootnoteText"/>
      </w:pPr>
      <w:r>
        <w:rPr>
          <w:rStyle w:val="FootnoteReference"/>
        </w:rPr>
        <w:footnoteRef/>
      </w:r>
      <w:r>
        <w:t xml:space="preserve"> This Handbook is available from your Clinical Supervisor</w:t>
      </w:r>
    </w:p>
  </w:footnote>
  <w:footnote w:id="7">
    <w:p w:rsidR="00AD38D2" w:rsidRPr="00170348" w:rsidRDefault="00AD38D2" w:rsidP="000E73D0">
      <w:pPr>
        <w:pStyle w:val="FootnoteText"/>
      </w:pPr>
      <w:r>
        <w:rPr>
          <w:rStyle w:val="FootnoteReference"/>
        </w:rPr>
        <w:footnoteRef/>
      </w:r>
      <w:r>
        <w:t xml:space="preserve"> Best Practice Clinical Placement Framework resources </w:t>
      </w:r>
      <w:r w:rsidRPr="00170348">
        <w:t>http://www.health.vic.gov.au/placements/resources/index.htm</w:t>
      </w:r>
    </w:p>
  </w:footnote>
  <w:footnote w:id="8">
    <w:p w:rsidR="00AD38D2" w:rsidRPr="00761090" w:rsidRDefault="00AD38D2" w:rsidP="000E73D0">
      <w:pPr>
        <w:widowControl w:val="0"/>
        <w:autoSpaceDE w:val="0"/>
        <w:autoSpaceDN w:val="0"/>
        <w:adjustRightInd w:val="0"/>
        <w:spacing w:after="144" w:line="213" w:lineRule="exact"/>
        <w:ind w:right="455"/>
        <w:rPr>
          <w:rFonts w:ascii="Arial" w:hAnsi="Arial"/>
          <w:color w:val="000000"/>
          <w:sz w:val="18"/>
          <w:szCs w:val="18"/>
        </w:rPr>
      </w:pPr>
      <w:r>
        <w:rPr>
          <w:rStyle w:val="FootnoteReference"/>
        </w:rPr>
        <w:footnoteRef/>
      </w:r>
      <w:r>
        <w:t xml:space="preserve"> </w:t>
      </w:r>
      <w:r w:rsidRPr="00761090">
        <w:rPr>
          <w:rFonts w:asciiTheme="minorHAnsi" w:hAnsiTheme="minorHAnsi"/>
          <w:lang w:val="en-AU"/>
        </w:rPr>
        <w:t xml:space="preserve">The Superguide – A Handbook for Supervising Allied Health Professionals </w:t>
      </w:r>
      <w:r w:rsidRPr="00761090">
        <w:rPr>
          <w:rFonts w:asciiTheme="minorHAnsi" w:hAnsiTheme="minorHAnsi"/>
          <w:color w:val="000000"/>
        </w:rPr>
        <w:t>Health</w:t>
      </w:r>
      <w:r w:rsidRPr="00761090">
        <w:rPr>
          <w:rFonts w:asciiTheme="minorHAnsi" w:hAnsiTheme="minorHAnsi"/>
          <w:color w:val="000000"/>
          <w:spacing w:val="14"/>
        </w:rPr>
        <w:t xml:space="preserve"> </w:t>
      </w:r>
      <w:r w:rsidRPr="00761090">
        <w:rPr>
          <w:rFonts w:asciiTheme="minorHAnsi" w:hAnsiTheme="minorHAnsi"/>
          <w:color w:val="000000"/>
        </w:rPr>
        <w:t>Edu</w:t>
      </w:r>
      <w:r w:rsidRPr="00761090">
        <w:rPr>
          <w:rFonts w:asciiTheme="minorHAnsi" w:hAnsiTheme="minorHAnsi"/>
          <w:color w:val="000000"/>
          <w:spacing w:val="4"/>
        </w:rPr>
        <w:t>c</w:t>
      </w:r>
      <w:r w:rsidRPr="00761090">
        <w:rPr>
          <w:rFonts w:asciiTheme="minorHAnsi" w:hAnsiTheme="minorHAnsi"/>
          <w:color w:val="000000"/>
        </w:rPr>
        <w:t>ation</w:t>
      </w:r>
      <w:r w:rsidRPr="00761090">
        <w:rPr>
          <w:rFonts w:asciiTheme="minorHAnsi" w:hAnsiTheme="minorHAnsi"/>
          <w:color w:val="000000"/>
          <w:spacing w:val="13"/>
        </w:rPr>
        <w:t xml:space="preserve"> </w:t>
      </w:r>
      <w:r w:rsidRPr="00761090">
        <w:rPr>
          <w:rFonts w:asciiTheme="minorHAnsi" w:hAnsiTheme="minorHAnsi"/>
          <w:color w:val="000000"/>
        </w:rPr>
        <w:t>and</w:t>
      </w:r>
      <w:r w:rsidRPr="00761090">
        <w:rPr>
          <w:rFonts w:asciiTheme="minorHAnsi" w:hAnsiTheme="minorHAnsi"/>
          <w:color w:val="000000"/>
          <w:spacing w:val="13"/>
        </w:rPr>
        <w:t xml:space="preserve"> </w:t>
      </w:r>
      <w:r w:rsidRPr="00761090">
        <w:rPr>
          <w:rFonts w:asciiTheme="minorHAnsi" w:hAnsiTheme="minorHAnsi"/>
          <w:color w:val="000000"/>
        </w:rPr>
        <w:t>Training</w:t>
      </w:r>
      <w:r w:rsidRPr="00761090">
        <w:rPr>
          <w:rFonts w:asciiTheme="minorHAnsi" w:hAnsiTheme="minorHAnsi"/>
          <w:color w:val="000000"/>
          <w:spacing w:val="12"/>
        </w:rPr>
        <w:t xml:space="preserve"> </w:t>
      </w:r>
      <w:r w:rsidRPr="00761090">
        <w:rPr>
          <w:rFonts w:asciiTheme="minorHAnsi" w:hAnsiTheme="minorHAnsi"/>
          <w:color w:val="000000"/>
        </w:rPr>
        <w:t>Institute</w:t>
      </w:r>
      <w:r w:rsidRPr="00761090">
        <w:rPr>
          <w:rFonts w:asciiTheme="minorHAnsi" w:hAnsiTheme="minorHAnsi"/>
          <w:color w:val="000000"/>
          <w:spacing w:val="13"/>
        </w:rPr>
        <w:t xml:space="preserve"> </w:t>
      </w:r>
      <w:r w:rsidRPr="00761090">
        <w:rPr>
          <w:rFonts w:asciiTheme="minorHAnsi" w:hAnsiTheme="minorHAnsi"/>
          <w:color w:val="000000"/>
        </w:rPr>
        <w:t>(</w:t>
      </w:r>
      <w:r w:rsidRPr="00761090">
        <w:rPr>
          <w:rFonts w:asciiTheme="minorHAnsi" w:hAnsiTheme="minorHAnsi"/>
          <w:color w:val="000000"/>
          <w:spacing w:val="7"/>
        </w:rPr>
        <w:t>H</w:t>
      </w:r>
      <w:r w:rsidRPr="00761090">
        <w:rPr>
          <w:rFonts w:asciiTheme="minorHAnsi" w:hAnsiTheme="minorHAnsi"/>
          <w:color w:val="000000"/>
        </w:rPr>
        <w:t>ETI)</w:t>
      </w:r>
      <w:r w:rsidRPr="00761090">
        <w:rPr>
          <w:rFonts w:asciiTheme="minorHAnsi" w:hAnsiTheme="minorHAnsi"/>
          <w:color w:val="000000"/>
          <w:lang w:val="en-AU"/>
        </w:rPr>
        <w:t xml:space="preserve">, </w:t>
      </w:r>
      <w:r w:rsidRPr="00761090">
        <w:rPr>
          <w:rFonts w:asciiTheme="minorHAnsi" w:hAnsiTheme="minorHAnsi"/>
          <w:lang w:val="en-AU"/>
        </w:rPr>
        <w:t>NSW Department of Health 2012</w:t>
      </w:r>
    </w:p>
  </w:footnote>
  <w:footnote w:id="9">
    <w:p w:rsidR="00AD38D2" w:rsidRPr="00761090" w:rsidRDefault="00AD38D2" w:rsidP="000E73D0">
      <w:pPr>
        <w:pStyle w:val="FootnoteText"/>
        <w:rPr>
          <w:rFonts w:asciiTheme="minorHAnsi" w:hAnsiTheme="minorHAnsi"/>
        </w:rPr>
      </w:pPr>
      <w:r>
        <w:rPr>
          <w:rStyle w:val="FootnoteReference"/>
        </w:rPr>
        <w:footnoteRef/>
      </w:r>
      <w:r>
        <w:t xml:space="preserve"> </w:t>
      </w:r>
      <w:r w:rsidRPr="00761090">
        <w:rPr>
          <w:rFonts w:asciiTheme="minorHAnsi" w:hAnsiTheme="minorHAnsi"/>
        </w:rPr>
        <w:t xml:space="preserve">HWA 2011a; HWA 2011b  </w:t>
      </w:r>
    </w:p>
  </w:footnote>
  <w:footnote w:id="10">
    <w:p w:rsidR="00AD38D2" w:rsidRPr="003A2FDE" w:rsidRDefault="00AD38D2" w:rsidP="000E73D0">
      <w:pPr>
        <w:pStyle w:val="FootnoteText"/>
      </w:pPr>
      <w:r>
        <w:rPr>
          <w:rStyle w:val="FootnoteReference"/>
        </w:rPr>
        <w:footnoteRef/>
      </w:r>
      <w:r>
        <w:t xml:space="preserve"> </w:t>
      </w:r>
      <w:r w:rsidRPr="00761090">
        <w:rPr>
          <w:rFonts w:asciiTheme="minorHAnsi" w:hAnsiTheme="minorHAnsi"/>
        </w:rPr>
        <w:t>Kaye Knight  LearnPRN Pty Ltd  Mobile: 0428340221 :kaye.knight@learnprn.com</w:t>
      </w:r>
    </w:p>
  </w:footnote>
  <w:footnote w:id="11">
    <w:p w:rsidR="00AD38D2" w:rsidRPr="00690B09" w:rsidRDefault="00AD38D2" w:rsidP="000E73D0">
      <w:pPr>
        <w:pStyle w:val="FootnoteText"/>
      </w:pPr>
      <w:r>
        <w:rPr>
          <w:rStyle w:val="FootnoteReference"/>
        </w:rPr>
        <w:footnoteRef/>
      </w:r>
      <w:r>
        <w:t xml:space="preserve"> </w:t>
      </w:r>
      <w:r w:rsidRPr="00761090">
        <w:rPr>
          <w:rFonts w:asciiTheme="minorHAnsi" w:hAnsiTheme="minorHAnsi"/>
        </w:rPr>
        <w:t xml:space="preserve">The Superguide – A Handbook for Supervising Allied Health Professionals </w:t>
      </w:r>
      <w:r w:rsidRPr="00761090">
        <w:rPr>
          <w:rFonts w:asciiTheme="minorHAnsi" w:hAnsiTheme="minorHAnsi"/>
          <w:color w:val="000000"/>
        </w:rPr>
        <w:t>Health</w:t>
      </w:r>
      <w:r w:rsidRPr="00761090">
        <w:rPr>
          <w:rFonts w:asciiTheme="minorHAnsi" w:hAnsiTheme="minorHAnsi"/>
          <w:color w:val="000000"/>
          <w:spacing w:val="14"/>
        </w:rPr>
        <w:t xml:space="preserve"> </w:t>
      </w:r>
      <w:r w:rsidRPr="00761090">
        <w:rPr>
          <w:rFonts w:asciiTheme="minorHAnsi" w:hAnsiTheme="minorHAnsi"/>
          <w:color w:val="000000"/>
        </w:rPr>
        <w:t>Edu</w:t>
      </w:r>
      <w:r w:rsidRPr="00761090">
        <w:rPr>
          <w:rFonts w:asciiTheme="minorHAnsi" w:hAnsiTheme="minorHAnsi"/>
          <w:color w:val="000000"/>
          <w:spacing w:val="4"/>
        </w:rPr>
        <w:t>c</w:t>
      </w:r>
      <w:r w:rsidRPr="00761090">
        <w:rPr>
          <w:rFonts w:asciiTheme="minorHAnsi" w:hAnsiTheme="minorHAnsi"/>
          <w:color w:val="000000"/>
        </w:rPr>
        <w:t>ation</w:t>
      </w:r>
      <w:r w:rsidRPr="00761090">
        <w:rPr>
          <w:rFonts w:asciiTheme="minorHAnsi" w:hAnsiTheme="minorHAnsi"/>
          <w:color w:val="000000"/>
          <w:spacing w:val="13"/>
        </w:rPr>
        <w:t xml:space="preserve"> </w:t>
      </w:r>
      <w:r w:rsidRPr="00761090">
        <w:rPr>
          <w:rFonts w:asciiTheme="minorHAnsi" w:hAnsiTheme="minorHAnsi"/>
          <w:color w:val="000000"/>
        </w:rPr>
        <w:t>and</w:t>
      </w:r>
      <w:r w:rsidRPr="00761090">
        <w:rPr>
          <w:rFonts w:asciiTheme="minorHAnsi" w:hAnsiTheme="minorHAnsi"/>
          <w:color w:val="000000"/>
          <w:spacing w:val="13"/>
        </w:rPr>
        <w:t xml:space="preserve"> </w:t>
      </w:r>
      <w:r w:rsidRPr="00761090">
        <w:rPr>
          <w:rFonts w:asciiTheme="minorHAnsi" w:hAnsiTheme="minorHAnsi"/>
          <w:color w:val="000000"/>
        </w:rPr>
        <w:t>Training</w:t>
      </w:r>
      <w:r w:rsidRPr="00761090">
        <w:rPr>
          <w:rFonts w:asciiTheme="minorHAnsi" w:hAnsiTheme="minorHAnsi"/>
          <w:color w:val="000000"/>
          <w:spacing w:val="12"/>
        </w:rPr>
        <w:t xml:space="preserve"> </w:t>
      </w:r>
      <w:r w:rsidRPr="00761090">
        <w:rPr>
          <w:rFonts w:asciiTheme="minorHAnsi" w:hAnsiTheme="minorHAnsi"/>
          <w:color w:val="000000"/>
        </w:rPr>
        <w:t>Institute</w:t>
      </w:r>
      <w:r w:rsidRPr="00761090">
        <w:rPr>
          <w:rFonts w:asciiTheme="minorHAnsi" w:hAnsiTheme="minorHAnsi"/>
          <w:color w:val="000000"/>
          <w:spacing w:val="13"/>
        </w:rPr>
        <w:t xml:space="preserve"> </w:t>
      </w:r>
      <w:r w:rsidRPr="00761090">
        <w:rPr>
          <w:rFonts w:asciiTheme="minorHAnsi" w:hAnsiTheme="minorHAnsi"/>
          <w:color w:val="000000"/>
        </w:rPr>
        <w:t>(</w:t>
      </w:r>
      <w:r w:rsidRPr="00761090">
        <w:rPr>
          <w:rFonts w:asciiTheme="minorHAnsi" w:hAnsiTheme="minorHAnsi"/>
          <w:color w:val="000000"/>
          <w:spacing w:val="7"/>
        </w:rPr>
        <w:t>H</w:t>
      </w:r>
      <w:r w:rsidRPr="00761090">
        <w:rPr>
          <w:rFonts w:asciiTheme="minorHAnsi" w:hAnsiTheme="minorHAnsi"/>
          <w:color w:val="000000"/>
        </w:rPr>
        <w:t xml:space="preserve">ETI), </w:t>
      </w:r>
      <w:r w:rsidRPr="00761090">
        <w:rPr>
          <w:rFonts w:asciiTheme="minorHAnsi" w:hAnsiTheme="minorHAnsi"/>
        </w:rPr>
        <w:t>NSW Department of Health 2012</w:t>
      </w:r>
    </w:p>
  </w:footnote>
  <w:footnote w:id="12">
    <w:p w:rsidR="00AD38D2" w:rsidRPr="00667E29" w:rsidRDefault="00AD38D2" w:rsidP="000E73D0">
      <w:pPr>
        <w:pStyle w:val="FootnoteText"/>
      </w:pPr>
      <w:r>
        <w:rPr>
          <w:rStyle w:val="FootnoteReference"/>
        </w:rPr>
        <w:footnoteRef/>
      </w:r>
      <w:r>
        <w:t xml:space="preserve"> </w:t>
      </w:r>
      <w:r w:rsidRPr="00761090">
        <w:rPr>
          <w:rFonts w:asciiTheme="minorHAnsi" w:hAnsiTheme="minorHAnsi"/>
        </w:rPr>
        <w:t>Kaye Knight  LearnPRN Pty Ltd  Mobile: 0428340221 :kaye.knight@learnprn.com</w:t>
      </w:r>
    </w:p>
  </w:footnote>
  <w:footnote w:id="13">
    <w:p w:rsidR="00AD38D2" w:rsidRPr="003A2FDE" w:rsidRDefault="00AD38D2" w:rsidP="000E73D0">
      <w:pPr>
        <w:pStyle w:val="FootnoteText"/>
      </w:pPr>
      <w:r>
        <w:rPr>
          <w:rStyle w:val="FootnoteReference"/>
        </w:rPr>
        <w:footnoteRef/>
      </w:r>
      <w:r>
        <w:t xml:space="preserve"> </w:t>
      </w:r>
      <w:r w:rsidRPr="00761090">
        <w:rPr>
          <w:rFonts w:asciiTheme="minorHAnsi" w:hAnsiTheme="minorHAnsi"/>
        </w:rPr>
        <w:t xml:space="preserve">The Superguide – A Handbook for Supervising Allied Health Professionals </w:t>
      </w:r>
      <w:r w:rsidRPr="00761090">
        <w:rPr>
          <w:rFonts w:asciiTheme="minorHAnsi" w:hAnsiTheme="minorHAnsi"/>
          <w:color w:val="000000"/>
        </w:rPr>
        <w:t>Health</w:t>
      </w:r>
      <w:r w:rsidRPr="00761090">
        <w:rPr>
          <w:rFonts w:asciiTheme="minorHAnsi" w:hAnsiTheme="minorHAnsi"/>
          <w:color w:val="000000"/>
          <w:spacing w:val="14"/>
        </w:rPr>
        <w:t xml:space="preserve"> </w:t>
      </w:r>
      <w:r w:rsidRPr="00761090">
        <w:rPr>
          <w:rFonts w:asciiTheme="minorHAnsi" w:hAnsiTheme="minorHAnsi"/>
          <w:color w:val="000000"/>
        </w:rPr>
        <w:t>Edu</w:t>
      </w:r>
      <w:r w:rsidRPr="00761090">
        <w:rPr>
          <w:rFonts w:asciiTheme="minorHAnsi" w:hAnsiTheme="minorHAnsi"/>
          <w:color w:val="000000"/>
          <w:spacing w:val="4"/>
        </w:rPr>
        <w:t>c</w:t>
      </w:r>
      <w:r w:rsidRPr="00761090">
        <w:rPr>
          <w:rFonts w:asciiTheme="minorHAnsi" w:hAnsiTheme="minorHAnsi"/>
          <w:color w:val="000000"/>
        </w:rPr>
        <w:t>ation</w:t>
      </w:r>
      <w:r w:rsidRPr="00761090">
        <w:rPr>
          <w:rFonts w:asciiTheme="minorHAnsi" w:hAnsiTheme="minorHAnsi"/>
          <w:color w:val="000000"/>
          <w:spacing w:val="13"/>
        </w:rPr>
        <w:t xml:space="preserve"> </w:t>
      </w:r>
      <w:r w:rsidRPr="00761090">
        <w:rPr>
          <w:rFonts w:asciiTheme="minorHAnsi" w:hAnsiTheme="minorHAnsi"/>
          <w:color w:val="000000"/>
        </w:rPr>
        <w:t>and</w:t>
      </w:r>
      <w:r w:rsidRPr="00761090">
        <w:rPr>
          <w:rFonts w:asciiTheme="minorHAnsi" w:hAnsiTheme="minorHAnsi"/>
          <w:color w:val="000000"/>
          <w:spacing w:val="13"/>
        </w:rPr>
        <w:t xml:space="preserve"> </w:t>
      </w:r>
      <w:r w:rsidRPr="00761090">
        <w:rPr>
          <w:rFonts w:asciiTheme="minorHAnsi" w:hAnsiTheme="minorHAnsi"/>
          <w:color w:val="000000"/>
        </w:rPr>
        <w:t>Training</w:t>
      </w:r>
      <w:r w:rsidRPr="00761090">
        <w:rPr>
          <w:rFonts w:asciiTheme="minorHAnsi" w:hAnsiTheme="minorHAnsi"/>
          <w:color w:val="000000"/>
          <w:spacing w:val="12"/>
        </w:rPr>
        <w:t xml:space="preserve"> </w:t>
      </w:r>
      <w:r w:rsidRPr="00761090">
        <w:rPr>
          <w:rFonts w:asciiTheme="minorHAnsi" w:hAnsiTheme="minorHAnsi"/>
          <w:color w:val="000000"/>
        </w:rPr>
        <w:t>Institute</w:t>
      </w:r>
      <w:r w:rsidRPr="00761090">
        <w:rPr>
          <w:rFonts w:asciiTheme="minorHAnsi" w:hAnsiTheme="minorHAnsi"/>
          <w:color w:val="000000"/>
          <w:spacing w:val="13"/>
        </w:rPr>
        <w:t xml:space="preserve"> </w:t>
      </w:r>
      <w:r w:rsidRPr="00761090">
        <w:rPr>
          <w:rFonts w:asciiTheme="minorHAnsi" w:hAnsiTheme="minorHAnsi"/>
          <w:color w:val="000000"/>
        </w:rPr>
        <w:t>(</w:t>
      </w:r>
      <w:r w:rsidRPr="00761090">
        <w:rPr>
          <w:rFonts w:asciiTheme="minorHAnsi" w:hAnsiTheme="minorHAnsi"/>
          <w:color w:val="000000"/>
          <w:spacing w:val="7"/>
        </w:rPr>
        <w:t>H</w:t>
      </w:r>
      <w:r w:rsidRPr="00761090">
        <w:rPr>
          <w:rFonts w:asciiTheme="minorHAnsi" w:hAnsiTheme="minorHAnsi"/>
          <w:color w:val="000000"/>
        </w:rPr>
        <w:t xml:space="preserve">ETI), </w:t>
      </w:r>
      <w:r w:rsidRPr="00761090">
        <w:rPr>
          <w:rFonts w:asciiTheme="minorHAnsi" w:hAnsiTheme="minorHAnsi"/>
        </w:rPr>
        <w:t>NSW Department of Health 2012</w:t>
      </w:r>
    </w:p>
  </w:footnote>
  <w:footnote w:id="14">
    <w:p w:rsidR="00AD38D2" w:rsidRPr="00E06C08" w:rsidRDefault="00AD38D2" w:rsidP="00AD38D2">
      <w:pPr>
        <w:pStyle w:val="FootnoteText"/>
      </w:pPr>
      <w:r>
        <w:rPr>
          <w:rStyle w:val="FootnoteReference"/>
        </w:rPr>
        <w:footnoteRef/>
      </w:r>
      <w:r>
        <w:t xml:space="preserve"> </w:t>
      </w:r>
      <w:r>
        <w:rPr>
          <w:rFonts w:cs="Tahoma"/>
          <w:color w:val="333333"/>
        </w:rPr>
        <w:t xml:space="preserve">The Team Handbook, Peter R. Scholtes and others, Joiner Publishing, 1988, </w:t>
      </w:r>
      <w:hyperlink r:id="rId2" w:history="1">
        <w:r w:rsidRPr="009C0834">
          <w:rPr>
            <w:rStyle w:val="Hyperlink"/>
            <w:rFonts w:cs="Tahoma"/>
          </w:rPr>
          <w:t>http://www.foundationcoalition.org/resources/first-year/asu/course-materials/constructive-feedback.html</w:t>
        </w:r>
      </w:hyperlink>
      <w:r>
        <w:rPr>
          <w:rFonts w:cs="Tahoma"/>
          <w:color w:val="333333"/>
        </w:rPr>
        <w:t xml:space="preserve"> Accessed January 2013 </w:t>
      </w:r>
    </w:p>
  </w:footnote>
  <w:footnote w:id="15">
    <w:p w:rsidR="00CA505B" w:rsidRDefault="00CA505B" w:rsidP="00CA505B">
      <w:pPr>
        <w:pStyle w:val="FootnoteText"/>
      </w:pPr>
      <w:r>
        <w:rPr>
          <w:rStyle w:val="FootnoteReference"/>
        </w:rPr>
        <w:footnoteRef/>
      </w:r>
      <w:r>
        <w:t xml:space="preserve"> </w:t>
      </w:r>
      <w:r>
        <w:rPr>
          <w:rFonts w:ascii="Arial" w:hAnsi="Arial" w:cs="Arial"/>
          <w:i/>
          <w:iCs/>
          <w:sz w:val="19"/>
          <w:szCs w:val="19"/>
        </w:rPr>
        <w:t xml:space="preserve">Core Competency Standards for Aboriginal and Torres Strait Islander HIV/Sexual Health Workers in NSW 1999 </w:t>
      </w:r>
      <w:hyperlink r:id="rId3" w:history="1">
        <w:r w:rsidRPr="00CB18E4">
          <w:rPr>
            <w:rStyle w:val="Hyperlink"/>
            <w:rFonts w:ascii="Arial" w:hAnsi="Arial" w:cs="Arial"/>
            <w:i/>
            <w:iCs/>
            <w:sz w:val="19"/>
            <w:szCs w:val="19"/>
          </w:rPr>
          <w:t>http://www.health.nsw.gov.au/pubs/1999/pdf/core.pdf</w:t>
        </w:r>
      </w:hyperlink>
      <w:r>
        <w:rPr>
          <w:rFonts w:ascii="Arial" w:hAnsi="Arial" w:cs="Arial"/>
          <w:i/>
          <w:iCs/>
          <w:sz w:val="19"/>
          <w:szCs w:val="19"/>
        </w:rPr>
        <w:t xml:space="preserve"> Accessed July 2012</w:t>
      </w:r>
    </w:p>
  </w:footnote>
  <w:footnote w:id="16">
    <w:p w:rsidR="00CA505B" w:rsidRDefault="00CA505B" w:rsidP="00CA505B">
      <w:pPr>
        <w:pStyle w:val="FootnoteText"/>
      </w:pPr>
      <w:r>
        <w:rPr>
          <w:rStyle w:val="FootnoteReference"/>
        </w:rPr>
        <w:footnoteRef/>
      </w:r>
      <w:r>
        <w:t xml:space="preserve"> Sexual Health Fact Sheets, </w:t>
      </w:r>
      <w:hyperlink r:id="rId4" w:history="1">
        <w:r w:rsidRPr="009B37C9">
          <w:rPr>
            <w:rStyle w:val="Hyperlink"/>
          </w:rPr>
          <w:t>http://www.ncahs.nsw.gov.au/sexual-health/index.php?pageid=4057&amp;siteid=154</w:t>
        </w:r>
      </w:hyperlink>
      <w:r>
        <w:t xml:space="preserve"> NSW government, North Coast Area Heath. Accessed September 2012</w:t>
      </w:r>
    </w:p>
  </w:footnote>
  <w:footnote w:id="17">
    <w:p w:rsidR="00CA505B" w:rsidRDefault="00CA505B" w:rsidP="00CA505B">
      <w:pPr>
        <w:pStyle w:val="FootnoteText"/>
      </w:pPr>
      <w:r>
        <w:rPr>
          <w:rStyle w:val="FootnoteReference"/>
        </w:rPr>
        <w:footnoteRef/>
      </w:r>
      <w:r>
        <w:t xml:space="preserve"> Kay Netherway Gunditjmara Koorie Maternity Nurse/ Midwife Personal Communication  September 2012</w:t>
      </w:r>
    </w:p>
  </w:footnote>
  <w:footnote w:id="18">
    <w:p w:rsidR="00CA505B" w:rsidRDefault="00CA505B" w:rsidP="00CA505B">
      <w:pPr>
        <w:autoSpaceDE w:val="0"/>
        <w:autoSpaceDN w:val="0"/>
        <w:adjustRightInd w:val="0"/>
      </w:pPr>
      <w:r>
        <w:rPr>
          <w:rStyle w:val="FootnoteReference"/>
        </w:rPr>
        <w:footnoteRef/>
      </w:r>
      <w:r>
        <w:t xml:space="preserve"> </w:t>
      </w:r>
      <w:r w:rsidRPr="004B283F">
        <w:rPr>
          <w:rFonts w:cs="Calibri"/>
          <w:bCs/>
        </w:rPr>
        <w:t xml:space="preserve">Guidelines for providing mental health first aid to an Aboriginal or Torres Strait Islander. Beyond Blue  </w:t>
      </w:r>
      <w:hyperlink r:id="rId5" w:history="1">
        <w:r w:rsidRPr="004C4E9D">
          <w:rPr>
            <w:rStyle w:val="Hyperlink"/>
            <w:rFonts w:cs="Calibri"/>
          </w:rPr>
          <w:t>http://www.mhfa.com.au/documents/guidelines/8307_AMHFA_Cultural_guidelinesemail.pd</w:t>
        </w:r>
        <w:r w:rsidRPr="00736BB7">
          <w:rPr>
            <w:rStyle w:val="Hyperlink"/>
            <w:rFonts w:cs="Calibri"/>
          </w:rPr>
          <w:t>f</w:t>
        </w:r>
      </w:hyperlink>
      <w:r>
        <w:rPr>
          <w:rFonts w:cs="Calibri"/>
          <w:bCs/>
        </w:rPr>
        <w:t xml:space="preserve"> Accessed June 2012</w:t>
      </w:r>
    </w:p>
    <w:p w:rsidR="00CA505B" w:rsidRDefault="00CA505B" w:rsidP="00CA505B">
      <w:pPr>
        <w:pStyle w:val="FootnoteText"/>
      </w:pPr>
    </w:p>
  </w:footnote>
  <w:footnote w:id="19">
    <w:p w:rsidR="00CA505B" w:rsidRDefault="00CA505B" w:rsidP="00CA505B">
      <w:pPr>
        <w:pStyle w:val="FootnoteText"/>
      </w:pPr>
      <w:r>
        <w:rPr>
          <w:rStyle w:val="FootnoteReference"/>
        </w:rPr>
        <w:footnoteRef/>
      </w:r>
      <w:r>
        <w:t xml:space="preserve"> Working with Aboriginal Families and Communities, NSW Government 2009 </w:t>
      </w:r>
      <w:r w:rsidRPr="00700A4A">
        <w:t>http://www.community.nsw.gov.au/docswr/_assets/main/documents/working_with_aboriginal.pdf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D3A268CF750846F6BB5E93E07F56BF6D"/>
      </w:placeholder>
      <w:dataBinding w:prefixMappings="xmlns:ns0='http://schemas.openxmlformats.org/package/2006/metadata/core-properties' xmlns:ns1='http://purl.org/dc/elements/1.1/'" w:xpath="/ns0:coreProperties[1]/ns1:title[1]" w:storeItemID="{6C3C8BC8-F283-45AE-878A-BAB7291924A1}"/>
      <w:text/>
    </w:sdtPr>
    <w:sdtContent>
      <w:p w:rsidR="00CB1A59" w:rsidRDefault="00CB1A5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DWECH EXPANDED SETTINGS FINAL REPORT APPENDIX 6</w:t>
        </w:r>
      </w:p>
    </w:sdtContent>
  </w:sdt>
  <w:p w:rsidR="00561515" w:rsidRDefault="005615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32646"/>
    <w:multiLevelType w:val="hybridMultilevel"/>
    <w:tmpl w:val="ED2C6BE6"/>
    <w:lvl w:ilvl="0" w:tplc="4C6676D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F8C269E"/>
    <w:multiLevelType w:val="hybridMultilevel"/>
    <w:tmpl w:val="605E49D6"/>
    <w:lvl w:ilvl="0" w:tplc="4C6676D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4A76F78"/>
    <w:multiLevelType w:val="hybridMultilevel"/>
    <w:tmpl w:val="43DEEE3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6626D7"/>
    <w:multiLevelType w:val="multilevel"/>
    <w:tmpl w:val="78DAB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E35553"/>
    <w:multiLevelType w:val="hybridMultilevel"/>
    <w:tmpl w:val="14D490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B1D6A3D"/>
    <w:multiLevelType w:val="hybridMultilevel"/>
    <w:tmpl w:val="E78C862C"/>
    <w:lvl w:ilvl="0" w:tplc="4C6676D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305356C"/>
    <w:multiLevelType w:val="hybridMultilevel"/>
    <w:tmpl w:val="773A56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6AC5A89"/>
    <w:multiLevelType w:val="hybridMultilevel"/>
    <w:tmpl w:val="0A9C46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29F306F9"/>
    <w:multiLevelType w:val="multilevel"/>
    <w:tmpl w:val="7DFED69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2AC21064"/>
    <w:multiLevelType w:val="hybridMultilevel"/>
    <w:tmpl w:val="1298BA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30F7228B"/>
    <w:multiLevelType w:val="hybridMultilevel"/>
    <w:tmpl w:val="E16CA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5CD309A"/>
    <w:multiLevelType w:val="hybridMultilevel"/>
    <w:tmpl w:val="8FB0F7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37126366"/>
    <w:multiLevelType w:val="hybridMultilevel"/>
    <w:tmpl w:val="30023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7F273E3"/>
    <w:multiLevelType w:val="hybridMultilevel"/>
    <w:tmpl w:val="9D542AC4"/>
    <w:lvl w:ilvl="0" w:tplc="4C6676D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6AC6E90"/>
    <w:multiLevelType w:val="hybridMultilevel"/>
    <w:tmpl w:val="8F36B320"/>
    <w:lvl w:ilvl="0" w:tplc="4C6676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97A1DE5"/>
    <w:multiLevelType w:val="hybridMultilevel"/>
    <w:tmpl w:val="0B5AD14C"/>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4B605BE1"/>
    <w:multiLevelType w:val="hybridMultilevel"/>
    <w:tmpl w:val="3FCE33D4"/>
    <w:lvl w:ilvl="0" w:tplc="4C6676D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D5C0A23"/>
    <w:multiLevelType w:val="hybridMultilevel"/>
    <w:tmpl w:val="A89E6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0D96973"/>
    <w:multiLevelType w:val="hybridMultilevel"/>
    <w:tmpl w:val="5FD60666"/>
    <w:lvl w:ilvl="0" w:tplc="4C6676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2624702"/>
    <w:multiLevelType w:val="hybridMultilevel"/>
    <w:tmpl w:val="CF72C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43F4E69"/>
    <w:multiLevelType w:val="hybridMultilevel"/>
    <w:tmpl w:val="D124E606"/>
    <w:lvl w:ilvl="0" w:tplc="4C6676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53766EF"/>
    <w:multiLevelType w:val="hybridMultilevel"/>
    <w:tmpl w:val="33F2127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58E21F70"/>
    <w:multiLevelType w:val="multilevel"/>
    <w:tmpl w:val="77DA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686E68"/>
    <w:multiLevelType w:val="hybridMultilevel"/>
    <w:tmpl w:val="2A3829D6"/>
    <w:lvl w:ilvl="0" w:tplc="4C6676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4A00EB0"/>
    <w:multiLevelType w:val="hybridMultilevel"/>
    <w:tmpl w:val="6E729A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64B41317"/>
    <w:multiLevelType w:val="multilevel"/>
    <w:tmpl w:val="164E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751135"/>
    <w:multiLevelType w:val="hybridMultilevel"/>
    <w:tmpl w:val="FCF0179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59022F0"/>
    <w:multiLevelType w:val="hybridMultilevel"/>
    <w:tmpl w:val="2B129A2E"/>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675E3DC2"/>
    <w:multiLevelType w:val="hybridMultilevel"/>
    <w:tmpl w:val="6D8276C2"/>
    <w:lvl w:ilvl="0" w:tplc="4C6676D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71383972"/>
    <w:multiLevelType w:val="hybridMultilevel"/>
    <w:tmpl w:val="67327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76283E4A"/>
    <w:multiLevelType w:val="hybridMultilevel"/>
    <w:tmpl w:val="ED06C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A420779"/>
    <w:multiLevelType w:val="multilevel"/>
    <w:tmpl w:val="B1AC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710A49"/>
    <w:multiLevelType w:val="hybridMultilevel"/>
    <w:tmpl w:val="93128272"/>
    <w:lvl w:ilvl="0" w:tplc="4C6676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C9C5188"/>
    <w:multiLevelType w:val="hybridMultilevel"/>
    <w:tmpl w:val="0E5C1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E1A04FE"/>
    <w:multiLevelType w:val="hybridMultilevel"/>
    <w:tmpl w:val="891A2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1"/>
  </w:num>
  <w:num w:numId="4">
    <w:abstractNumId w:val="5"/>
  </w:num>
  <w:num w:numId="5">
    <w:abstractNumId w:val="18"/>
  </w:num>
  <w:num w:numId="6">
    <w:abstractNumId w:val="32"/>
  </w:num>
  <w:num w:numId="7">
    <w:abstractNumId w:val="16"/>
  </w:num>
  <w:num w:numId="8">
    <w:abstractNumId w:val="23"/>
  </w:num>
  <w:num w:numId="9">
    <w:abstractNumId w:val="20"/>
  </w:num>
  <w:num w:numId="10">
    <w:abstractNumId w:val="14"/>
  </w:num>
  <w:num w:numId="11">
    <w:abstractNumId w:val="0"/>
  </w:num>
  <w:num w:numId="12">
    <w:abstractNumId w:val="22"/>
  </w:num>
  <w:num w:numId="13">
    <w:abstractNumId w:val="19"/>
  </w:num>
  <w:num w:numId="14">
    <w:abstractNumId w:val="33"/>
  </w:num>
  <w:num w:numId="15">
    <w:abstractNumId w:val="24"/>
  </w:num>
  <w:num w:numId="16">
    <w:abstractNumId w:val="9"/>
  </w:num>
  <w:num w:numId="17">
    <w:abstractNumId w:val="15"/>
  </w:num>
  <w:num w:numId="18">
    <w:abstractNumId w:val="27"/>
  </w:num>
  <w:num w:numId="19">
    <w:abstractNumId w:val="21"/>
  </w:num>
  <w:num w:numId="20">
    <w:abstractNumId w:val="11"/>
  </w:num>
  <w:num w:numId="21">
    <w:abstractNumId w:val="7"/>
  </w:num>
  <w:num w:numId="22">
    <w:abstractNumId w:val="25"/>
  </w:num>
  <w:num w:numId="23">
    <w:abstractNumId w:val="12"/>
  </w:num>
  <w:num w:numId="24">
    <w:abstractNumId w:val="26"/>
  </w:num>
  <w:num w:numId="25">
    <w:abstractNumId w:val="2"/>
  </w:num>
  <w:num w:numId="26">
    <w:abstractNumId w:val="4"/>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1"/>
  </w:num>
  <w:num w:numId="30">
    <w:abstractNumId w:val="10"/>
  </w:num>
  <w:num w:numId="31">
    <w:abstractNumId w:val="6"/>
  </w:num>
  <w:num w:numId="32">
    <w:abstractNumId w:val="17"/>
  </w:num>
  <w:num w:numId="33">
    <w:abstractNumId w:val="29"/>
  </w:num>
  <w:num w:numId="34">
    <w:abstractNumId w:val="30"/>
  </w:num>
  <w:num w:numId="35">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348"/>
    <w:rsid w:val="000E73D0"/>
    <w:rsid w:val="00112ECE"/>
    <w:rsid w:val="00126739"/>
    <w:rsid w:val="001E5ED6"/>
    <w:rsid w:val="001F4157"/>
    <w:rsid w:val="002F5D5C"/>
    <w:rsid w:val="004243D4"/>
    <w:rsid w:val="00444CB8"/>
    <w:rsid w:val="00465DB1"/>
    <w:rsid w:val="004A0F22"/>
    <w:rsid w:val="004A16D7"/>
    <w:rsid w:val="005213D9"/>
    <w:rsid w:val="005230CF"/>
    <w:rsid w:val="00561515"/>
    <w:rsid w:val="005D660E"/>
    <w:rsid w:val="0060377B"/>
    <w:rsid w:val="006C092C"/>
    <w:rsid w:val="006F1536"/>
    <w:rsid w:val="007203B6"/>
    <w:rsid w:val="00783AFD"/>
    <w:rsid w:val="007B4B31"/>
    <w:rsid w:val="007E1EE6"/>
    <w:rsid w:val="007F5B69"/>
    <w:rsid w:val="00801EC3"/>
    <w:rsid w:val="00823244"/>
    <w:rsid w:val="0083067A"/>
    <w:rsid w:val="00887383"/>
    <w:rsid w:val="008E00EA"/>
    <w:rsid w:val="00986D77"/>
    <w:rsid w:val="009D5CC7"/>
    <w:rsid w:val="00A02406"/>
    <w:rsid w:val="00A2348B"/>
    <w:rsid w:val="00AD38D2"/>
    <w:rsid w:val="00AE3136"/>
    <w:rsid w:val="00BC6299"/>
    <w:rsid w:val="00C00658"/>
    <w:rsid w:val="00C3793E"/>
    <w:rsid w:val="00C40BD3"/>
    <w:rsid w:val="00C45A76"/>
    <w:rsid w:val="00C86B67"/>
    <w:rsid w:val="00CA505B"/>
    <w:rsid w:val="00CB1A59"/>
    <w:rsid w:val="00CE2605"/>
    <w:rsid w:val="00CF4686"/>
    <w:rsid w:val="00D83B06"/>
    <w:rsid w:val="00DB3CC3"/>
    <w:rsid w:val="00DD7B49"/>
    <w:rsid w:val="00DF2E30"/>
    <w:rsid w:val="00E00EBE"/>
    <w:rsid w:val="00E06F52"/>
    <w:rsid w:val="00E77734"/>
    <w:rsid w:val="00ED56F0"/>
    <w:rsid w:val="00EE5348"/>
    <w:rsid w:val="00F1387E"/>
    <w:rsid w:val="00F33755"/>
    <w:rsid w:val="00F44B77"/>
    <w:rsid w:val="00F62A23"/>
    <w:rsid w:val="00FE1F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92C"/>
    <w:rPr>
      <w:lang w:val="bg-BG" w:eastAsia="bg-BG"/>
    </w:rPr>
  </w:style>
  <w:style w:type="paragraph" w:styleId="Heading1">
    <w:name w:val="heading 1"/>
    <w:basedOn w:val="Normal"/>
    <w:next w:val="Normal"/>
    <w:link w:val="Heading1Char"/>
    <w:uiPriority w:val="9"/>
    <w:qFormat/>
    <w:rsid w:val="00CE2605"/>
    <w:pPr>
      <w:spacing w:before="480" w:line="276" w:lineRule="auto"/>
      <w:contextualSpacing/>
      <w:outlineLvl w:val="0"/>
    </w:pPr>
    <w:rPr>
      <w:rFonts w:ascii="Cambria" w:hAnsi="Cambria"/>
      <w:b/>
      <w:bCs/>
      <w:sz w:val="28"/>
      <w:szCs w:val="28"/>
      <w:lang w:val="en-AU" w:eastAsia="en-AU"/>
    </w:rPr>
  </w:style>
  <w:style w:type="paragraph" w:styleId="Heading2">
    <w:name w:val="heading 2"/>
    <w:basedOn w:val="Normal"/>
    <w:next w:val="Normal"/>
    <w:link w:val="Heading2Char"/>
    <w:uiPriority w:val="9"/>
    <w:semiHidden/>
    <w:unhideWhenUsed/>
    <w:qFormat/>
    <w:rsid w:val="000E73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755"/>
    <w:pPr>
      <w:keepNext/>
      <w:keepLines/>
      <w:spacing w:before="200" w:line="276" w:lineRule="auto"/>
      <w:outlineLvl w:val="2"/>
    </w:pPr>
    <w:rPr>
      <w:rFonts w:asciiTheme="majorHAnsi" w:eastAsiaTheme="majorEastAsia" w:hAnsiTheme="majorHAnsi" w:cstheme="majorBidi"/>
      <w:b/>
      <w:bCs/>
      <w:color w:val="4F81BD" w:themeColor="accent1"/>
      <w:sz w:val="22"/>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092C"/>
    <w:rPr>
      <w:lang w:val="bg-BG" w:eastAsia="bg-BG"/>
    </w:rPr>
  </w:style>
  <w:style w:type="paragraph" w:styleId="ListParagraph">
    <w:name w:val="List Paragraph"/>
    <w:basedOn w:val="Normal"/>
    <w:uiPriority w:val="34"/>
    <w:qFormat/>
    <w:rsid w:val="00EE5348"/>
    <w:pPr>
      <w:spacing w:after="200" w:line="276" w:lineRule="auto"/>
      <w:ind w:left="720"/>
      <w:contextualSpacing/>
    </w:pPr>
    <w:rPr>
      <w:rFonts w:asciiTheme="minorHAnsi" w:eastAsiaTheme="minorEastAsia" w:hAnsiTheme="minorHAnsi" w:cstheme="minorBidi"/>
      <w:sz w:val="22"/>
      <w:szCs w:val="22"/>
      <w:lang w:val="en-AU" w:eastAsia="en-AU"/>
    </w:rPr>
  </w:style>
  <w:style w:type="character" w:styleId="Emphasis">
    <w:name w:val="Emphasis"/>
    <w:basedOn w:val="DefaultParagraphFont"/>
    <w:uiPriority w:val="20"/>
    <w:qFormat/>
    <w:rsid w:val="00EE5348"/>
    <w:rPr>
      <w:i/>
      <w:iCs/>
    </w:rPr>
  </w:style>
  <w:style w:type="character" w:styleId="Strong">
    <w:name w:val="Strong"/>
    <w:basedOn w:val="DefaultParagraphFont"/>
    <w:uiPriority w:val="22"/>
    <w:qFormat/>
    <w:rsid w:val="00F44B77"/>
    <w:rPr>
      <w:b/>
      <w:bCs/>
    </w:rPr>
  </w:style>
  <w:style w:type="table" w:styleId="TableGrid">
    <w:name w:val="Table Grid"/>
    <w:basedOn w:val="TableNormal"/>
    <w:uiPriority w:val="59"/>
    <w:rsid w:val="007E1EE6"/>
    <w:rPr>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BC6299"/>
    <w:rPr>
      <w:b/>
      <w:bCs/>
      <w:smallCaps/>
      <w:spacing w:val="5"/>
    </w:rPr>
  </w:style>
  <w:style w:type="character" w:customStyle="1" w:styleId="Heading1Char">
    <w:name w:val="Heading 1 Char"/>
    <w:basedOn w:val="DefaultParagraphFont"/>
    <w:link w:val="Heading1"/>
    <w:uiPriority w:val="9"/>
    <w:rsid w:val="00CE2605"/>
    <w:rPr>
      <w:rFonts w:ascii="Cambria" w:hAnsi="Cambria"/>
      <w:b/>
      <w:bCs/>
      <w:sz w:val="28"/>
      <w:szCs w:val="28"/>
      <w:lang w:eastAsia="en-AU"/>
    </w:rPr>
  </w:style>
  <w:style w:type="paragraph" w:styleId="Header">
    <w:name w:val="header"/>
    <w:basedOn w:val="Normal"/>
    <w:link w:val="HeaderChar"/>
    <w:uiPriority w:val="99"/>
    <w:unhideWhenUsed/>
    <w:rsid w:val="00CE2605"/>
    <w:pPr>
      <w:tabs>
        <w:tab w:val="center" w:pos="4513"/>
        <w:tab w:val="right" w:pos="9026"/>
      </w:tabs>
      <w:spacing w:after="200" w:line="276" w:lineRule="auto"/>
    </w:pPr>
    <w:rPr>
      <w:rFonts w:ascii="Calibri" w:hAnsi="Calibri"/>
      <w:sz w:val="22"/>
      <w:szCs w:val="22"/>
      <w:lang w:val="en-AU" w:eastAsia="en-AU"/>
    </w:rPr>
  </w:style>
  <w:style w:type="character" w:customStyle="1" w:styleId="HeaderChar">
    <w:name w:val="Header Char"/>
    <w:basedOn w:val="DefaultParagraphFont"/>
    <w:link w:val="Header"/>
    <w:uiPriority w:val="99"/>
    <w:rsid w:val="00CE2605"/>
    <w:rPr>
      <w:rFonts w:ascii="Calibri" w:hAnsi="Calibri"/>
      <w:sz w:val="22"/>
      <w:szCs w:val="22"/>
      <w:lang w:eastAsia="en-AU"/>
    </w:rPr>
  </w:style>
  <w:style w:type="paragraph" w:styleId="NormalWeb">
    <w:name w:val="Normal (Web)"/>
    <w:basedOn w:val="Normal"/>
    <w:uiPriority w:val="99"/>
    <w:unhideWhenUsed/>
    <w:rsid w:val="00CE2605"/>
    <w:pPr>
      <w:spacing w:before="100" w:beforeAutospacing="1" w:after="100" w:afterAutospacing="1"/>
    </w:pPr>
    <w:rPr>
      <w:sz w:val="24"/>
      <w:szCs w:val="24"/>
      <w:lang w:val="en-AU" w:eastAsia="en-AU"/>
    </w:rPr>
  </w:style>
  <w:style w:type="paragraph" w:styleId="FootnoteText">
    <w:name w:val="footnote text"/>
    <w:basedOn w:val="Normal"/>
    <w:link w:val="FootnoteTextChar"/>
    <w:uiPriority w:val="99"/>
    <w:unhideWhenUsed/>
    <w:rsid w:val="00CE2605"/>
    <w:pPr>
      <w:spacing w:after="200" w:line="276" w:lineRule="auto"/>
    </w:pPr>
    <w:rPr>
      <w:rFonts w:ascii="Calibri" w:hAnsi="Calibri"/>
      <w:lang w:val="en-AU" w:eastAsia="en-AU"/>
    </w:rPr>
  </w:style>
  <w:style w:type="character" w:customStyle="1" w:styleId="FootnoteTextChar">
    <w:name w:val="Footnote Text Char"/>
    <w:basedOn w:val="DefaultParagraphFont"/>
    <w:link w:val="FootnoteText"/>
    <w:uiPriority w:val="99"/>
    <w:rsid w:val="00CE2605"/>
    <w:rPr>
      <w:rFonts w:ascii="Calibri" w:hAnsi="Calibri"/>
      <w:lang w:eastAsia="en-AU"/>
    </w:rPr>
  </w:style>
  <w:style w:type="character" w:styleId="FootnoteReference">
    <w:name w:val="footnote reference"/>
    <w:uiPriority w:val="99"/>
    <w:unhideWhenUsed/>
    <w:rsid w:val="00CE2605"/>
    <w:rPr>
      <w:vertAlign w:val="superscript"/>
    </w:rPr>
  </w:style>
  <w:style w:type="character" w:styleId="Hyperlink">
    <w:name w:val="Hyperlink"/>
    <w:uiPriority w:val="99"/>
    <w:unhideWhenUsed/>
    <w:rsid w:val="00CE2605"/>
    <w:rPr>
      <w:strike w:val="0"/>
      <w:dstrike w:val="0"/>
      <w:color w:val="64160C"/>
      <w:u w:val="none"/>
      <w:effect w:val="none"/>
    </w:rPr>
  </w:style>
  <w:style w:type="paragraph" w:styleId="Footer">
    <w:name w:val="footer"/>
    <w:basedOn w:val="Normal"/>
    <w:link w:val="FooterChar"/>
    <w:uiPriority w:val="99"/>
    <w:unhideWhenUsed/>
    <w:rsid w:val="00801EC3"/>
    <w:pPr>
      <w:tabs>
        <w:tab w:val="center" w:pos="4513"/>
        <w:tab w:val="right" w:pos="9026"/>
      </w:tabs>
    </w:pPr>
  </w:style>
  <w:style w:type="character" w:customStyle="1" w:styleId="FooterChar">
    <w:name w:val="Footer Char"/>
    <w:basedOn w:val="DefaultParagraphFont"/>
    <w:link w:val="Footer"/>
    <w:uiPriority w:val="99"/>
    <w:rsid w:val="00801EC3"/>
    <w:rPr>
      <w:lang w:val="bg-BG" w:eastAsia="bg-BG"/>
    </w:rPr>
  </w:style>
  <w:style w:type="paragraph" w:styleId="BalloonText">
    <w:name w:val="Balloon Text"/>
    <w:basedOn w:val="Normal"/>
    <w:link w:val="BalloonTextChar"/>
    <w:uiPriority w:val="99"/>
    <w:semiHidden/>
    <w:unhideWhenUsed/>
    <w:rsid w:val="00801EC3"/>
    <w:rPr>
      <w:rFonts w:ascii="Tahoma" w:hAnsi="Tahoma" w:cs="Tahoma"/>
      <w:sz w:val="16"/>
      <w:szCs w:val="16"/>
    </w:rPr>
  </w:style>
  <w:style w:type="character" w:customStyle="1" w:styleId="BalloonTextChar">
    <w:name w:val="Balloon Text Char"/>
    <w:basedOn w:val="DefaultParagraphFont"/>
    <w:link w:val="BalloonText"/>
    <w:uiPriority w:val="99"/>
    <w:semiHidden/>
    <w:rsid w:val="00801EC3"/>
    <w:rPr>
      <w:rFonts w:ascii="Tahoma" w:hAnsi="Tahoma" w:cs="Tahoma"/>
      <w:sz w:val="16"/>
      <w:szCs w:val="16"/>
      <w:lang w:val="bg-BG" w:eastAsia="bg-BG"/>
    </w:rPr>
  </w:style>
  <w:style w:type="character" w:customStyle="1" w:styleId="Heading3Char">
    <w:name w:val="Heading 3 Char"/>
    <w:basedOn w:val="DefaultParagraphFont"/>
    <w:link w:val="Heading3"/>
    <w:uiPriority w:val="9"/>
    <w:rsid w:val="00F33755"/>
    <w:rPr>
      <w:rFonts w:asciiTheme="majorHAnsi" w:eastAsiaTheme="majorEastAsia" w:hAnsiTheme="majorHAnsi" w:cstheme="majorBidi"/>
      <w:b/>
      <w:bCs/>
      <w:color w:val="4F81BD" w:themeColor="accent1"/>
      <w:sz w:val="22"/>
      <w:szCs w:val="22"/>
      <w:lang w:eastAsia="en-AU"/>
    </w:rPr>
  </w:style>
  <w:style w:type="paragraph" w:styleId="Title">
    <w:name w:val="Title"/>
    <w:basedOn w:val="Normal"/>
    <w:next w:val="Normal"/>
    <w:link w:val="TitleChar"/>
    <w:qFormat/>
    <w:rsid w:val="001F415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F4157"/>
    <w:rPr>
      <w:rFonts w:asciiTheme="majorHAnsi" w:eastAsiaTheme="majorEastAsia" w:hAnsiTheme="majorHAnsi" w:cstheme="majorBidi"/>
      <w:color w:val="17365D" w:themeColor="text2" w:themeShade="BF"/>
      <w:spacing w:val="5"/>
      <w:kern w:val="28"/>
      <w:sz w:val="52"/>
      <w:szCs w:val="52"/>
      <w:lang w:val="bg-BG" w:eastAsia="bg-BG"/>
    </w:rPr>
  </w:style>
  <w:style w:type="character" w:customStyle="1" w:styleId="Heading2Char">
    <w:name w:val="Heading 2 Char"/>
    <w:basedOn w:val="DefaultParagraphFont"/>
    <w:link w:val="Heading2"/>
    <w:uiPriority w:val="9"/>
    <w:semiHidden/>
    <w:rsid w:val="000E73D0"/>
    <w:rPr>
      <w:rFonts w:asciiTheme="majorHAnsi" w:eastAsiaTheme="majorEastAsia" w:hAnsiTheme="majorHAnsi" w:cstheme="majorBidi"/>
      <w:b/>
      <w:bCs/>
      <w:color w:val="4F81BD" w:themeColor="accent1"/>
      <w:sz w:val="26"/>
      <w:szCs w:val="26"/>
      <w:lang w:val="bg-BG" w:eastAsia="bg-BG"/>
    </w:rPr>
  </w:style>
  <w:style w:type="paragraph" w:styleId="Subtitle">
    <w:name w:val="Subtitle"/>
    <w:basedOn w:val="Normal"/>
    <w:next w:val="Normal"/>
    <w:link w:val="SubtitleChar"/>
    <w:qFormat/>
    <w:rsid w:val="000E73D0"/>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rsid w:val="000E73D0"/>
    <w:rPr>
      <w:rFonts w:ascii="Cambria" w:hAnsi="Cambria"/>
      <w:i/>
      <w:iCs/>
      <w:color w:val="4F81BD"/>
      <w:spacing w:val="15"/>
      <w:sz w:val="24"/>
      <w:szCs w:val="24"/>
      <w:lang w:val="bg-B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92C"/>
    <w:rPr>
      <w:lang w:val="bg-BG" w:eastAsia="bg-BG"/>
    </w:rPr>
  </w:style>
  <w:style w:type="paragraph" w:styleId="Heading1">
    <w:name w:val="heading 1"/>
    <w:basedOn w:val="Normal"/>
    <w:next w:val="Normal"/>
    <w:link w:val="Heading1Char"/>
    <w:uiPriority w:val="9"/>
    <w:qFormat/>
    <w:rsid w:val="00CE2605"/>
    <w:pPr>
      <w:spacing w:before="480" w:line="276" w:lineRule="auto"/>
      <w:contextualSpacing/>
      <w:outlineLvl w:val="0"/>
    </w:pPr>
    <w:rPr>
      <w:rFonts w:ascii="Cambria" w:hAnsi="Cambria"/>
      <w:b/>
      <w:bCs/>
      <w:sz w:val="28"/>
      <w:szCs w:val="28"/>
      <w:lang w:val="en-AU" w:eastAsia="en-AU"/>
    </w:rPr>
  </w:style>
  <w:style w:type="paragraph" w:styleId="Heading2">
    <w:name w:val="heading 2"/>
    <w:basedOn w:val="Normal"/>
    <w:next w:val="Normal"/>
    <w:link w:val="Heading2Char"/>
    <w:uiPriority w:val="9"/>
    <w:semiHidden/>
    <w:unhideWhenUsed/>
    <w:qFormat/>
    <w:rsid w:val="000E73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755"/>
    <w:pPr>
      <w:keepNext/>
      <w:keepLines/>
      <w:spacing w:before="200" w:line="276" w:lineRule="auto"/>
      <w:outlineLvl w:val="2"/>
    </w:pPr>
    <w:rPr>
      <w:rFonts w:asciiTheme="majorHAnsi" w:eastAsiaTheme="majorEastAsia" w:hAnsiTheme="majorHAnsi" w:cstheme="majorBidi"/>
      <w:b/>
      <w:bCs/>
      <w:color w:val="4F81BD" w:themeColor="accent1"/>
      <w:sz w:val="22"/>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092C"/>
    <w:rPr>
      <w:lang w:val="bg-BG" w:eastAsia="bg-BG"/>
    </w:rPr>
  </w:style>
  <w:style w:type="paragraph" w:styleId="ListParagraph">
    <w:name w:val="List Paragraph"/>
    <w:basedOn w:val="Normal"/>
    <w:uiPriority w:val="34"/>
    <w:qFormat/>
    <w:rsid w:val="00EE5348"/>
    <w:pPr>
      <w:spacing w:after="200" w:line="276" w:lineRule="auto"/>
      <w:ind w:left="720"/>
      <w:contextualSpacing/>
    </w:pPr>
    <w:rPr>
      <w:rFonts w:asciiTheme="minorHAnsi" w:eastAsiaTheme="minorEastAsia" w:hAnsiTheme="minorHAnsi" w:cstheme="minorBidi"/>
      <w:sz w:val="22"/>
      <w:szCs w:val="22"/>
      <w:lang w:val="en-AU" w:eastAsia="en-AU"/>
    </w:rPr>
  </w:style>
  <w:style w:type="character" w:styleId="Emphasis">
    <w:name w:val="Emphasis"/>
    <w:basedOn w:val="DefaultParagraphFont"/>
    <w:uiPriority w:val="20"/>
    <w:qFormat/>
    <w:rsid w:val="00EE5348"/>
    <w:rPr>
      <w:i/>
      <w:iCs/>
    </w:rPr>
  </w:style>
  <w:style w:type="character" w:styleId="Strong">
    <w:name w:val="Strong"/>
    <w:basedOn w:val="DefaultParagraphFont"/>
    <w:uiPriority w:val="22"/>
    <w:qFormat/>
    <w:rsid w:val="00F44B77"/>
    <w:rPr>
      <w:b/>
      <w:bCs/>
    </w:rPr>
  </w:style>
  <w:style w:type="table" w:styleId="TableGrid">
    <w:name w:val="Table Grid"/>
    <w:basedOn w:val="TableNormal"/>
    <w:uiPriority w:val="59"/>
    <w:rsid w:val="007E1EE6"/>
    <w:rPr>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BC6299"/>
    <w:rPr>
      <w:b/>
      <w:bCs/>
      <w:smallCaps/>
      <w:spacing w:val="5"/>
    </w:rPr>
  </w:style>
  <w:style w:type="character" w:customStyle="1" w:styleId="Heading1Char">
    <w:name w:val="Heading 1 Char"/>
    <w:basedOn w:val="DefaultParagraphFont"/>
    <w:link w:val="Heading1"/>
    <w:uiPriority w:val="9"/>
    <w:rsid w:val="00CE2605"/>
    <w:rPr>
      <w:rFonts w:ascii="Cambria" w:hAnsi="Cambria"/>
      <w:b/>
      <w:bCs/>
      <w:sz w:val="28"/>
      <w:szCs w:val="28"/>
      <w:lang w:eastAsia="en-AU"/>
    </w:rPr>
  </w:style>
  <w:style w:type="paragraph" w:styleId="Header">
    <w:name w:val="header"/>
    <w:basedOn w:val="Normal"/>
    <w:link w:val="HeaderChar"/>
    <w:uiPriority w:val="99"/>
    <w:unhideWhenUsed/>
    <w:rsid w:val="00CE2605"/>
    <w:pPr>
      <w:tabs>
        <w:tab w:val="center" w:pos="4513"/>
        <w:tab w:val="right" w:pos="9026"/>
      </w:tabs>
      <w:spacing w:after="200" w:line="276" w:lineRule="auto"/>
    </w:pPr>
    <w:rPr>
      <w:rFonts w:ascii="Calibri" w:hAnsi="Calibri"/>
      <w:sz w:val="22"/>
      <w:szCs w:val="22"/>
      <w:lang w:val="en-AU" w:eastAsia="en-AU"/>
    </w:rPr>
  </w:style>
  <w:style w:type="character" w:customStyle="1" w:styleId="HeaderChar">
    <w:name w:val="Header Char"/>
    <w:basedOn w:val="DefaultParagraphFont"/>
    <w:link w:val="Header"/>
    <w:uiPriority w:val="99"/>
    <w:rsid w:val="00CE2605"/>
    <w:rPr>
      <w:rFonts w:ascii="Calibri" w:hAnsi="Calibri"/>
      <w:sz w:val="22"/>
      <w:szCs w:val="22"/>
      <w:lang w:eastAsia="en-AU"/>
    </w:rPr>
  </w:style>
  <w:style w:type="paragraph" w:styleId="NormalWeb">
    <w:name w:val="Normal (Web)"/>
    <w:basedOn w:val="Normal"/>
    <w:uiPriority w:val="99"/>
    <w:unhideWhenUsed/>
    <w:rsid w:val="00CE2605"/>
    <w:pPr>
      <w:spacing w:before="100" w:beforeAutospacing="1" w:after="100" w:afterAutospacing="1"/>
    </w:pPr>
    <w:rPr>
      <w:sz w:val="24"/>
      <w:szCs w:val="24"/>
      <w:lang w:val="en-AU" w:eastAsia="en-AU"/>
    </w:rPr>
  </w:style>
  <w:style w:type="paragraph" w:styleId="FootnoteText">
    <w:name w:val="footnote text"/>
    <w:basedOn w:val="Normal"/>
    <w:link w:val="FootnoteTextChar"/>
    <w:uiPriority w:val="99"/>
    <w:unhideWhenUsed/>
    <w:rsid w:val="00CE2605"/>
    <w:pPr>
      <w:spacing w:after="200" w:line="276" w:lineRule="auto"/>
    </w:pPr>
    <w:rPr>
      <w:rFonts w:ascii="Calibri" w:hAnsi="Calibri"/>
      <w:lang w:val="en-AU" w:eastAsia="en-AU"/>
    </w:rPr>
  </w:style>
  <w:style w:type="character" w:customStyle="1" w:styleId="FootnoteTextChar">
    <w:name w:val="Footnote Text Char"/>
    <w:basedOn w:val="DefaultParagraphFont"/>
    <w:link w:val="FootnoteText"/>
    <w:uiPriority w:val="99"/>
    <w:rsid w:val="00CE2605"/>
    <w:rPr>
      <w:rFonts w:ascii="Calibri" w:hAnsi="Calibri"/>
      <w:lang w:eastAsia="en-AU"/>
    </w:rPr>
  </w:style>
  <w:style w:type="character" w:styleId="FootnoteReference">
    <w:name w:val="footnote reference"/>
    <w:uiPriority w:val="99"/>
    <w:unhideWhenUsed/>
    <w:rsid w:val="00CE2605"/>
    <w:rPr>
      <w:vertAlign w:val="superscript"/>
    </w:rPr>
  </w:style>
  <w:style w:type="character" w:styleId="Hyperlink">
    <w:name w:val="Hyperlink"/>
    <w:uiPriority w:val="99"/>
    <w:unhideWhenUsed/>
    <w:rsid w:val="00CE2605"/>
    <w:rPr>
      <w:strike w:val="0"/>
      <w:dstrike w:val="0"/>
      <w:color w:val="64160C"/>
      <w:u w:val="none"/>
      <w:effect w:val="none"/>
    </w:rPr>
  </w:style>
  <w:style w:type="paragraph" w:styleId="Footer">
    <w:name w:val="footer"/>
    <w:basedOn w:val="Normal"/>
    <w:link w:val="FooterChar"/>
    <w:uiPriority w:val="99"/>
    <w:unhideWhenUsed/>
    <w:rsid w:val="00801EC3"/>
    <w:pPr>
      <w:tabs>
        <w:tab w:val="center" w:pos="4513"/>
        <w:tab w:val="right" w:pos="9026"/>
      </w:tabs>
    </w:pPr>
  </w:style>
  <w:style w:type="character" w:customStyle="1" w:styleId="FooterChar">
    <w:name w:val="Footer Char"/>
    <w:basedOn w:val="DefaultParagraphFont"/>
    <w:link w:val="Footer"/>
    <w:uiPriority w:val="99"/>
    <w:rsid w:val="00801EC3"/>
    <w:rPr>
      <w:lang w:val="bg-BG" w:eastAsia="bg-BG"/>
    </w:rPr>
  </w:style>
  <w:style w:type="paragraph" w:styleId="BalloonText">
    <w:name w:val="Balloon Text"/>
    <w:basedOn w:val="Normal"/>
    <w:link w:val="BalloonTextChar"/>
    <w:uiPriority w:val="99"/>
    <w:semiHidden/>
    <w:unhideWhenUsed/>
    <w:rsid w:val="00801EC3"/>
    <w:rPr>
      <w:rFonts w:ascii="Tahoma" w:hAnsi="Tahoma" w:cs="Tahoma"/>
      <w:sz w:val="16"/>
      <w:szCs w:val="16"/>
    </w:rPr>
  </w:style>
  <w:style w:type="character" w:customStyle="1" w:styleId="BalloonTextChar">
    <w:name w:val="Balloon Text Char"/>
    <w:basedOn w:val="DefaultParagraphFont"/>
    <w:link w:val="BalloonText"/>
    <w:uiPriority w:val="99"/>
    <w:semiHidden/>
    <w:rsid w:val="00801EC3"/>
    <w:rPr>
      <w:rFonts w:ascii="Tahoma" w:hAnsi="Tahoma" w:cs="Tahoma"/>
      <w:sz w:val="16"/>
      <w:szCs w:val="16"/>
      <w:lang w:val="bg-BG" w:eastAsia="bg-BG"/>
    </w:rPr>
  </w:style>
  <w:style w:type="character" w:customStyle="1" w:styleId="Heading3Char">
    <w:name w:val="Heading 3 Char"/>
    <w:basedOn w:val="DefaultParagraphFont"/>
    <w:link w:val="Heading3"/>
    <w:uiPriority w:val="9"/>
    <w:rsid w:val="00F33755"/>
    <w:rPr>
      <w:rFonts w:asciiTheme="majorHAnsi" w:eastAsiaTheme="majorEastAsia" w:hAnsiTheme="majorHAnsi" w:cstheme="majorBidi"/>
      <w:b/>
      <w:bCs/>
      <w:color w:val="4F81BD" w:themeColor="accent1"/>
      <w:sz w:val="22"/>
      <w:szCs w:val="22"/>
      <w:lang w:eastAsia="en-AU"/>
    </w:rPr>
  </w:style>
  <w:style w:type="paragraph" w:styleId="Title">
    <w:name w:val="Title"/>
    <w:basedOn w:val="Normal"/>
    <w:next w:val="Normal"/>
    <w:link w:val="TitleChar"/>
    <w:qFormat/>
    <w:rsid w:val="001F415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F4157"/>
    <w:rPr>
      <w:rFonts w:asciiTheme="majorHAnsi" w:eastAsiaTheme="majorEastAsia" w:hAnsiTheme="majorHAnsi" w:cstheme="majorBidi"/>
      <w:color w:val="17365D" w:themeColor="text2" w:themeShade="BF"/>
      <w:spacing w:val="5"/>
      <w:kern w:val="28"/>
      <w:sz w:val="52"/>
      <w:szCs w:val="52"/>
      <w:lang w:val="bg-BG" w:eastAsia="bg-BG"/>
    </w:rPr>
  </w:style>
  <w:style w:type="character" w:customStyle="1" w:styleId="Heading2Char">
    <w:name w:val="Heading 2 Char"/>
    <w:basedOn w:val="DefaultParagraphFont"/>
    <w:link w:val="Heading2"/>
    <w:uiPriority w:val="9"/>
    <w:semiHidden/>
    <w:rsid w:val="000E73D0"/>
    <w:rPr>
      <w:rFonts w:asciiTheme="majorHAnsi" w:eastAsiaTheme="majorEastAsia" w:hAnsiTheme="majorHAnsi" w:cstheme="majorBidi"/>
      <w:b/>
      <w:bCs/>
      <w:color w:val="4F81BD" w:themeColor="accent1"/>
      <w:sz w:val="26"/>
      <w:szCs w:val="26"/>
      <w:lang w:val="bg-BG" w:eastAsia="bg-BG"/>
    </w:rPr>
  </w:style>
  <w:style w:type="paragraph" w:styleId="Subtitle">
    <w:name w:val="Subtitle"/>
    <w:basedOn w:val="Normal"/>
    <w:next w:val="Normal"/>
    <w:link w:val="SubtitleChar"/>
    <w:qFormat/>
    <w:rsid w:val="000E73D0"/>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rsid w:val="000E73D0"/>
    <w:rPr>
      <w:rFonts w:ascii="Cambria" w:hAnsi="Cambria"/>
      <w:i/>
      <w:iCs/>
      <w:color w:val="4F81BD"/>
      <w:spacing w:val="15"/>
      <w:sz w:val="24"/>
      <w:szCs w:val="24"/>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048458">
      <w:bodyDiv w:val="1"/>
      <w:marLeft w:val="0"/>
      <w:marRight w:val="0"/>
      <w:marTop w:val="0"/>
      <w:marBottom w:val="0"/>
      <w:divBdr>
        <w:top w:val="none" w:sz="0" w:space="0" w:color="auto"/>
        <w:left w:val="none" w:sz="0" w:space="0" w:color="auto"/>
        <w:bottom w:val="none" w:sz="0" w:space="0" w:color="auto"/>
        <w:right w:val="none" w:sz="0" w:space="0" w:color="auto"/>
      </w:divBdr>
      <w:divsChild>
        <w:div w:id="233704501">
          <w:marLeft w:val="0"/>
          <w:marRight w:val="0"/>
          <w:marTop w:val="0"/>
          <w:marBottom w:val="0"/>
          <w:divBdr>
            <w:top w:val="none" w:sz="0" w:space="0" w:color="auto"/>
            <w:left w:val="none" w:sz="0" w:space="0" w:color="auto"/>
            <w:bottom w:val="none" w:sz="0" w:space="0" w:color="auto"/>
            <w:right w:val="none" w:sz="0" w:space="0" w:color="auto"/>
          </w:divBdr>
          <w:divsChild>
            <w:div w:id="320425720">
              <w:marLeft w:val="0"/>
              <w:marRight w:val="0"/>
              <w:marTop w:val="0"/>
              <w:marBottom w:val="0"/>
              <w:divBdr>
                <w:top w:val="none" w:sz="0" w:space="0" w:color="auto"/>
                <w:left w:val="none" w:sz="0" w:space="0" w:color="auto"/>
                <w:bottom w:val="none" w:sz="0" w:space="0" w:color="auto"/>
                <w:right w:val="none" w:sz="0" w:space="0" w:color="auto"/>
              </w:divBdr>
              <w:divsChild>
                <w:div w:id="2064520831">
                  <w:marLeft w:val="0"/>
                  <w:marRight w:val="0"/>
                  <w:marTop w:val="0"/>
                  <w:marBottom w:val="0"/>
                  <w:divBdr>
                    <w:top w:val="none" w:sz="0" w:space="0" w:color="auto"/>
                    <w:left w:val="none" w:sz="0" w:space="0" w:color="auto"/>
                    <w:bottom w:val="none" w:sz="0" w:space="0" w:color="auto"/>
                    <w:right w:val="none" w:sz="0" w:space="0" w:color="auto"/>
                  </w:divBdr>
                  <w:divsChild>
                    <w:div w:id="1777747659">
                      <w:marLeft w:val="0"/>
                      <w:marRight w:val="0"/>
                      <w:marTop w:val="0"/>
                      <w:marBottom w:val="0"/>
                      <w:divBdr>
                        <w:top w:val="none" w:sz="0" w:space="0" w:color="auto"/>
                        <w:left w:val="none" w:sz="0" w:space="0" w:color="auto"/>
                        <w:bottom w:val="none" w:sz="0" w:space="0" w:color="auto"/>
                        <w:right w:val="none" w:sz="0" w:space="0" w:color="auto"/>
                      </w:divBdr>
                      <w:divsChild>
                        <w:div w:id="172852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kidney.org.au/LinkClick.aspx?fileticket=XCmf0Y1A9is=&amp;tabid=770&amp;mid=184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www.health.vic.gov.au/immunisation"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health.nsw.gov.au/pubs/1999/pdf/core.pdf" TargetMode="External"/><Relationship Id="rId2" Type="http://schemas.openxmlformats.org/officeDocument/2006/relationships/hyperlink" Target="http://www.foundationcoalition.org/resources/first-year/asu/course-materials/constructive-feedback.html" TargetMode="External"/><Relationship Id="rId1" Type="http://schemas.openxmlformats.org/officeDocument/2006/relationships/hyperlink" Target="http://www.community.nsw.gov.au/docswr/_assets/main/documents/working_with_aboriginal.pdf" TargetMode="External"/><Relationship Id="rId5" Type="http://schemas.openxmlformats.org/officeDocument/2006/relationships/hyperlink" Target="http://www.mhfa.com.au/documents/guidelines/8307_AMHFA_Cultural_guidelinesemail.pdf" TargetMode="External"/><Relationship Id="rId4" Type="http://schemas.openxmlformats.org/officeDocument/2006/relationships/hyperlink" Target="http://www.ncahs.nsw.gov.au/sexual-health/index.php?pageid=4057&amp;siteid=154"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3A268CF750846F6BB5E93E07F56BF6D"/>
        <w:category>
          <w:name w:val="General"/>
          <w:gallery w:val="placeholder"/>
        </w:category>
        <w:types>
          <w:type w:val="bbPlcHdr"/>
        </w:types>
        <w:behaviors>
          <w:behavior w:val="content"/>
        </w:behaviors>
        <w:guid w:val="{2B5F0BB1-1113-4419-AD6C-B776B8C7A34D}"/>
      </w:docPartPr>
      <w:docPartBody>
        <w:p w:rsidR="00000000" w:rsidRDefault="00A9547C" w:rsidP="00A9547C">
          <w:pPr>
            <w:pStyle w:val="D3A268CF750846F6BB5E93E07F56BF6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Kievit-Regular">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47C"/>
    <w:rsid w:val="00A9547C"/>
    <w:rsid w:val="00C675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A268CF750846F6BB5E93E07F56BF6D">
    <w:name w:val="D3A268CF750846F6BB5E93E07F56BF6D"/>
    <w:rsid w:val="00A9547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A268CF750846F6BB5E93E07F56BF6D">
    <w:name w:val="D3A268CF750846F6BB5E93E07F56BF6D"/>
    <w:rsid w:val="00A954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E8762-AFDD-49DA-B611-C3B85A11F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9131</Words>
  <Characters>52052</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61061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DWECH EXPANDED SETTINGS FINAL REPORT APPENDIX 6</dc:title>
  <dc:creator>judy Nichols</dc:creator>
  <cp:lastModifiedBy>judy Nichols </cp:lastModifiedBy>
  <cp:revision>2</cp:revision>
  <dcterms:created xsi:type="dcterms:W3CDTF">2013-12-04T00:48:00Z</dcterms:created>
  <dcterms:modified xsi:type="dcterms:W3CDTF">2013-12-04T00:48:00Z</dcterms:modified>
</cp:coreProperties>
</file>