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A1ED" w14:textId="2CA87582" w:rsidR="007C2A3D" w:rsidRPr="001F53A2" w:rsidRDefault="00B10577" w:rsidP="004439C3">
      <w:pPr>
        <w:pStyle w:val="Heading1"/>
      </w:pPr>
      <w:bookmarkStart w:id="0" w:name="_GoBack"/>
      <w:bookmarkEnd w:id="0"/>
      <w:r>
        <w:t xml:space="preserve">T2.2.b </w:t>
      </w:r>
      <w:r w:rsidR="007C2A3D" w:rsidRPr="004439C3">
        <w:t xml:space="preserve">[Insert your </w:t>
      </w:r>
      <w:r w:rsidR="004439C3">
        <w:t>local government area</w:t>
      </w:r>
      <w:r w:rsidR="007C2A3D" w:rsidRPr="004439C3">
        <w:t>]</w:t>
      </w:r>
      <w:r w:rsidR="001F53A2">
        <w:t xml:space="preserve"> </w:t>
      </w:r>
    </w:p>
    <w:p w14:paraId="455DFE33" w14:textId="5A76EC8A" w:rsidR="00006E37" w:rsidRPr="00006E37" w:rsidRDefault="003F4A62" w:rsidP="004439C3">
      <w:pPr>
        <w:pStyle w:val="Heading1"/>
      </w:pPr>
      <w:r w:rsidRPr="001F53A2">
        <w:t>W</w:t>
      </w:r>
      <w:r w:rsidR="006342A9" w:rsidRPr="001F53A2">
        <w:t>hole</w:t>
      </w:r>
      <w:r w:rsidR="007C2A3D" w:rsidRPr="001F53A2">
        <w:t>-</w:t>
      </w:r>
      <w:r w:rsidR="006342A9" w:rsidRPr="001F53A2">
        <w:t>of</w:t>
      </w:r>
      <w:r w:rsidR="007C2A3D" w:rsidRPr="001F53A2">
        <w:t>-</w:t>
      </w:r>
      <w:r w:rsidR="006342A9" w:rsidRPr="001F53A2">
        <w:t>System</w:t>
      </w:r>
      <w:r w:rsidR="007C2A3D" w:rsidRPr="001F53A2">
        <w:t xml:space="preserve"> Student </w:t>
      </w:r>
      <w:r w:rsidR="006342A9" w:rsidRPr="001F53A2">
        <w:t>Clinical Placement</w:t>
      </w:r>
      <w:r w:rsidR="007C2A3D" w:rsidRPr="001F53A2">
        <w:t xml:space="preserve"> Program</w:t>
      </w:r>
      <w:r w:rsidR="001F53A2">
        <w:t xml:space="preserve"> </w:t>
      </w:r>
      <w:r w:rsidR="00006E37" w:rsidRPr="001F53A2">
        <w:t xml:space="preserve">Steering </w:t>
      </w:r>
      <w:r w:rsidRPr="001F53A2">
        <w:t>Group</w:t>
      </w:r>
    </w:p>
    <w:p w14:paraId="41EDBC80" w14:textId="77777777" w:rsidR="00006E37" w:rsidRPr="00006E37" w:rsidRDefault="00006E37" w:rsidP="004439C3">
      <w:pPr>
        <w:pStyle w:val="Heading1"/>
      </w:pPr>
      <w:r w:rsidRPr="00006E37">
        <w:t>Terms of Reference</w:t>
      </w:r>
    </w:p>
    <w:p w14:paraId="58654966" w14:textId="77777777" w:rsidR="003C0A71" w:rsidRDefault="006342A9" w:rsidP="004439C3">
      <w:pPr>
        <w:pStyle w:val="Heading2"/>
      </w:pPr>
      <w:r>
        <w:t>I</w:t>
      </w:r>
      <w:r w:rsidRPr="006342A9">
        <w:rPr>
          <w:rFonts w:eastAsia="Calibri"/>
        </w:rPr>
        <w:t>ntroduction</w:t>
      </w:r>
      <w:r>
        <w:t xml:space="preserve"> </w:t>
      </w:r>
    </w:p>
    <w:p w14:paraId="48689C25" w14:textId="3D8C8F63" w:rsidR="00421329" w:rsidRDefault="004C655B" w:rsidP="003C312F">
      <w:r>
        <w:t>Students</w:t>
      </w:r>
      <w:r w:rsidRPr="004C655B">
        <w:t xml:space="preserve"> in </w:t>
      </w:r>
      <w:r w:rsidR="003C312F">
        <w:t>medicine</w:t>
      </w:r>
      <w:r w:rsidR="00F018A2">
        <w:t xml:space="preserve">, </w:t>
      </w:r>
      <w:r w:rsidR="003C312F">
        <w:t>nursing</w:t>
      </w:r>
      <w:r w:rsidRPr="004C655B">
        <w:t xml:space="preserve"> and </w:t>
      </w:r>
      <w:r>
        <w:t xml:space="preserve">allied health usually undertake </w:t>
      </w:r>
      <w:r w:rsidR="000874A4">
        <w:t xml:space="preserve">their </w:t>
      </w:r>
      <w:r>
        <w:t>clinical placement rotation</w:t>
      </w:r>
      <w:r w:rsidR="000874A4">
        <w:t>s</w:t>
      </w:r>
      <w:r>
        <w:t xml:space="preserve"> in one main </w:t>
      </w:r>
      <w:r w:rsidRPr="004C655B">
        <w:t xml:space="preserve">venue under the </w:t>
      </w:r>
      <w:r w:rsidR="00F018A2">
        <w:t>guidance</w:t>
      </w:r>
      <w:r w:rsidRPr="004C655B">
        <w:t xml:space="preserve"> of a</w:t>
      </w:r>
      <w:r w:rsidR="00F018A2">
        <w:t xml:space="preserve"> </w:t>
      </w:r>
      <w:r w:rsidRPr="004C655B">
        <w:t>clinical supervisor from the same disciplinary background.</w:t>
      </w:r>
      <w:r w:rsidR="001F53A2">
        <w:t xml:space="preserve"> </w:t>
      </w:r>
      <w:r w:rsidRPr="004C655B">
        <w:t xml:space="preserve">However, clinical placements, particularly in smaller </w:t>
      </w:r>
      <w:r w:rsidR="00F018A2">
        <w:t xml:space="preserve">rural </w:t>
      </w:r>
      <w:r w:rsidRPr="004C655B">
        <w:t>health service settings provide unique opportunities for students to learn from different health professionals, gain a deeper understanding of comprehensive primary health care and move between agencies at different levels of the health care system.</w:t>
      </w:r>
      <w:r w:rsidR="001F53A2">
        <w:t xml:space="preserve"> </w:t>
      </w:r>
      <w:r w:rsidRPr="004C655B">
        <w:t>A systems view of clinical placements offers a new way to design and implement educational programs for professional entry students.</w:t>
      </w:r>
      <w:r w:rsidR="001F53A2">
        <w:t xml:space="preserve"> </w:t>
      </w:r>
      <w:r w:rsidR="00835C79">
        <w:t>Over time, s</w:t>
      </w:r>
      <w:r w:rsidRPr="004C655B">
        <w:t xml:space="preserve">maller health services and rural communities </w:t>
      </w:r>
      <w:r w:rsidR="00F018A2">
        <w:t xml:space="preserve">may also be able </w:t>
      </w:r>
      <w:r w:rsidRPr="004C655B">
        <w:t>to accommodate students in a more effective, sustainable way.</w:t>
      </w:r>
    </w:p>
    <w:p w14:paraId="703B1BB1" w14:textId="77777777" w:rsidR="000874A4" w:rsidRDefault="000874A4" w:rsidP="004C655B"/>
    <w:p w14:paraId="26A256DB" w14:textId="0C48A423" w:rsidR="004B2995" w:rsidRDefault="00BC0750" w:rsidP="00BC0750">
      <w:r>
        <w:t xml:space="preserve">The purpose of the </w:t>
      </w:r>
      <w:r w:rsidR="00F018A2" w:rsidRPr="004439C3">
        <w:rPr>
          <w:iCs/>
        </w:rPr>
        <w:t>Whole-of-System</w:t>
      </w:r>
      <w:r w:rsidR="001F53A2" w:rsidRPr="004439C3">
        <w:rPr>
          <w:iCs/>
        </w:rPr>
        <w:t xml:space="preserve"> </w:t>
      </w:r>
      <w:r w:rsidR="00F018A2" w:rsidRPr="004439C3">
        <w:rPr>
          <w:iCs/>
        </w:rPr>
        <w:t>Student Clinical Placement (WoSSP</w:t>
      </w:r>
      <w:r w:rsidR="00F018A2" w:rsidRPr="001F53A2">
        <w:t>)</w:t>
      </w:r>
      <w:r w:rsidR="00F018A2" w:rsidRPr="00F018A2">
        <w:t xml:space="preserve"> </w:t>
      </w:r>
      <w:r w:rsidR="00835C79">
        <w:t xml:space="preserve">program </w:t>
      </w:r>
      <w:r w:rsidR="00B067A6">
        <w:t xml:space="preserve">is to </w:t>
      </w:r>
      <w:r w:rsidR="007C2A3D">
        <w:t>develop and implement</w:t>
      </w:r>
      <w:r w:rsidR="002E3989">
        <w:t xml:space="preserve"> a</w:t>
      </w:r>
      <w:r w:rsidR="00B224D5">
        <w:t xml:space="preserve"> customised interprofessional </w:t>
      </w:r>
      <w:r w:rsidR="00C81F75" w:rsidRPr="00C81F75">
        <w:t>clinical placement</w:t>
      </w:r>
      <w:r w:rsidR="00B224D5">
        <w:t xml:space="preserve"> model</w:t>
      </w:r>
      <w:r w:rsidR="00C81F75" w:rsidRPr="00C81F75">
        <w:t xml:space="preserve"> for professional entry students from medical, nursing and allied health disciplines in</w:t>
      </w:r>
      <w:r w:rsidR="00FC0399">
        <w:t xml:space="preserve"> the </w:t>
      </w:r>
      <w:r w:rsidR="00FC0399" w:rsidRPr="004439C3">
        <w:rPr>
          <w:rStyle w:val="insertions"/>
        </w:rPr>
        <w:t>[</w:t>
      </w:r>
      <w:r w:rsidR="003A5CB2">
        <w:rPr>
          <w:rStyle w:val="insertions"/>
        </w:rPr>
        <w:t>i</w:t>
      </w:r>
      <w:r w:rsidR="00FC0399" w:rsidRPr="004439C3">
        <w:rPr>
          <w:rStyle w:val="insertions"/>
        </w:rPr>
        <w:t>nsert</w:t>
      </w:r>
      <w:r w:rsidR="001F53A2" w:rsidRPr="004439C3">
        <w:rPr>
          <w:rStyle w:val="insertions"/>
        </w:rPr>
        <w:t xml:space="preserve"> </w:t>
      </w:r>
      <w:r w:rsidR="003A5CB2">
        <w:rPr>
          <w:rStyle w:val="insertions"/>
        </w:rPr>
        <w:t>y</w:t>
      </w:r>
      <w:r w:rsidR="007C2A3D" w:rsidRPr="004439C3">
        <w:rPr>
          <w:rStyle w:val="insertions"/>
        </w:rPr>
        <w:t>ou</w:t>
      </w:r>
      <w:r w:rsidR="003A5CB2">
        <w:rPr>
          <w:rStyle w:val="insertions"/>
        </w:rPr>
        <w:t>r LGA</w:t>
      </w:r>
      <w:r w:rsidR="00FC0399" w:rsidRPr="004439C3">
        <w:rPr>
          <w:rStyle w:val="insertions"/>
        </w:rPr>
        <w:t>]</w:t>
      </w:r>
      <w:r w:rsidR="001F53A2">
        <w:t xml:space="preserve"> </w:t>
      </w:r>
      <w:r w:rsidR="003A5CB2">
        <w:t>local government area.</w:t>
      </w:r>
    </w:p>
    <w:p w14:paraId="3CEAC548" w14:textId="77777777" w:rsidR="0063057A" w:rsidRDefault="0063057A" w:rsidP="00D34086"/>
    <w:p w14:paraId="159F3E11" w14:textId="3AADADFA" w:rsidR="00F1304D" w:rsidRPr="003A5CB2" w:rsidRDefault="0063057A">
      <w:r>
        <w:t>The</w:t>
      </w:r>
      <w:r w:rsidR="00AA1F43">
        <w:t xml:space="preserve"> </w:t>
      </w:r>
      <w:r w:rsidR="00C81F75" w:rsidRPr="00C81F75">
        <w:t xml:space="preserve">aim will be to </w:t>
      </w:r>
      <w:r w:rsidR="007F4DA0">
        <w:t xml:space="preserve">develop, </w:t>
      </w:r>
      <w:r w:rsidR="00C81F75" w:rsidRPr="00C81F75">
        <w:t xml:space="preserve">implement </w:t>
      </w:r>
      <w:r w:rsidR="00F23D3C">
        <w:t xml:space="preserve">and evaluate </w:t>
      </w:r>
      <w:r w:rsidR="00C81F75" w:rsidRPr="00C81F75">
        <w:t>th</w:t>
      </w:r>
      <w:r w:rsidR="00CE1601">
        <w:t xml:space="preserve">e </w:t>
      </w:r>
      <w:r w:rsidR="00835C79">
        <w:t xml:space="preserve">whole-of-system </w:t>
      </w:r>
      <w:r w:rsidR="00325673">
        <w:t xml:space="preserve">placement </w:t>
      </w:r>
      <w:r w:rsidR="00CE1601">
        <w:t xml:space="preserve">model </w:t>
      </w:r>
      <w:r w:rsidR="00C81F75" w:rsidRPr="00C81F75">
        <w:t xml:space="preserve">in </w:t>
      </w:r>
      <w:r w:rsidR="00BC0750" w:rsidRPr="004439C3">
        <w:rPr>
          <w:rStyle w:val="insertions"/>
        </w:rPr>
        <w:t>[insert Semester start date and year]</w:t>
      </w:r>
      <w:r w:rsidR="003A5CB2">
        <w:t>.</w:t>
      </w:r>
    </w:p>
    <w:p w14:paraId="191CBCAA" w14:textId="508B9F46" w:rsidR="00C81F75" w:rsidRDefault="000874A4">
      <w:pPr>
        <w:pStyle w:val="Heading2"/>
      </w:pPr>
      <w:proofErr w:type="spellStart"/>
      <w:r>
        <w:t>WoSSP</w:t>
      </w:r>
      <w:proofErr w:type="spellEnd"/>
      <w:r>
        <w:t xml:space="preserve"> </w:t>
      </w:r>
      <w:r w:rsidR="00835C79">
        <w:t>i</w:t>
      </w:r>
      <w:r>
        <w:t xml:space="preserve">mplementation </w:t>
      </w:r>
      <w:r w:rsidR="00835C79">
        <w:t>p</w:t>
      </w:r>
      <w:r w:rsidR="00C81F75">
        <w:t>artners</w:t>
      </w:r>
    </w:p>
    <w:p w14:paraId="7E7E78DB" w14:textId="2B6AD29C" w:rsidR="00D67691" w:rsidRPr="004439C3" w:rsidRDefault="000874A4" w:rsidP="00351BBD">
      <w:pPr>
        <w:rPr>
          <w:rStyle w:val="insertions"/>
        </w:rPr>
      </w:pPr>
      <w:r w:rsidRPr="004439C3">
        <w:rPr>
          <w:rStyle w:val="insertions"/>
        </w:rPr>
        <w:t xml:space="preserve">[Insert </w:t>
      </w:r>
      <w:r w:rsidR="003A5CB2" w:rsidRPr="004439C3">
        <w:rPr>
          <w:rStyle w:val="insertions"/>
        </w:rPr>
        <w:t>the participating h</w:t>
      </w:r>
      <w:r w:rsidRPr="004439C3">
        <w:rPr>
          <w:rStyle w:val="insertions"/>
        </w:rPr>
        <w:t xml:space="preserve">ealth </w:t>
      </w:r>
      <w:r w:rsidR="003A5CB2" w:rsidRPr="004439C3">
        <w:rPr>
          <w:rStyle w:val="insertions"/>
        </w:rPr>
        <w:t>s</w:t>
      </w:r>
      <w:r w:rsidRPr="004439C3">
        <w:rPr>
          <w:rStyle w:val="insertions"/>
        </w:rPr>
        <w:t xml:space="preserve">ervice, </w:t>
      </w:r>
      <w:r w:rsidR="003A5CB2" w:rsidRPr="004439C3">
        <w:rPr>
          <w:rStyle w:val="insertions"/>
        </w:rPr>
        <w:t>h</w:t>
      </w:r>
      <w:r w:rsidRPr="004439C3">
        <w:rPr>
          <w:rStyle w:val="insertions"/>
        </w:rPr>
        <w:t xml:space="preserve">ealth </w:t>
      </w:r>
      <w:r w:rsidR="003A5CB2" w:rsidRPr="004439C3">
        <w:rPr>
          <w:rStyle w:val="insertions"/>
        </w:rPr>
        <w:t>e</w:t>
      </w:r>
      <w:r w:rsidRPr="004439C3">
        <w:rPr>
          <w:rStyle w:val="insertions"/>
        </w:rPr>
        <w:t xml:space="preserve">ducation </w:t>
      </w:r>
      <w:r w:rsidR="003A5CB2" w:rsidRPr="004439C3">
        <w:rPr>
          <w:rStyle w:val="insertions"/>
        </w:rPr>
        <w:t>p</w:t>
      </w:r>
      <w:r w:rsidRPr="004439C3">
        <w:rPr>
          <w:rStyle w:val="insertions"/>
        </w:rPr>
        <w:t xml:space="preserve">rovider and </w:t>
      </w:r>
      <w:r w:rsidR="003A5CB2" w:rsidRPr="004439C3">
        <w:rPr>
          <w:rStyle w:val="insertions"/>
        </w:rPr>
        <w:t>local c</w:t>
      </w:r>
      <w:r w:rsidRPr="004439C3">
        <w:rPr>
          <w:rStyle w:val="insertions"/>
        </w:rPr>
        <w:t xml:space="preserve">ommunity </w:t>
      </w:r>
      <w:r w:rsidR="003A5CB2" w:rsidRPr="004439C3">
        <w:rPr>
          <w:rStyle w:val="insertions"/>
        </w:rPr>
        <w:t>p</w:t>
      </w:r>
      <w:r w:rsidRPr="004439C3">
        <w:rPr>
          <w:rStyle w:val="insertions"/>
        </w:rPr>
        <w:t>artner</w:t>
      </w:r>
      <w:r w:rsidR="00D67691" w:rsidRPr="004439C3">
        <w:rPr>
          <w:rStyle w:val="insertions"/>
        </w:rPr>
        <w:t xml:space="preserve"> organisation</w:t>
      </w:r>
      <w:r w:rsidRPr="004439C3">
        <w:rPr>
          <w:rStyle w:val="insertions"/>
        </w:rPr>
        <w:t>s]</w:t>
      </w:r>
    </w:p>
    <w:p w14:paraId="54EF651D" w14:textId="7A52A14F" w:rsidR="006342A9" w:rsidRPr="00835C79" w:rsidRDefault="006342A9">
      <w:pPr>
        <w:pStyle w:val="Heading2"/>
      </w:pPr>
      <w:r w:rsidRPr="00835C79">
        <w:t xml:space="preserve">Purpose of the </w:t>
      </w:r>
      <w:proofErr w:type="spellStart"/>
      <w:r w:rsidR="00FD4E43" w:rsidRPr="00835C79">
        <w:t>WoS</w:t>
      </w:r>
      <w:r w:rsidR="00FC0399" w:rsidRPr="00835C79">
        <w:t>SP</w:t>
      </w:r>
      <w:proofErr w:type="spellEnd"/>
      <w:r w:rsidR="00FC0399" w:rsidRPr="00835C79">
        <w:t xml:space="preserve"> </w:t>
      </w:r>
      <w:r w:rsidR="003A5CB2">
        <w:t>S</w:t>
      </w:r>
      <w:r w:rsidR="00FC0399" w:rsidRPr="00835C79">
        <w:t xml:space="preserve">teering </w:t>
      </w:r>
      <w:r w:rsidR="003A5CB2">
        <w:t>G</w:t>
      </w:r>
      <w:r w:rsidR="00FC0399" w:rsidRPr="00835C79">
        <w:t>roup</w:t>
      </w:r>
    </w:p>
    <w:p w14:paraId="7F06F79A" w14:textId="7B3E849B" w:rsidR="00D67691" w:rsidRDefault="006342A9" w:rsidP="0063057A">
      <w:r>
        <w:t>The purpose of the</w:t>
      </w:r>
      <w:r w:rsidR="000B282A">
        <w:t xml:space="preserve"> </w:t>
      </w:r>
      <w:r w:rsidR="000B282A" w:rsidRPr="004439C3">
        <w:rPr>
          <w:rStyle w:val="insertions"/>
        </w:rPr>
        <w:t>[</w:t>
      </w:r>
      <w:r w:rsidR="003A5CB2">
        <w:rPr>
          <w:rStyle w:val="insertions"/>
        </w:rPr>
        <w:t>i</w:t>
      </w:r>
      <w:r w:rsidR="000B282A" w:rsidRPr="004439C3">
        <w:rPr>
          <w:rStyle w:val="insertions"/>
        </w:rPr>
        <w:t>nsert</w:t>
      </w:r>
      <w:r w:rsidR="001F53A2" w:rsidRPr="004439C3">
        <w:rPr>
          <w:rStyle w:val="insertions"/>
        </w:rPr>
        <w:t xml:space="preserve"> </w:t>
      </w:r>
      <w:r w:rsidR="003A5CB2">
        <w:rPr>
          <w:rStyle w:val="insertions"/>
        </w:rPr>
        <w:t>y</w:t>
      </w:r>
      <w:r w:rsidR="000B282A" w:rsidRPr="004439C3">
        <w:rPr>
          <w:rStyle w:val="insertions"/>
        </w:rPr>
        <w:t>our L</w:t>
      </w:r>
      <w:r w:rsidR="003A5CB2">
        <w:rPr>
          <w:rStyle w:val="insertions"/>
        </w:rPr>
        <w:t>GA</w:t>
      </w:r>
      <w:r w:rsidR="000B282A" w:rsidRPr="004439C3">
        <w:rPr>
          <w:rStyle w:val="insertions"/>
        </w:rPr>
        <w:t>]</w:t>
      </w:r>
      <w:r w:rsidR="001F53A2">
        <w:t xml:space="preserve"> </w:t>
      </w:r>
      <w:proofErr w:type="spellStart"/>
      <w:r w:rsidR="00325673">
        <w:t>WoS</w:t>
      </w:r>
      <w:r w:rsidR="00FC0399">
        <w:t>SP</w:t>
      </w:r>
      <w:proofErr w:type="spellEnd"/>
      <w:r w:rsidR="00FC0399">
        <w:t xml:space="preserve"> </w:t>
      </w:r>
      <w:r w:rsidR="003A5CB2">
        <w:t>S</w:t>
      </w:r>
      <w:r w:rsidR="00FC0399">
        <w:t xml:space="preserve">teering </w:t>
      </w:r>
      <w:r w:rsidR="003A5CB2">
        <w:t>G</w:t>
      </w:r>
      <w:r w:rsidR="00FC0399">
        <w:t xml:space="preserve">roup is </w:t>
      </w:r>
      <w:r>
        <w:t xml:space="preserve">to </w:t>
      </w:r>
      <w:r w:rsidR="00FE7F02">
        <w:t>establish</w:t>
      </w:r>
      <w:r>
        <w:t xml:space="preserve"> a formal structure for </w:t>
      </w:r>
      <w:r w:rsidR="000B282A">
        <w:t>shared clinical placement governance</w:t>
      </w:r>
      <w:r w:rsidR="00D67691">
        <w:t xml:space="preserve">, </w:t>
      </w:r>
      <w:r w:rsidR="0063057A">
        <w:t xml:space="preserve">WoSSP program development </w:t>
      </w:r>
      <w:r w:rsidR="00D67691">
        <w:t xml:space="preserve">and systems development </w:t>
      </w:r>
      <w:r w:rsidR="00FE7F02">
        <w:t xml:space="preserve">in the </w:t>
      </w:r>
      <w:r w:rsidR="00FE7F02" w:rsidRPr="004439C3">
        <w:rPr>
          <w:rStyle w:val="insertions"/>
        </w:rPr>
        <w:t>[insert regional area]</w:t>
      </w:r>
      <w:r w:rsidR="001F53A2" w:rsidRPr="003A5CB2">
        <w:t xml:space="preserve"> </w:t>
      </w:r>
      <w:r w:rsidR="003A5CB2">
        <w:t>region.</w:t>
      </w:r>
    </w:p>
    <w:p w14:paraId="7AFEA1B9" w14:textId="3711BE9D" w:rsidR="00351BBD" w:rsidRPr="00351BBD" w:rsidRDefault="00FE7F02" w:rsidP="004439C3">
      <w:pPr>
        <w:pStyle w:val="Heading2"/>
      </w:pPr>
      <w:r>
        <w:t>Objectives</w:t>
      </w:r>
    </w:p>
    <w:p w14:paraId="3412B5DA" w14:textId="28722359" w:rsidR="00FE7F02" w:rsidRDefault="00EE7CC4" w:rsidP="004439C3">
      <w:pPr>
        <w:numPr>
          <w:ilvl w:val="0"/>
          <w:numId w:val="18"/>
        </w:numPr>
        <w:spacing w:after="120"/>
        <w:ind w:left="714" w:hanging="357"/>
      </w:pPr>
      <w:r>
        <w:t>P</w:t>
      </w:r>
      <w:r w:rsidR="00FE7F02" w:rsidRPr="00FE7F02">
        <w:t xml:space="preserve">lan and facilitate </w:t>
      </w:r>
      <w:r w:rsidR="0063057A">
        <w:t>local-level customisation</w:t>
      </w:r>
      <w:r>
        <w:t xml:space="preserve">, </w:t>
      </w:r>
      <w:r w:rsidR="00FE7F02" w:rsidRPr="00FE7F02">
        <w:t xml:space="preserve">implementation </w:t>
      </w:r>
      <w:r>
        <w:t xml:space="preserve">and evaluation </w:t>
      </w:r>
      <w:r w:rsidR="00FE7F02" w:rsidRPr="00FE7F02">
        <w:t xml:space="preserve">of the </w:t>
      </w:r>
      <w:r w:rsidR="008D1B18">
        <w:t xml:space="preserve">shared </w:t>
      </w:r>
      <w:r w:rsidR="00FE7F02">
        <w:t xml:space="preserve">WoSSP program </w:t>
      </w:r>
      <w:r w:rsidR="0063057A">
        <w:t xml:space="preserve">model and educational strategies </w:t>
      </w:r>
      <w:r w:rsidR="00FE7F02">
        <w:t xml:space="preserve">in the </w:t>
      </w:r>
      <w:r w:rsidR="00FE7F02" w:rsidRPr="004439C3">
        <w:rPr>
          <w:rStyle w:val="insertions"/>
        </w:rPr>
        <w:t>[insert regional area]</w:t>
      </w:r>
      <w:r w:rsidR="00D34086" w:rsidRPr="004439C3">
        <w:t xml:space="preserve"> region</w:t>
      </w:r>
      <w:r w:rsidR="00FE7F02" w:rsidRPr="004439C3">
        <w:t>.</w:t>
      </w:r>
      <w:r w:rsidR="00FE7F02">
        <w:t xml:space="preserve"> </w:t>
      </w:r>
    </w:p>
    <w:p w14:paraId="798CBA1A" w14:textId="1081006A" w:rsidR="00263B66" w:rsidRPr="00D34086" w:rsidRDefault="0063057A" w:rsidP="004439C3">
      <w:pPr>
        <w:numPr>
          <w:ilvl w:val="0"/>
          <w:numId w:val="18"/>
        </w:numPr>
        <w:spacing w:after="120"/>
        <w:ind w:left="714" w:hanging="357"/>
        <w:rPr>
          <w:lang w:val="en-US"/>
        </w:rPr>
      </w:pPr>
      <w:r>
        <w:t xml:space="preserve">Work with </w:t>
      </w:r>
      <w:r w:rsidR="00FE7F02" w:rsidRPr="00FE7F02">
        <w:t xml:space="preserve">key </w:t>
      </w:r>
      <w:r>
        <w:t xml:space="preserve">educational, health service and community </w:t>
      </w:r>
      <w:r w:rsidR="00FE7F02" w:rsidRPr="00FE7F02">
        <w:t xml:space="preserve">stakeholders to ensure that appropriate </w:t>
      </w:r>
      <w:r w:rsidR="00A52C1E">
        <w:t>organisational roles and communication systems</w:t>
      </w:r>
      <w:r w:rsidR="00FE7F02" w:rsidRPr="00FE7F02">
        <w:t xml:space="preserve"> are in place to implement</w:t>
      </w:r>
      <w:r>
        <w:t xml:space="preserve">, </w:t>
      </w:r>
      <w:r w:rsidR="00FE7F02" w:rsidRPr="00FE7F02">
        <w:t xml:space="preserve">review </w:t>
      </w:r>
      <w:r>
        <w:t xml:space="preserve">and sustain </w:t>
      </w:r>
      <w:r w:rsidR="00FE7F02" w:rsidRPr="00FE7F02">
        <w:t xml:space="preserve">the </w:t>
      </w:r>
      <w:r w:rsidR="00A52C1E">
        <w:t>WoSSP program</w:t>
      </w:r>
      <w:r>
        <w:t xml:space="preserve"> in the </w:t>
      </w:r>
      <w:r w:rsidRPr="004439C3">
        <w:rPr>
          <w:rStyle w:val="insertions"/>
        </w:rPr>
        <w:t>[insert regional area]</w:t>
      </w:r>
      <w:r w:rsidR="00D34086" w:rsidRPr="004439C3">
        <w:t xml:space="preserve"> region</w:t>
      </w:r>
      <w:r w:rsidR="00A52C1E" w:rsidRPr="004439C3">
        <w:t>.</w:t>
      </w:r>
    </w:p>
    <w:p w14:paraId="0CD4CFF4" w14:textId="7017D7AA" w:rsidR="00263B66" w:rsidRPr="00835C79" w:rsidRDefault="00263B66" w:rsidP="004439C3">
      <w:pPr>
        <w:numPr>
          <w:ilvl w:val="0"/>
          <w:numId w:val="18"/>
        </w:numPr>
        <w:spacing w:after="120"/>
        <w:ind w:left="714" w:hanging="357"/>
        <w:rPr>
          <w:lang w:val="en-US"/>
        </w:rPr>
      </w:pPr>
      <w:r>
        <w:t>A</w:t>
      </w:r>
      <w:r w:rsidR="00814E49" w:rsidRPr="00814E49">
        <w:t>ssist</w:t>
      </w:r>
      <w:r w:rsidR="00D34086">
        <w:t xml:space="preserve"> with</w:t>
      </w:r>
      <w:r w:rsidR="00814E49" w:rsidRPr="00814E49">
        <w:t xml:space="preserve"> identif</w:t>
      </w:r>
      <w:r w:rsidR="00D34086">
        <w:t>ying</w:t>
      </w:r>
      <w:r w:rsidR="00814E49" w:rsidRPr="00814E49">
        <w:t>, monitoring and achie</w:t>
      </w:r>
      <w:r w:rsidR="00D34086">
        <w:t>ving</w:t>
      </w:r>
      <w:r w:rsidR="00814E49" w:rsidRPr="00814E49">
        <w:t xml:space="preserve"> agreed WoSSP implementation tasks and deliverables, including WoSSP curriculum design, cross-institutional communication and the on-going review and evaluation of the program.</w:t>
      </w:r>
      <w:r w:rsidR="001F53A2">
        <w:t xml:space="preserve"> </w:t>
      </w:r>
    </w:p>
    <w:p w14:paraId="6F9C0D2D" w14:textId="306417D8" w:rsidR="000F3CC0" w:rsidRPr="00835C79" w:rsidRDefault="00263B66" w:rsidP="004439C3">
      <w:pPr>
        <w:numPr>
          <w:ilvl w:val="0"/>
          <w:numId w:val="18"/>
        </w:numPr>
        <w:spacing w:after="120"/>
        <w:ind w:left="714" w:hanging="357"/>
        <w:rPr>
          <w:lang w:val="en-US"/>
        </w:rPr>
      </w:pPr>
      <w:r>
        <w:rPr>
          <w:lang w:val="en-US"/>
        </w:rPr>
        <w:t>I</w:t>
      </w:r>
      <w:r w:rsidR="005F0B8B" w:rsidRPr="005F0B8B">
        <w:rPr>
          <w:lang w:val="en-US"/>
        </w:rPr>
        <w:t xml:space="preserve">dentify opportunities for </w:t>
      </w:r>
      <w:r w:rsidR="008D1B18">
        <w:rPr>
          <w:lang w:val="en-US"/>
        </w:rPr>
        <w:t xml:space="preserve">health professional </w:t>
      </w:r>
      <w:r w:rsidR="005F0B8B" w:rsidRPr="005F0B8B">
        <w:rPr>
          <w:lang w:val="en-US"/>
        </w:rPr>
        <w:t xml:space="preserve">student engagement with patients/clients and health services within the </w:t>
      </w:r>
      <w:r w:rsidR="00415698">
        <w:rPr>
          <w:lang w:val="en-US"/>
        </w:rPr>
        <w:t xml:space="preserve">local health </w:t>
      </w:r>
      <w:r w:rsidR="005F0B8B" w:rsidRPr="005F0B8B">
        <w:rPr>
          <w:lang w:val="en-US"/>
        </w:rPr>
        <w:t>system</w:t>
      </w:r>
      <w:r w:rsidR="008D1B18">
        <w:rPr>
          <w:lang w:val="en-US"/>
        </w:rPr>
        <w:t>.</w:t>
      </w:r>
    </w:p>
    <w:p w14:paraId="50B26DBC" w14:textId="226348F2" w:rsidR="00FD4E43" w:rsidRDefault="0088657C" w:rsidP="00263B66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A</w:t>
      </w:r>
      <w:r w:rsidR="00FD4E43">
        <w:rPr>
          <w:lang w:val="en-US"/>
        </w:rPr>
        <w:t>ct as a</w:t>
      </w:r>
      <w:r>
        <w:rPr>
          <w:lang w:val="en-US"/>
        </w:rPr>
        <w:t>d</w:t>
      </w:r>
      <w:r w:rsidR="00FD4E43">
        <w:rPr>
          <w:lang w:val="en-US"/>
        </w:rPr>
        <w:t>vocates for the Whole</w:t>
      </w:r>
      <w:r w:rsidR="00D34086">
        <w:rPr>
          <w:lang w:val="en-US"/>
        </w:rPr>
        <w:t>-</w:t>
      </w:r>
      <w:r w:rsidR="00FD4E43">
        <w:rPr>
          <w:lang w:val="en-US"/>
        </w:rPr>
        <w:t>of</w:t>
      </w:r>
      <w:r w:rsidR="00D34086">
        <w:rPr>
          <w:lang w:val="en-US"/>
        </w:rPr>
        <w:t>-</w:t>
      </w:r>
      <w:r w:rsidR="00FD4E43">
        <w:rPr>
          <w:lang w:val="en-US"/>
        </w:rPr>
        <w:t xml:space="preserve">System </w:t>
      </w:r>
      <w:r w:rsidR="00F50DB9">
        <w:rPr>
          <w:lang w:val="en-US"/>
        </w:rPr>
        <w:t xml:space="preserve">Student </w:t>
      </w:r>
      <w:r>
        <w:rPr>
          <w:lang w:val="en-US"/>
        </w:rPr>
        <w:t>Clinical P</w:t>
      </w:r>
      <w:r w:rsidR="00FD4E43">
        <w:rPr>
          <w:lang w:val="en-US"/>
        </w:rPr>
        <w:t xml:space="preserve">lacement </w:t>
      </w:r>
      <w:r w:rsidR="00D34086">
        <w:rPr>
          <w:lang w:val="en-US"/>
        </w:rPr>
        <w:t xml:space="preserve">program </w:t>
      </w:r>
      <w:r w:rsidR="008002D0">
        <w:rPr>
          <w:lang w:val="en-US"/>
        </w:rPr>
        <w:t>to</w:t>
      </w:r>
      <w:r w:rsidR="00FD4E43">
        <w:rPr>
          <w:lang w:val="en-US"/>
        </w:rPr>
        <w:t xml:space="preserve">: </w:t>
      </w:r>
    </w:p>
    <w:p w14:paraId="68289ED6" w14:textId="45298B4F" w:rsidR="00DE2BBB" w:rsidRDefault="00DE2BBB" w:rsidP="00D34086">
      <w:pPr>
        <w:numPr>
          <w:ilvl w:val="0"/>
          <w:numId w:val="19"/>
        </w:numPr>
        <w:spacing w:after="60"/>
        <w:ind w:left="1134" w:hanging="425"/>
      </w:pPr>
      <w:r>
        <w:t>rais</w:t>
      </w:r>
      <w:r w:rsidR="008002D0">
        <w:t>e</w:t>
      </w:r>
      <w:r>
        <w:t xml:space="preserve"> awareness of the </w:t>
      </w:r>
      <w:r w:rsidR="00D34086">
        <w:t xml:space="preserve">program </w:t>
      </w:r>
      <w:r>
        <w:t>among local government, health services, organisational networks, clinical supervisors</w:t>
      </w:r>
      <w:r w:rsidR="001F53A2">
        <w:t xml:space="preserve"> </w:t>
      </w:r>
      <w:r>
        <w:t xml:space="preserve">and community groups </w:t>
      </w:r>
    </w:p>
    <w:p w14:paraId="4C39AECB" w14:textId="65D23994" w:rsidR="00263B66" w:rsidRDefault="008B6096" w:rsidP="004439C3">
      <w:pPr>
        <w:numPr>
          <w:ilvl w:val="0"/>
          <w:numId w:val="19"/>
        </w:numPr>
        <w:spacing w:after="120"/>
        <w:ind w:left="1134" w:hanging="425"/>
      </w:pPr>
      <w:r>
        <w:t>recommend strategies to facilitate the development of clinical placement partnerships and linkages between different health services</w:t>
      </w:r>
      <w:r w:rsidR="00D34086">
        <w:t>.</w:t>
      </w:r>
      <w:r>
        <w:t xml:space="preserve"> </w:t>
      </w:r>
    </w:p>
    <w:p w14:paraId="24E4D1AB" w14:textId="4CF7C179" w:rsidR="008D1B18" w:rsidRPr="00835C79" w:rsidRDefault="0058089B" w:rsidP="004439C3">
      <w:pPr>
        <w:numPr>
          <w:ilvl w:val="0"/>
          <w:numId w:val="18"/>
        </w:numPr>
        <w:rPr>
          <w:lang w:val="en-US"/>
        </w:rPr>
      </w:pPr>
      <w:r w:rsidRPr="003D5A96">
        <w:rPr>
          <w:lang w:val="en-US"/>
        </w:rPr>
        <w:lastRenderedPageBreak/>
        <w:t xml:space="preserve">Provide </w:t>
      </w:r>
      <w:r w:rsidR="003D5A96" w:rsidRPr="003D5A96">
        <w:rPr>
          <w:lang w:val="en-US"/>
        </w:rPr>
        <w:t>an e</w:t>
      </w:r>
      <w:r w:rsidR="005F0B8B" w:rsidRPr="003D5A96">
        <w:rPr>
          <w:lang w:val="en-US"/>
        </w:rPr>
        <w:t xml:space="preserve">valuative </w:t>
      </w:r>
      <w:r w:rsidRPr="003D5A96">
        <w:rPr>
          <w:lang w:val="en-US"/>
        </w:rPr>
        <w:t xml:space="preserve">feedback </w:t>
      </w:r>
      <w:r w:rsidR="003D5A96" w:rsidRPr="003D5A96">
        <w:rPr>
          <w:lang w:val="en-US"/>
        </w:rPr>
        <w:t xml:space="preserve">and reporting mechanism </w:t>
      </w:r>
      <w:r w:rsidRPr="003D5A96">
        <w:rPr>
          <w:lang w:val="en-US"/>
        </w:rPr>
        <w:t xml:space="preserve">to </w:t>
      </w:r>
      <w:r w:rsidR="003D5A96" w:rsidRPr="003D5A96">
        <w:rPr>
          <w:lang w:val="en-US"/>
        </w:rPr>
        <w:t xml:space="preserve">internal and external stakeholders to </w:t>
      </w:r>
      <w:r w:rsidRPr="003D5A96">
        <w:rPr>
          <w:lang w:val="en-US"/>
        </w:rPr>
        <w:t xml:space="preserve">inform the </w:t>
      </w:r>
      <w:r w:rsidR="003D5A96" w:rsidRPr="003D5A96">
        <w:rPr>
          <w:lang w:val="en-US"/>
        </w:rPr>
        <w:t xml:space="preserve">ongoing </w:t>
      </w:r>
      <w:r w:rsidRPr="003D5A96">
        <w:rPr>
          <w:lang w:val="en-US"/>
        </w:rPr>
        <w:t>de</w:t>
      </w:r>
      <w:r w:rsidR="003D5A96" w:rsidRPr="003D5A96">
        <w:rPr>
          <w:lang w:val="en-US"/>
        </w:rPr>
        <w:t>velopment</w:t>
      </w:r>
      <w:r w:rsidR="00F57410" w:rsidRPr="003D5A96">
        <w:rPr>
          <w:lang w:val="en-US"/>
        </w:rPr>
        <w:t xml:space="preserve">, </w:t>
      </w:r>
      <w:r w:rsidRPr="003D5A96">
        <w:rPr>
          <w:lang w:val="en-US"/>
        </w:rPr>
        <w:t xml:space="preserve">implementation </w:t>
      </w:r>
      <w:r w:rsidR="00F57410" w:rsidRPr="003D5A96">
        <w:rPr>
          <w:lang w:val="en-US"/>
        </w:rPr>
        <w:t xml:space="preserve">and </w:t>
      </w:r>
      <w:r w:rsidR="003D5A96" w:rsidRPr="003D5A96">
        <w:rPr>
          <w:lang w:val="en-US"/>
        </w:rPr>
        <w:t xml:space="preserve">sustainability </w:t>
      </w:r>
      <w:r w:rsidRPr="003D5A96">
        <w:rPr>
          <w:lang w:val="en-US"/>
        </w:rPr>
        <w:t xml:space="preserve">of the </w:t>
      </w:r>
      <w:r w:rsidR="003D5A96" w:rsidRPr="003D5A96">
        <w:rPr>
          <w:lang w:val="en-US"/>
        </w:rPr>
        <w:t>WoSSP program in the local area.</w:t>
      </w:r>
    </w:p>
    <w:p w14:paraId="794C5AAB" w14:textId="57C62F93" w:rsidR="006342A9" w:rsidRDefault="003D5A96" w:rsidP="004439C3">
      <w:pPr>
        <w:pStyle w:val="Heading2"/>
      </w:pPr>
      <w:r>
        <w:t xml:space="preserve">Meeting </w:t>
      </w:r>
      <w:r w:rsidR="00835C79">
        <w:t>s</w:t>
      </w:r>
      <w:r>
        <w:t>chedule</w:t>
      </w:r>
    </w:p>
    <w:p w14:paraId="75432C1A" w14:textId="7798E6C2" w:rsidR="00EE7CC4" w:rsidRPr="004439C3" w:rsidRDefault="00351BBD" w:rsidP="004439C3">
      <w:pPr>
        <w:rPr>
          <w:rStyle w:val="insertions"/>
        </w:rPr>
      </w:pPr>
      <w:r w:rsidRPr="004439C3">
        <w:rPr>
          <w:rStyle w:val="insertions"/>
        </w:rPr>
        <w:t>[</w:t>
      </w:r>
      <w:r w:rsidR="00FC0399" w:rsidRPr="004439C3">
        <w:rPr>
          <w:rStyle w:val="insertions"/>
        </w:rPr>
        <w:t xml:space="preserve">Insert </w:t>
      </w:r>
      <w:r w:rsidR="00F50DB9">
        <w:rPr>
          <w:rStyle w:val="insertions"/>
        </w:rPr>
        <w:t xml:space="preserve">the meeting schedule </w:t>
      </w:r>
      <w:r w:rsidR="00D67691" w:rsidRPr="004439C3">
        <w:rPr>
          <w:rStyle w:val="insertions"/>
        </w:rPr>
        <w:t xml:space="preserve">your </w:t>
      </w:r>
      <w:r w:rsidR="004439C3">
        <w:rPr>
          <w:rStyle w:val="insertions"/>
        </w:rPr>
        <w:t>S</w:t>
      </w:r>
      <w:r w:rsidR="00FC0399" w:rsidRPr="004439C3">
        <w:rPr>
          <w:rStyle w:val="insertions"/>
        </w:rPr>
        <w:t xml:space="preserve">teering </w:t>
      </w:r>
      <w:r w:rsidR="004439C3">
        <w:rPr>
          <w:rStyle w:val="insertions"/>
        </w:rPr>
        <w:t>G</w:t>
      </w:r>
      <w:r w:rsidR="00FC0399" w:rsidRPr="004439C3">
        <w:rPr>
          <w:rStyle w:val="insertions"/>
        </w:rPr>
        <w:t xml:space="preserve">roup </w:t>
      </w:r>
      <w:r w:rsidR="00F50DB9">
        <w:rPr>
          <w:rStyle w:val="insertions"/>
        </w:rPr>
        <w:t>has agreed to</w:t>
      </w:r>
      <w:r w:rsidRPr="004439C3">
        <w:rPr>
          <w:rStyle w:val="insertions"/>
        </w:rPr>
        <w:t>]</w:t>
      </w:r>
    </w:p>
    <w:p w14:paraId="2CFFCCE5" w14:textId="77777777" w:rsidR="006342A9" w:rsidRDefault="006342A9" w:rsidP="004439C3">
      <w:pPr>
        <w:pStyle w:val="Heading2"/>
      </w:pPr>
      <w:r>
        <w:t>Membership</w:t>
      </w:r>
    </w:p>
    <w:p w14:paraId="5CB85E94" w14:textId="1B1E4326" w:rsidR="00EE7CC4" w:rsidRPr="004439C3" w:rsidRDefault="00EE7CC4" w:rsidP="00EE7CC4">
      <w:pPr>
        <w:rPr>
          <w:rStyle w:val="insertions"/>
        </w:rPr>
      </w:pPr>
      <w:r w:rsidRPr="004439C3">
        <w:rPr>
          <w:rStyle w:val="insertions"/>
        </w:rPr>
        <w:t>[Insert your</w:t>
      </w:r>
      <w:r w:rsidR="001F53A2" w:rsidRPr="004439C3">
        <w:rPr>
          <w:rStyle w:val="insertions"/>
        </w:rPr>
        <w:t xml:space="preserve"> </w:t>
      </w:r>
      <w:r w:rsidR="004439C3">
        <w:rPr>
          <w:rStyle w:val="insertions"/>
        </w:rPr>
        <w:t>S</w:t>
      </w:r>
      <w:r w:rsidRPr="004439C3">
        <w:rPr>
          <w:rStyle w:val="insertions"/>
        </w:rPr>
        <w:t xml:space="preserve">teering </w:t>
      </w:r>
      <w:r w:rsidR="004439C3">
        <w:rPr>
          <w:rStyle w:val="insertions"/>
        </w:rPr>
        <w:t>G</w:t>
      </w:r>
      <w:r w:rsidRPr="004439C3">
        <w:rPr>
          <w:rStyle w:val="insertions"/>
        </w:rPr>
        <w:t>roup members/names and organisations]</w:t>
      </w:r>
    </w:p>
    <w:p w14:paraId="28113EFD" w14:textId="4ED21BBA" w:rsidR="006342A9" w:rsidRPr="004439C3" w:rsidRDefault="00FE7F02" w:rsidP="00EE7CC4">
      <w:pPr>
        <w:rPr>
          <w:i/>
          <w:iCs/>
          <w:color w:val="7F7F7F" w:themeColor="text1" w:themeTint="80"/>
        </w:rPr>
      </w:pPr>
      <w:r w:rsidRPr="004439C3">
        <w:rPr>
          <w:i/>
          <w:iCs/>
          <w:color w:val="7F7F7F" w:themeColor="text1" w:themeTint="80"/>
        </w:rPr>
        <w:t>Ideally,</w:t>
      </w:r>
      <w:r w:rsidR="00351BBD" w:rsidRPr="004439C3">
        <w:rPr>
          <w:i/>
          <w:iCs/>
          <w:color w:val="7F7F7F" w:themeColor="text1" w:themeTint="80"/>
        </w:rPr>
        <w:t xml:space="preserve"> </w:t>
      </w:r>
      <w:r w:rsidR="004439C3">
        <w:rPr>
          <w:i/>
          <w:iCs/>
          <w:color w:val="7F7F7F" w:themeColor="text1" w:themeTint="80"/>
        </w:rPr>
        <w:t>S</w:t>
      </w:r>
      <w:r w:rsidR="00351BBD" w:rsidRPr="004439C3">
        <w:rPr>
          <w:i/>
          <w:iCs/>
          <w:color w:val="7F7F7F" w:themeColor="text1" w:themeTint="80"/>
        </w:rPr>
        <w:t xml:space="preserve">teering </w:t>
      </w:r>
      <w:r w:rsidR="004439C3">
        <w:rPr>
          <w:i/>
          <w:iCs/>
          <w:color w:val="7F7F7F" w:themeColor="text1" w:themeTint="80"/>
        </w:rPr>
        <w:t>G</w:t>
      </w:r>
      <w:r w:rsidR="00351BBD" w:rsidRPr="004439C3">
        <w:rPr>
          <w:i/>
          <w:iCs/>
          <w:color w:val="7F7F7F" w:themeColor="text1" w:themeTint="80"/>
        </w:rPr>
        <w:t xml:space="preserve">roup </w:t>
      </w:r>
      <w:r w:rsidRPr="004439C3">
        <w:rPr>
          <w:i/>
          <w:iCs/>
          <w:color w:val="7F7F7F" w:themeColor="text1" w:themeTint="80"/>
        </w:rPr>
        <w:t>members will</w:t>
      </w:r>
      <w:r w:rsidR="00835C79" w:rsidRPr="004439C3">
        <w:rPr>
          <w:i/>
          <w:iCs/>
          <w:color w:val="7F7F7F" w:themeColor="text1" w:themeTint="80"/>
        </w:rPr>
        <w:t>,</w:t>
      </w:r>
      <w:r w:rsidRPr="004439C3">
        <w:rPr>
          <w:i/>
          <w:iCs/>
          <w:color w:val="7F7F7F" w:themeColor="text1" w:themeTint="80"/>
        </w:rPr>
        <w:t xml:space="preserve"> as a group, bring a range of </w:t>
      </w:r>
      <w:r w:rsidR="00351BBD" w:rsidRPr="004439C3">
        <w:rPr>
          <w:i/>
          <w:iCs/>
          <w:color w:val="7F7F7F" w:themeColor="text1" w:themeTint="80"/>
        </w:rPr>
        <w:t>senior</w:t>
      </w:r>
      <w:r w:rsidRPr="004439C3">
        <w:rPr>
          <w:i/>
          <w:iCs/>
          <w:color w:val="7F7F7F" w:themeColor="text1" w:themeTint="80"/>
        </w:rPr>
        <w:t xml:space="preserve"> level health service and health education skills, networks, community engagement and clinical placement links to the WoSSP program.</w:t>
      </w:r>
    </w:p>
    <w:p w14:paraId="38AA46FA" w14:textId="77777777" w:rsidR="006342A9" w:rsidRDefault="006342A9" w:rsidP="00C81F75"/>
    <w:p w14:paraId="7771C134" w14:textId="500447A2" w:rsidR="006342A9" w:rsidRPr="004439C3" w:rsidRDefault="00F734DC" w:rsidP="00C81F75">
      <w:pPr>
        <w:rPr>
          <w:rStyle w:val="insertions"/>
        </w:rPr>
      </w:pPr>
      <w:r w:rsidRPr="004439C3">
        <w:rPr>
          <w:rStyle w:val="insertions"/>
        </w:rPr>
        <w:t xml:space="preserve">[Date </w:t>
      </w:r>
      <w:r w:rsidR="00F50DB9">
        <w:rPr>
          <w:rStyle w:val="insertions"/>
        </w:rPr>
        <w:t xml:space="preserve">terms </w:t>
      </w:r>
      <w:r w:rsidR="007202EE" w:rsidRPr="004439C3">
        <w:rPr>
          <w:rStyle w:val="insertions"/>
        </w:rPr>
        <w:t>o</w:t>
      </w:r>
      <w:r w:rsidR="00F50DB9">
        <w:rPr>
          <w:rStyle w:val="insertions"/>
        </w:rPr>
        <w:t>f reference</w:t>
      </w:r>
      <w:r w:rsidR="007202EE" w:rsidRPr="004439C3">
        <w:rPr>
          <w:rStyle w:val="insertions"/>
        </w:rPr>
        <w:t xml:space="preserve"> </w:t>
      </w:r>
      <w:r w:rsidRPr="004439C3">
        <w:rPr>
          <w:rStyle w:val="insertions"/>
        </w:rPr>
        <w:t xml:space="preserve">ratified by </w:t>
      </w:r>
      <w:r w:rsidR="00F50DB9">
        <w:rPr>
          <w:rStyle w:val="insertions"/>
        </w:rPr>
        <w:t>the S</w:t>
      </w:r>
      <w:r w:rsidRPr="004439C3">
        <w:rPr>
          <w:rStyle w:val="insertions"/>
        </w:rPr>
        <w:t xml:space="preserve">teering </w:t>
      </w:r>
      <w:r w:rsidR="00F50DB9">
        <w:rPr>
          <w:rStyle w:val="insertions"/>
        </w:rPr>
        <w:t>G</w:t>
      </w:r>
      <w:r w:rsidRPr="004439C3">
        <w:rPr>
          <w:rStyle w:val="insertions"/>
        </w:rPr>
        <w:t>roup]</w:t>
      </w:r>
    </w:p>
    <w:p w14:paraId="620DE6AB" w14:textId="77777777" w:rsidR="006342A9" w:rsidRDefault="006342A9" w:rsidP="00C81F75"/>
    <w:p w14:paraId="4A5714D9" w14:textId="77777777" w:rsidR="003C0A71" w:rsidRDefault="003C0A71" w:rsidP="00C81F75">
      <w:pPr>
        <w:rPr>
          <w:lang w:val="en-US"/>
        </w:rPr>
      </w:pPr>
    </w:p>
    <w:p w14:paraId="09C7A3CC" w14:textId="77777777" w:rsidR="003C0A71" w:rsidRPr="003F4A62" w:rsidRDefault="003C0A71" w:rsidP="00C81F75"/>
    <w:sectPr w:rsidR="003C0A71" w:rsidRPr="003F4A62" w:rsidSect="006B727C">
      <w:footerReference w:type="default" r:id="rId8"/>
      <w:pgSz w:w="11907" w:h="16839" w:code="9"/>
      <w:pgMar w:top="1134" w:right="1304" w:bottom="1134" w:left="130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A051F" w14:textId="77777777" w:rsidR="00C11D3F" w:rsidRDefault="00C11D3F" w:rsidP="005A2124">
      <w:r>
        <w:separator/>
      </w:r>
    </w:p>
  </w:endnote>
  <w:endnote w:type="continuationSeparator" w:id="0">
    <w:p w14:paraId="6632BAA5" w14:textId="77777777" w:rsidR="00C11D3F" w:rsidRDefault="00C11D3F" w:rsidP="005A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19F0" w14:textId="191C390F" w:rsidR="00835C79" w:rsidRDefault="00815BB7">
    <w:pPr>
      <w:pStyle w:val="Footer"/>
    </w:pPr>
    <w:fldSimple w:instr=" FILENAME  \* MERGEFORMAT ">
      <w:r w:rsidR="003C312F">
        <w:rPr>
          <w:noProof/>
        </w:rPr>
        <w:t>T2.2.b Terms of Reference - Steering Group v1.0.docx</w:t>
      </w:r>
    </w:fldSimple>
    <w:r w:rsidR="00267BA7">
      <w:tab/>
    </w:r>
    <w:r w:rsidR="00835C79">
      <w:tab/>
    </w:r>
    <w:r w:rsidR="0048296D">
      <w:t xml:space="preserve">Page </w:t>
    </w:r>
    <w:r w:rsidR="00267BA7">
      <w:fldChar w:fldCharType="begin"/>
    </w:r>
    <w:r w:rsidR="00267BA7">
      <w:instrText xml:space="preserve"> PAGE  \* MERGEFORMAT </w:instrText>
    </w:r>
    <w:r w:rsidR="00267BA7">
      <w:fldChar w:fldCharType="separate"/>
    </w:r>
    <w:r w:rsidR="0048296D">
      <w:rPr>
        <w:noProof/>
      </w:rPr>
      <w:t>1</w:t>
    </w:r>
    <w:r w:rsidR="00267BA7">
      <w:fldChar w:fldCharType="end"/>
    </w:r>
    <w:r w:rsidR="0048296D">
      <w:t xml:space="preserve"> of </w:t>
    </w:r>
    <w:fldSimple w:instr=" NUMPAGES  \* Arabic  \* MERGEFORMAT ">
      <w:r w:rsidR="0048296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54F10" w14:textId="77777777" w:rsidR="00C11D3F" w:rsidRDefault="00C11D3F" w:rsidP="005A2124">
      <w:r>
        <w:separator/>
      </w:r>
    </w:p>
  </w:footnote>
  <w:footnote w:type="continuationSeparator" w:id="0">
    <w:p w14:paraId="38241FA0" w14:textId="77777777" w:rsidR="00C11D3F" w:rsidRDefault="00C11D3F" w:rsidP="005A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F45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41DEB"/>
    <w:multiLevelType w:val="hybridMultilevel"/>
    <w:tmpl w:val="F724CA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0767"/>
    <w:multiLevelType w:val="hybridMultilevel"/>
    <w:tmpl w:val="71426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93D27"/>
    <w:multiLevelType w:val="hybridMultilevel"/>
    <w:tmpl w:val="724A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3FDA"/>
    <w:multiLevelType w:val="singleLevel"/>
    <w:tmpl w:val="9AD8C9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25B97206"/>
    <w:multiLevelType w:val="hybridMultilevel"/>
    <w:tmpl w:val="2FF66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8107A"/>
    <w:multiLevelType w:val="hybridMultilevel"/>
    <w:tmpl w:val="86E0C964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7B16AB9"/>
    <w:multiLevelType w:val="hybridMultilevel"/>
    <w:tmpl w:val="121ADF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A4669D"/>
    <w:multiLevelType w:val="hybridMultilevel"/>
    <w:tmpl w:val="DA1849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82AB0"/>
    <w:multiLevelType w:val="hybridMultilevel"/>
    <w:tmpl w:val="93B28A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3B17"/>
    <w:multiLevelType w:val="hybridMultilevel"/>
    <w:tmpl w:val="7F00CB5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3D6363"/>
    <w:multiLevelType w:val="hybridMultilevel"/>
    <w:tmpl w:val="2A824C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9B252A"/>
    <w:multiLevelType w:val="hybridMultilevel"/>
    <w:tmpl w:val="74D6A2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364E8"/>
    <w:multiLevelType w:val="hybridMultilevel"/>
    <w:tmpl w:val="B52A97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810F0F"/>
    <w:multiLevelType w:val="hybridMultilevel"/>
    <w:tmpl w:val="DDA46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A2542"/>
    <w:multiLevelType w:val="multilevel"/>
    <w:tmpl w:val="34A4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A5BCD"/>
    <w:multiLevelType w:val="hybridMultilevel"/>
    <w:tmpl w:val="2CAAD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654E4"/>
    <w:multiLevelType w:val="hybridMultilevel"/>
    <w:tmpl w:val="C0CA7C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37E4"/>
    <w:multiLevelType w:val="hybridMultilevel"/>
    <w:tmpl w:val="EF6EDC30"/>
    <w:lvl w:ilvl="0" w:tplc="07549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E76A5"/>
    <w:multiLevelType w:val="hybridMultilevel"/>
    <w:tmpl w:val="D410E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C6B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  <w:num w:numId="17">
    <w:abstractNumId w:val="3"/>
  </w:num>
  <w:num w:numId="18">
    <w:abstractNumId w:val="17"/>
  </w:num>
  <w:num w:numId="19">
    <w:abstractNumId w:val="10"/>
  </w:num>
  <w:num w:numId="20">
    <w:abstractNumId w:val="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62"/>
    <w:rsid w:val="00006E37"/>
    <w:rsid w:val="00016439"/>
    <w:rsid w:val="000336AC"/>
    <w:rsid w:val="00053B2A"/>
    <w:rsid w:val="000874A4"/>
    <w:rsid w:val="000B282A"/>
    <w:rsid w:val="000F3CC0"/>
    <w:rsid w:val="00156816"/>
    <w:rsid w:val="00156A3E"/>
    <w:rsid w:val="001629DB"/>
    <w:rsid w:val="00163E95"/>
    <w:rsid w:val="00165651"/>
    <w:rsid w:val="00185D1D"/>
    <w:rsid w:val="0019524D"/>
    <w:rsid w:val="001B0F0F"/>
    <w:rsid w:val="001B7A54"/>
    <w:rsid w:val="001E192A"/>
    <w:rsid w:val="001F53A2"/>
    <w:rsid w:val="00252E52"/>
    <w:rsid w:val="00263B66"/>
    <w:rsid w:val="00267BA7"/>
    <w:rsid w:val="002B13A2"/>
    <w:rsid w:val="002E3989"/>
    <w:rsid w:val="002E4ED6"/>
    <w:rsid w:val="002F220B"/>
    <w:rsid w:val="00325673"/>
    <w:rsid w:val="00351BBD"/>
    <w:rsid w:val="00362943"/>
    <w:rsid w:val="003A5CB2"/>
    <w:rsid w:val="003C0A71"/>
    <w:rsid w:val="003C312F"/>
    <w:rsid w:val="003D5A96"/>
    <w:rsid w:val="003F4A62"/>
    <w:rsid w:val="00415698"/>
    <w:rsid w:val="00421329"/>
    <w:rsid w:val="004439C3"/>
    <w:rsid w:val="0048296D"/>
    <w:rsid w:val="004A3731"/>
    <w:rsid w:val="004B2995"/>
    <w:rsid w:val="004B3299"/>
    <w:rsid w:val="004C655B"/>
    <w:rsid w:val="0053010B"/>
    <w:rsid w:val="0058089B"/>
    <w:rsid w:val="005A2124"/>
    <w:rsid w:val="005C5C1E"/>
    <w:rsid w:val="005D58C0"/>
    <w:rsid w:val="005E40FB"/>
    <w:rsid w:val="005F0B8B"/>
    <w:rsid w:val="00625F69"/>
    <w:rsid w:val="00630529"/>
    <w:rsid w:val="0063057A"/>
    <w:rsid w:val="00633D7F"/>
    <w:rsid w:val="006342A9"/>
    <w:rsid w:val="00647F42"/>
    <w:rsid w:val="006518B8"/>
    <w:rsid w:val="006B727C"/>
    <w:rsid w:val="006E0E44"/>
    <w:rsid w:val="00714A32"/>
    <w:rsid w:val="007163F3"/>
    <w:rsid w:val="007202EE"/>
    <w:rsid w:val="00753C1A"/>
    <w:rsid w:val="007814DA"/>
    <w:rsid w:val="007B3921"/>
    <w:rsid w:val="007C2A3D"/>
    <w:rsid w:val="007F4DA0"/>
    <w:rsid w:val="008002D0"/>
    <w:rsid w:val="0080754D"/>
    <w:rsid w:val="00813A12"/>
    <w:rsid w:val="00814E49"/>
    <w:rsid w:val="00815BB7"/>
    <w:rsid w:val="00835C79"/>
    <w:rsid w:val="00873525"/>
    <w:rsid w:val="00877A42"/>
    <w:rsid w:val="008859A1"/>
    <w:rsid w:val="0088657C"/>
    <w:rsid w:val="00887D74"/>
    <w:rsid w:val="008B6096"/>
    <w:rsid w:val="008B66CF"/>
    <w:rsid w:val="008D1B18"/>
    <w:rsid w:val="008E1B0C"/>
    <w:rsid w:val="008F6B3D"/>
    <w:rsid w:val="009D5873"/>
    <w:rsid w:val="009D7559"/>
    <w:rsid w:val="009F7E8F"/>
    <w:rsid w:val="00A40AFE"/>
    <w:rsid w:val="00A41CC0"/>
    <w:rsid w:val="00A52C1E"/>
    <w:rsid w:val="00A70398"/>
    <w:rsid w:val="00A777B0"/>
    <w:rsid w:val="00AA1F43"/>
    <w:rsid w:val="00AA325F"/>
    <w:rsid w:val="00AA5CF5"/>
    <w:rsid w:val="00AF44DD"/>
    <w:rsid w:val="00B067A6"/>
    <w:rsid w:val="00B10577"/>
    <w:rsid w:val="00B224D5"/>
    <w:rsid w:val="00B74E3E"/>
    <w:rsid w:val="00BC0750"/>
    <w:rsid w:val="00C11D3F"/>
    <w:rsid w:val="00C25171"/>
    <w:rsid w:val="00C31391"/>
    <w:rsid w:val="00C81F75"/>
    <w:rsid w:val="00C91E08"/>
    <w:rsid w:val="00CE1601"/>
    <w:rsid w:val="00CE7666"/>
    <w:rsid w:val="00D05267"/>
    <w:rsid w:val="00D056E9"/>
    <w:rsid w:val="00D34086"/>
    <w:rsid w:val="00D56307"/>
    <w:rsid w:val="00D67691"/>
    <w:rsid w:val="00DE2BBB"/>
    <w:rsid w:val="00DF16EB"/>
    <w:rsid w:val="00E473A8"/>
    <w:rsid w:val="00E63EB5"/>
    <w:rsid w:val="00EB433F"/>
    <w:rsid w:val="00ED1CF0"/>
    <w:rsid w:val="00EE7CC4"/>
    <w:rsid w:val="00F018A2"/>
    <w:rsid w:val="00F1304D"/>
    <w:rsid w:val="00F23D3C"/>
    <w:rsid w:val="00F4594D"/>
    <w:rsid w:val="00F50DB9"/>
    <w:rsid w:val="00F57410"/>
    <w:rsid w:val="00F6575B"/>
    <w:rsid w:val="00F734DC"/>
    <w:rsid w:val="00F86200"/>
    <w:rsid w:val="00F9471C"/>
    <w:rsid w:val="00FB1921"/>
    <w:rsid w:val="00FC0399"/>
    <w:rsid w:val="00FD4E43"/>
    <w:rsid w:val="00FE7F0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71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25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34086"/>
    <w:pPr>
      <w:keepNext/>
      <w:spacing w:before="360" w:after="120"/>
      <w:outlineLvl w:val="1"/>
    </w:pPr>
    <w:rPr>
      <w:rFonts w:asciiTheme="majorHAnsi" w:eastAsia="Times New Roman" w:hAnsiTheme="majorHAnsi" w:cs="Arial"/>
      <w:b/>
      <w:bCs/>
      <w:iCs/>
      <w:sz w:val="26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C0A71"/>
    <w:pPr>
      <w:ind w:left="1440"/>
    </w:pPr>
    <w:rPr>
      <w:rFonts w:ascii="Arial" w:eastAsia="Times New Roman" w:hAnsi="Arial"/>
      <w:sz w:val="20"/>
      <w:szCs w:val="20"/>
      <w:lang w:val="en-US" w:eastAsia="en-AU"/>
    </w:rPr>
  </w:style>
  <w:style w:type="character" w:customStyle="1" w:styleId="BodyTextIndentChar">
    <w:name w:val="Body Text Indent Char"/>
    <w:link w:val="BodyTextIndent"/>
    <w:semiHidden/>
    <w:rsid w:val="003C0A71"/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3C0A71"/>
    <w:pPr>
      <w:ind w:left="720"/>
    </w:pPr>
  </w:style>
  <w:style w:type="character" w:customStyle="1" w:styleId="Heading2Char">
    <w:name w:val="Heading 2 Char"/>
    <w:link w:val="Heading2"/>
    <w:rsid w:val="00D34086"/>
    <w:rPr>
      <w:rFonts w:asciiTheme="majorHAnsi" w:eastAsia="Times New Roman" w:hAnsiTheme="majorHAnsi" w:cs="Arial"/>
      <w:b/>
      <w:bCs/>
      <w:iCs/>
      <w:sz w:val="26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21329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421329"/>
    <w:rPr>
      <w:rFonts w:ascii="Arial" w:eastAsia="Times New Roman" w:hAnsi="Arial" w:cs="Times New Roman"/>
      <w:b/>
      <w:bCs/>
      <w:kern w:val="28"/>
      <w:sz w:val="28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1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7BA7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267BA7"/>
    <w:rPr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124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352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instructions">
    <w:name w:val="instructions"/>
    <w:basedOn w:val="Normal"/>
    <w:qFormat/>
    <w:rsid w:val="00835C79"/>
    <w:rPr>
      <w:i/>
      <w:iCs/>
      <w:color w:val="7F7F7F" w:themeColor="text1" w:themeTint="80"/>
    </w:rPr>
  </w:style>
  <w:style w:type="character" w:customStyle="1" w:styleId="insertions">
    <w:name w:val="insertions"/>
    <w:basedOn w:val="DefaultParagraphFont"/>
    <w:uiPriority w:val="1"/>
    <w:qFormat/>
    <w:rsid w:val="003A5CB2"/>
    <w:rPr>
      <w:rFonts w:ascii="Calibri" w:hAnsi="Calibri"/>
      <w:i/>
      <w:color w:val="7F7F7F" w:themeColor="text1" w:themeTint="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25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34086"/>
    <w:pPr>
      <w:keepNext/>
      <w:spacing w:before="360" w:after="120"/>
      <w:outlineLvl w:val="1"/>
    </w:pPr>
    <w:rPr>
      <w:rFonts w:asciiTheme="majorHAnsi" w:eastAsia="Times New Roman" w:hAnsiTheme="majorHAnsi" w:cs="Arial"/>
      <w:b/>
      <w:bCs/>
      <w:iCs/>
      <w:sz w:val="26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C0A71"/>
    <w:pPr>
      <w:ind w:left="1440"/>
    </w:pPr>
    <w:rPr>
      <w:rFonts w:ascii="Arial" w:eastAsia="Times New Roman" w:hAnsi="Arial"/>
      <w:sz w:val="20"/>
      <w:szCs w:val="20"/>
      <w:lang w:val="en-US" w:eastAsia="en-AU"/>
    </w:rPr>
  </w:style>
  <w:style w:type="character" w:customStyle="1" w:styleId="BodyTextIndentChar">
    <w:name w:val="Body Text Indent Char"/>
    <w:link w:val="BodyTextIndent"/>
    <w:semiHidden/>
    <w:rsid w:val="003C0A71"/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3C0A71"/>
    <w:pPr>
      <w:ind w:left="720"/>
    </w:pPr>
  </w:style>
  <w:style w:type="character" w:customStyle="1" w:styleId="Heading2Char">
    <w:name w:val="Heading 2 Char"/>
    <w:link w:val="Heading2"/>
    <w:rsid w:val="00D34086"/>
    <w:rPr>
      <w:rFonts w:asciiTheme="majorHAnsi" w:eastAsia="Times New Roman" w:hAnsiTheme="majorHAnsi" w:cs="Arial"/>
      <w:b/>
      <w:bCs/>
      <w:iCs/>
      <w:sz w:val="26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21329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421329"/>
    <w:rPr>
      <w:rFonts w:ascii="Arial" w:eastAsia="Times New Roman" w:hAnsi="Arial" w:cs="Times New Roman"/>
      <w:b/>
      <w:bCs/>
      <w:kern w:val="28"/>
      <w:sz w:val="28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1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7BA7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267BA7"/>
    <w:rPr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124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352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instructions">
    <w:name w:val="instructions"/>
    <w:basedOn w:val="Normal"/>
    <w:qFormat/>
    <w:rsid w:val="00835C79"/>
    <w:rPr>
      <w:i/>
      <w:iCs/>
      <w:color w:val="7F7F7F" w:themeColor="text1" w:themeTint="80"/>
    </w:rPr>
  </w:style>
  <w:style w:type="character" w:customStyle="1" w:styleId="insertions">
    <w:name w:val="insertions"/>
    <w:basedOn w:val="DefaultParagraphFont"/>
    <w:uiPriority w:val="1"/>
    <w:qFormat/>
    <w:rsid w:val="003A5CB2"/>
    <w:rPr>
      <w:rFonts w:ascii="Calibri" w:hAnsi="Calibri"/>
      <w:i/>
      <w:color w:val="7F7F7F" w:themeColor="text1" w:themeTint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Helen Cronin</cp:lastModifiedBy>
  <cp:revision>9</cp:revision>
  <cp:lastPrinted>2013-11-11T00:34:00Z</cp:lastPrinted>
  <dcterms:created xsi:type="dcterms:W3CDTF">2013-11-10T04:29:00Z</dcterms:created>
  <dcterms:modified xsi:type="dcterms:W3CDTF">2013-12-06T01:35:00Z</dcterms:modified>
</cp:coreProperties>
</file>